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CF71"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54D1E364" w14:textId="77777777" w:rsidR="000C18A7" w:rsidRPr="0007410B" w:rsidRDefault="000C18A7" w:rsidP="000C1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130D4CCC"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2778BEED" w14:textId="77777777" w:rsidR="008D7D50" w:rsidRPr="00CD12C7" w:rsidRDefault="008D7D50" w:rsidP="008D7D50">
      <w:pPr>
        <w:spacing w:after="0" w:line="240" w:lineRule="auto"/>
        <w:jc w:val="center"/>
        <w:rPr>
          <w:rFonts w:ascii="Times New Roman" w:hAnsi="Times New Roman" w:cs="Times New Roman"/>
          <w:b/>
          <w:color w:val="FF0000"/>
          <w:sz w:val="24"/>
          <w:szCs w:val="24"/>
        </w:rPr>
      </w:pPr>
    </w:p>
    <w:p w14:paraId="35DB94A7" w14:textId="332BA940" w:rsidR="007E26E5" w:rsidRPr="00CD12C7" w:rsidRDefault="007E26E5" w:rsidP="00CD12C7">
      <w:pPr>
        <w:pStyle w:val="Corpodetexto"/>
        <w:spacing w:before="94" w:line="276" w:lineRule="auto"/>
        <w:ind w:right="-143"/>
        <w:rPr>
          <w:rFonts w:ascii="Times New Roman" w:hAnsi="Times New Roman"/>
          <w:b/>
          <w:sz w:val="24"/>
          <w:szCs w:val="24"/>
        </w:rPr>
      </w:pPr>
      <w:r w:rsidRPr="00CD12C7">
        <w:rPr>
          <w:rFonts w:ascii="Times New Roman" w:hAnsi="Times New Roman"/>
          <w:b/>
          <w:sz w:val="24"/>
          <w:szCs w:val="24"/>
        </w:rPr>
        <w:t>O MUNICÍPIO DE IBIAM</w:t>
      </w:r>
      <w:r w:rsidRPr="00CD12C7">
        <w:rPr>
          <w:rFonts w:ascii="Times New Roman" w:hAnsi="Times New Roman"/>
          <w:sz w:val="24"/>
          <w:szCs w:val="24"/>
        </w:rPr>
        <w:t>, Estado de Santa Catarina, CNPJ 01.612.745/0001-74,</w:t>
      </w:r>
      <w:r w:rsidR="00096FB7">
        <w:rPr>
          <w:rFonts w:ascii="Times New Roman" w:hAnsi="Times New Roman"/>
          <w:sz w:val="24"/>
          <w:szCs w:val="24"/>
        </w:rPr>
        <w:t xml:space="preserve"> </w:t>
      </w:r>
      <w:r w:rsidRPr="00CD12C7">
        <w:rPr>
          <w:rFonts w:ascii="Times New Roman" w:hAnsi="Times New Roman"/>
          <w:sz w:val="24"/>
          <w:szCs w:val="24"/>
        </w:rPr>
        <w:t>representado por seu Pref</w:t>
      </w:r>
      <w:r w:rsidR="00091097" w:rsidRPr="00CD12C7">
        <w:rPr>
          <w:rFonts w:ascii="Times New Roman" w:hAnsi="Times New Roman"/>
          <w:sz w:val="24"/>
          <w:szCs w:val="24"/>
        </w:rPr>
        <w:t>eito Municipal, Sr. JOARES TREVISOL</w:t>
      </w:r>
      <w:r w:rsidRPr="00CD12C7">
        <w:rPr>
          <w:rFonts w:ascii="Times New Roman" w:hAnsi="Times New Roman"/>
          <w:sz w:val="24"/>
          <w:szCs w:val="24"/>
        </w:rPr>
        <w:t xml:space="preserve">, </w:t>
      </w:r>
      <w:r w:rsidRPr="00CD12C7">
        <w:rPr>
          <w:rFonts w:ascii="Times New Roman" w:hAnsi="Times New Roman"/>
          <w:b/>
          <w:sz w:val="24"/>
          <w:szCs w:val="24"/>
        </w:rPr>
        <w:t>TORNA PÚBLICO</w:t>
      </w:r>
      <w:r w:rsidRPr="00CD12C7">
        <w:rPr>
          <w:rFonts w:ascii="Times New Roman" w:hAnsi="Times New Roman"/>
          <w:sz w:val="24"/>
          <w:szCs w:val="24"/>
        </w:rPr>
        <w:t xml:space="preserve"> que fará realizar licitação pública, na modalidade PREGÃO ELETRÔNICO, registro de preços, tipo </w:t>
      </w:r>
      <w:r w:rsidR="00091097" w:rsidRPr="00CD12C7">
        <w:rPr>
          <w:rFonts w:ascii="Times New Roman" w:hAnsi="Times New Roman"/>
          <w:b/>
          <w:sz w:val="24"/>
          <w:szCs w:val="24"/>
        </w:rPr>
        <w:t xml:space="preserve">MENOR PREÇO POR ITEM </w:t>
      </w:r>
      <w:r w:rsidRPr="00CD12C7">
        <w:rPr>
          <w:rFonts w:ascii="Times New Roman" w:hAnsi="Times New Roman"/>
          <w:sz w:val="24"/>
          <w:szCs w:val="24"/>
        </w:rPr>
        <w:t xml:space="preserve">, e que será regida pela Lei n.10.520, de 17  de julho de 2002, atualizada, pelo Decreto Municipal n. 1.351, de 07 de dezembro de 2005, e, subsidiariamente, pela Lei Federal n. 8.666, de 21 de junho de 1993, atualizada, Decreto Municipal n. 3443 de 2020, LC 123/06, também atualizada, bem como  o Decreto Federal n. 10.024, de 20 de setembro de 2019, cujo objeto é </w:t>
      </w:r>
      <w:r w:rsidRPr="00CD12C7">
        <w:rPr>
          <w:rFonts w:ascii="Times New Roman" w:hAnsi="Times New Roman"/>
          <w:b/>
          <w:sz w:val="24"/>
          <w:szCs w:val="24"/>
        </w:rPr>
        <w:t>REGISTRAR PREÇOS</w:t>
      </w:r>
      <w:r w:rsidR="00D741AF" w:rsidRPr="00CD12C7">
        <w:rPr>
          <w:rFonts w:ascii="Times New Roman" w:hAnsi="Times New Roman"/>
          <w:b/>
          <w:sz w:val="24"/>
          <w:szCs w:val="24"/>
        </w:rPr>
        <w:t xml:space="preserve"> VISANDO A</w:t>
      </w:r>
      <w:r w:rsidRPr="00CD12C7">
        <w:rPr>
          <w:rFonts w:ascii="Times New Roman" w:hAnsi="Times New Roman"/>
          <w:b/>
          <w:sz w:val="24"/>
          <w:szCs w:val="24"/>
        </w:rPr>
        <w:t xml:space="preserve"> AQUISIÇÃO PARCELADA</w:t>
      </w:r>
      <w:r w:rsidR="00D741AF" w:rsidRPr="00CD12C7">
        <w:rPr>
          <w:rFonts w:ascii="Times New Roman" w:hAnsi="Times New Roman"/>
          <w:b/>
          <w:sz w:val="24"/>
          <w:szCs w:val="24"/>
        </w:rPr>
        <w:t xml:space="preserve"> </w:t>
      </w:r>
      <w:r w:rsidRPr="00CD12C7">
        <w:rPr>
          <w:rFonts w:ascii="Times New Roman" w:hAnsi="Times New Roman"/>
          <w:b/>
          <w:sz w:val="24"/>
          <w:szCs w:val="24"/>
        </w:rPr>
        <w:t xml:space="preserve">DE </w:t>
      </w:r>
      <w:r w:rsidR="0075247C" w:rsidRPr="00CD12C7">
        <w:rPr>
          <w:rFonts w:ascii="Times New Roman" w:hAnsi="Times New Roman"/>
          <w:b/>
          <w:sz w:val="24"/>
          <w:szCs w:val="24"/>
        </w:rPr>
        <w:t>MUD</w:t>
      </w:r>
      <w:r w:rsidR="00091097" w:rsidRPr="00CD12C7">
        <w:rPr>
          <w:rFonts w:ascii="Times New Roman" w:hAnsi="Times New Roman"/>
          <w:b/>
          <w:sz w:val="24"/>
          <w:szCs w:val="24"/>
        </w:rPr>
        <w:t>AS DE FLORES</w:t>
      </w:r>
      <w:r w:rsidR="00D741AF" w:rsidRPr="00CD12C7">
        <w:rPr>
          <w:rFonts w:ascii="Times New Roman" w:hAnsi="Times New Roman"/>
          <w:b/>
          <w:sz w:val="24"/>
          <w:szCs w:val="24"/>
        </w:rPr>
        <w:t xml:space="preserve">, VASOS DE FLORES, ÁRVORES ORNAMENTAIS, GRAMAS, E DEMAIS ITENS CONFORME ANEXO I TERMO DE REFERÊNCIA.  </w:t>
      </w:r>
    </w:p>
    <w:p w14:paraId="50AC55AC" w14:textId="77777777" w:rsidR="00CD12C7" w:rsidRPr="00CD12C7" w:rsidRDefault="00CD12C7" w:rsidP="00CD12C7">
      <w:pPr>
        <w:pStyle w:val="Corpodetexto"/>
        <w:spacing w:before="94" w:line="276" w:lineRule="auto"/>
        <w:ind w:right="-143"/>
        <w:rPr>
          <w:rFonts w:ascii="Times New Roman" w:hAnsi="Times New Roman"/>
          <w:b/>
          <w:sz w:val="24"/>
          <w:szCs w:val="24"/>
        </w:rPr>
      </w:pPr>
    </w:p>
    <w:p w14:paraId="43E2AACD" w14:textId="77777777" w:rsidR="007E26E5" w:rsidRPr="00CD12C7" w:rsidRDefault="007E26E5" w:rsidP="007E26E5">
      <w:pPr>
        <w:spacing w:line="276" w:lineRule="auto"/>
        <w:ind w:right="-143"/>
        <w:jc w:val="both"/>
        <w:rPr>
          <w:rFonts w:ascii="Times New Roman" w:hAnsi="Times New Roman" w:cs="Times New Roman"/>
          <w:color w:val="FF0000"/>
          <w:sz w:val="24"/>
          <w:szCs w:val="24"/>
        </w:rPr>
      </w:pPr>
      <w:r w:rsidRPr="00CD12C7">
        <w:rPr>
          <w:rFonts w:ascii="Times New Roman" w:hAnsi="Times New Roman" w:cs="Times New Roman"/>
          <w:b/>
          <w:sz w:val="24"/>
          <w:szCs w:val="24"/>
        </w:rPr>
        <w:t>TIPO</w:t>
      </w:r>
      <w:r w:rsidRPr="00CD12C7">
        <w:rPr>
          <w:rFonts w:ascii="Times New Roman" w:hAnsi="Times New Roman" w:cs="Times New Roman"/>
          <w:sz w:val="24"/>
          <w:szCs w:val="24"/>
        </w:rPr>
        <w:t xml:space="preserve">: Menor preço por ITEM </w:t>
      </w:r>
    </w:p>
    <w:p w14:paraId="69BF5608" w14:textId="7D378D08" w:rsidR="007E26E5" w:rsidRPr="0007410B" w:rsidRDefault="007E26E5" w:rsidP="007E26E5">
      <w:pPr>
        <w:spacing w:line="276" w:lineRule="auto"/>
        <w:ind w:right="-143"/>
        <w:jc w:val="both"/>
        <w:rPr>
          <w:rFonts w:ascii="Times New Roman" w:hAnsi="Times New Roman" w:cs="Times New Roman"/>
          <w:sz w:val="24"/>
          <w:szCs w:val="24"/>
        </w:rPr>
      </w:pPr>
      <w:r w:rsidRPr="0007410B">
        <w:rPr>
          <w:rFonts w:ascii="Times New Roman" w:hAnsi="Times New Roman" w:cs="Times New Roman"/>
          <w:b/>
          <w:sz w:val="24"/>
          <w:szCs w:val="24"/>
        </w:rPr>
        <w:t>RECEBIMENTO DAS PROPOSTAS:</w:t>
      </w:r>
      <w:r w:rsidR="00274C4F" w:rsidRPr="0007410B">
        <w:rPr>
          <w:rFonts w:ascii="Times New Roman" w:hAnsi="Times New Roman" w:cs="Times New Roman"/>
          <w:sz w:val="24"/>
          <w:szCs w:val="24"/>
        </w:rPr>
        <w:t xml:space="preserve"> </w:t>
      </w:r>
      <w:r w:rsidR="00274C4F" w:rsidRPr="0007410B">
        <w:rPr>
          <w:rFonts w:ascii="Times New Roman" w:hAnsi="Times New Roman" w:cs="Times New Roman"/>
          <w:sz w:val="24"/>
          <w:szCs w:val="24"/>
          <w:shd w:val="clear" w:color="auto" w:fill="FBE4D5" w:themeFill="accent2" w:themeFillTint="33"/>
        </w:rPr>
        <w:t xml:space="preserve">Até às </w:t>
      </w:r>
      <w:r w:rsidR="0007410B" w:rsidRPr="0007410B">
        <w:rPr>
          <w:rFonts w:ascii="Times New Roman" w:hAnsi="Times New Roman" w:cs="Times New Roman"/>
          <w:sz w:val="24"/>
          <w:szCs w:val="24"/>
          <w:shd w:val="clear" w:color="auto" w:fill="FBE4D5" w:themeFill="accent2" w:themeFillTint="33"/>
        </w:rPr>
        <w:t>08:30 horas</w:t>
      </w:r>
      <w:r w:rsidR="00274C4F" w:rsidRPr="0007410B">
        <w:rPr>
          <w:rFonts w:ascii="Times New Roman" w:hAnsi="Times New Roman" w:cs="Times New Roman"/>
          <w:sz w:val="24"/>
          <w:szCs w:val="24"/>
          <w:shd w:val="clear" w:color="auto" w:fill="FBE4D5" w:themeFill="accent2" w:themeFillTint="33"/>
        </w:rPr>
        <w:t xml:space="preserve"> do dia </w:t>
      </w:r>
      <w:r w:rsidR="0007410B" w:rsidRPr="0007410B">
        <w:rPr>
          <w:rFonts w:ascii="Times New Roman" w:hAnsi="Times New Roman" w:cs="Times New Roman"/>
          <w:sz w:val="24"/>
          <w:szCs w:val="24"/>
          <w:shd w:val="clear" w:color="auto" w:fill="FBE4D5" w:themeFill="accent2" w:themeFillTint="33"/>
        </w:rPr>
        <w:t>27/11/2023</w:t>
      </w:r>
      <w:r w:rsidRPr="0007410B">
        <w:rPr>
          <w:rFonts w:ascii="Times New Roman" w:hAnsi="Times New Roman" w:cs="Times New Roman"/>
          <w:sz w:val="24"/>
          <w:szCs w:val="24"/>
          <w:shd w:val="clear" w:color="auto" w:fill="FBE4D5" w:themeFill="accent2" w:themeFillTint="33"/>
        </w:rPr>
        <w:t>.</w:t>
      </w:r>
      <w:r w:rsidRPr="0007410B">
        <w:rPr>
          <w:rFonts w:ascii="Times New Roman" w:hAnsi="Times New Roman" w:cs="Times New Roman"/>
          <w:sz w:val="24"/>
          <w:szCs w:val="24"/>
        </w:rPr>
        <w:t xml:space="preserve"> </w:t>
      </w:r>
    </w:p>
    <w:p w14:paraId="6C546FC2" w14:textId="560DBCA6" w:rsidR="007E26E5" w:rsidRPr="0007410B" w:rsidRDefault="007E26E5" w:rsidP="007E26E5">
      <w:pPr>
        <w:spacing w:line="276" w:lineRule="auto"/>
        <w:ind w:right="-143"/>
        <w:jc w:val="both"/>
        <w:rPr>
          <w:rFonts w:ascii="Times New Roman" w:hAnsi="Times New Roman" w:cs="Times New Roman"/>
          <w:sz w:val="24"/>
          <w:szCs w:val="24"/>
        </w:rPr>
      </w:pPr>
      <w:r w:rsidRPr="0007410B">
        <w:rPr>
          <w:rFonts w:ascii="Times New Roman" w:hAnsi="Times New Roman" w:cs="Times New Roman"/>
          <w:b/>
          <w:sz w:val="24"/>
          <w:szCs w:val="24"/>
        </w:rPr>
        <w:t>ABERTURA E JULGAMENTO DAS PROPOSTAS:</w:t>
      </w:r>
      <w:r w:rsidR="00A0031E" w:rsidRPr="0007410B">
        <w:rPr>
          <w:rFonts w:ascii="Times New Roman" w:hAnsi="Times New Roman" w:cs="Times New Roman"/>
          <w:sz w:val="24"/>
          <w:szCs w:val="24"/>
        </w:rPr>
        <w:t xml:space="preserve"> </w:t>
      </w:r>
      <w:r w:rsidR="00A0031E" w:rsidRPr="0007410B">
        <w:rPr>
          <w:rFonts w:ascii="Times New Roman" w:hAnsi="Times New Roman" w:cs="Times New Roman"/>
          <w:sz w:val="24"/>
          <w:szCs w:val="24"/>
          <w:shd w:val="clear" w:color="auto" w:fill="FBE4D5" w:themeFill="accent2" w:themeFillTint="33"/>
        </w:rPr>
        <w:t xml:space="preserve">às </w:t>
      </w:r>
      <w:r w:rsidR="0007410B" w:rsidRPr="0007410B">
        <w:rPr>
          <w:rFonts w:ascii="Times New Roman" w:hAnsi="Times New Roman" w:cs="Times New Roman"/>
          <w:sz w:val="24"/>
          <w:szCs w:val="24"/>
          <w:shd w:val="clear" w:color="auto" w:fill="FBE4D5" w:themeFill="accent2" w:themeFillTint="33"/>
        </w:rPr>
        <w:t>08</w:t>
      </w:r>
      <w:r w:rsidR="00A0031E" w:rsidRPr="0007410B">
        <w:rPr>
          <w:rFonts w:ascii="Times New Roman" w:hAnsi="Times New Roman" w:cs="Times New Roman"/>
          <w:sz w:val="24"/>
          <w:szCs w:val="24"/>
          <w:shd w:val="clear" w:color="auto" w:fill="FBE4D5" w:themeFill="accent2" w:themeFillTint="33"/>
        </w:rPr>
        <w:t>:</w:t>
      </w:r>
      <w:r w:rsidR="00DF6396" w:rsidRPr="0007410B">
        <w:rPr>
          <w:rFonts w:ascii="Times New Roman" w:hAnsi="Times New Roman" w:cs="Times New Roman"/>
          <w:sz w:val="24"/>
          <w:szCs w:val="24"/>
          <w:shd w:val="clear" w:color="auto" w:fill="FBE4D5" w:themeFill="accent2" w:themeFillTint="33"/>
        </w:rPr>
        <w:t>4</w:t>
      </w:r>
      <w:r w:rsidR="00A0031E" w:rsidRPr="0007410B">
        <w:rPr>
          <w:rFonts w:ascii="Times New Roman" w:hAnsi="Times New Roman" w:cs="Times New Roman"/>
          <w:sz w:val="24"/>
          <w:szCs w:val="24"/>
          <w:shd w:val="clear" w:color="auto" w:fill="FBE4D5" w:themeFill="accent2" w:themeFillTint="33"/>
        </w:rPr>
        <w:t xml:space="preserve">5 horas do dia </w:t>
      </w:r>
      <w:r w:rsidR="0007410B" w:rsidRPr="0007410B">
        <w:rPr>
          <w:rFonts w:ascii="Times New Roman" w:hAnsi="Times New Roman" w:cs="Times New Roman"/>
          <w:sz w:val="24"/>
          <w:szCs w:val="24"/>
          <w:shd w:val="clear" w:color="auto" w:fill="FBE4D5" w:themeFill="accent2" w:themeFillTint="33"/>
        </w:rPr>
        <w:t>27/11/2023</w:t>
      </w:r>
      <w:r w:rsidRPr="0007410B">
        <w:rPr>
          <w:rFonts w:ascii="Times New Roman" w:hAnsi="Times New Roman" w:cs="Times New Roman"/>
          <w:sz w:val="24"/>
          <w:szCs w:val="24"/>
          <w:shd w:val="clear" w:color="auto" w:fill="FBE4D5" w:themeFill="accent2" w:themeFillTint="33"/>
        </w:rPr>
        <w:t>.</w:t>
      </w:r>
      <w:r w:rsidRPr="0007410B">
        <w:rPr>
          <w:rFonts w:ascii="Times New Roman" w:hAnsi="Times New Roman" w:cs="Times New Roman"/>
          <w:sz w:val="24"/>
          <w:szCs w:val="24"/>
        </w:rPr>
        <w:t xml:space="preserve"> </w:t>
      </w:r>
    </w:p>
    <w:p w14:paraId="7E50532B" w14:textId="0A90C22F" w:rsidR="007E26E5" w:rsidRPr="0007410B" w:rsidRDefault="007E26E5" w:rsidP="007E26E5">
      <w:pPr>
        <w:spacing w:line="276" w:lineRule="auto"/>
        <w:ind w:right="-143"/>
        <w:jc w:val="both"/>
        <w:rPr>
          <w:rFonts w:ascii="Times New Roman" w:hAnsi="Times New Roman" w:cs="Times New Roman"/>
          <w:sz w:val="24"/>
          <w:szCs w:val="24"/>
        </w:rPr>
      </w:pPr>
      <w:r w:rsidRPr="0007410B">
        <w:rPr>
          <w:rFonts w:ascii="Times New Roman" w:hAnsi="Times New Roman" w:cs="Times New Roman"/>
          <w:b/>
          <w:sz w:val="24"/>
          <w:szCs w:val="24"/>
        </w:rPr>
        <w:t>INÍCIO DA SESSÃO DE DISPUTA DE PREÇOS:</w:t>
      </w:r>
      <w:r w:rsidR="00A0031E" w:rsidRPr="0007410B">
        <w:rPr>
          <w:rFonts w:ascii="Times New Roman" w:hAnsi="Times New Roman" w:cs="Times New Roman"/>
          <w:sz w:val="24"/>
          <w:szCs w:val="24"/>
        </w:rPr>
        <w:t xml:space="preserve"> </w:t>
      </w:r>
      <w:r w:rsidR="00A0031E" w:rsidRPr="0007410B">
        <w:rPr>
          <w:rFonts w:ascii="Times New Roman" w:hAnsi="Times New Roman" w:cs="Times New Roman"/>
          <w:sz w:val="24"/>
          <w:szCs w:val="24"/>
          <w:shd w:val="clear" w:color="auto" w:fill="FBE4D5" w:themeFill="accent2" w:themeFillTint="33"/>
        </w:rPr>
        <w:t xml:space="preserve">às </w:t>
      </w:r>
      <w:r w:rsidR="0007410B" w:rsidRPr="0007410B">
        <w:rPr>
          <w:rFonts w:ascii="Times New Roman" w:hAnsi="Times New Roman" w:cs="Times New Roman"/>
          <w:sz w:val="24"/>
          <w:szCs w:val="24"/>
          <w:shd w:val="clear" w:color="auto" w:fill="FBE4D5" w:themeFill="accent2" w:themeFillTint="33"/>
        </w:rPr>
        <w:t>08</w:t>
      </w:r>
      <w:r w:rsidR="00A0031E" w:rsidRPr="0007410B">
        <w:rPr>
          <w:rFonts w:ascii="Times New Roman" w:hAnsi="Times New Roman" w:cs="Times New Roman"/>
          <w:sz w:val="24"/>
          <w:szCs w:val="24"/>
          <w:shd w:val="clear" w:color="auto" w:fill="FBE4D5" w:themeFill="accent2" w:themeFillTint="33"/>
        </w:rPr>
        <w:t>:</w:t>
      </w:r>
      <w:r w:rsidR="00DF6396" w:rsidRPr="0007410B">
        <w:rPr>
          <w:rFonts w:ascii="Times New Roman" w:hAnsi="Times New Roman" w:cs="Times New Roman"/>
          <w:sz w:val="24"/>
          <w:szCs w:val="24"/>
          <w:shd w:val="clear" w:color="auto" w:fill="FBE4D5" w:themeFill="accent2" w:themeFillTint="33"/>
        </w:rPr>
        <w:t>4</w:t>
      </w:r>
      <w:r w:rsidR="00A0031E" w:rsidRPr="0007410B">
        <w:rPr>
          <w:rFonts w:ascii="Times New Roman" w:hAnsi="Times New Roman" w:cs="Times New Roman"/>
          <w:sz w:val="24"/>
          <w:szCs w:val="24"/>
          <w:shd w:val="clear" w:color="auto" w:fill="FBE4D5" w:themeFill="accent2" w:themeFillTint="33"/>
        </w:rPr>
        <w:t xml:space="preserve">5 horas do dia </w:t>
      </w:r>
      <w:r w:rsidR="0007410B" w:rsidRPr="0007410B">
        <w:rPr>
          <w:rFonts w:ascii="Times New Roman" w:hAnsi="Times New Roman" w:cs="Times New Roman"/>
          <w:sz w:val="24"/>
          <w:szCs w:val="24"/>
          <w:shd w:val="clear" w:color="auto" w:fill="FBE4D5" w:themeFill="accent2" w:themeFillTint="33"/>
        </w:rPr>
        <w:t>27/11/2023</w:t>
      </w:r>
      <w:r w:rsidRPr="0007410B">
        <w:rPr>
          <w:rFonts w:ascii="Times New Roman" w:hAnsi="Times New Roman" w:cs="Times New Roman"/>
          <w:sz w:val="24"/>
          <w:szCs w:val="24"/>
        </w:rPr>
        <w:t xml:space="preserve">. </w:t>
      </w:r>
    </w:p>
    <w:p w14:paraId="6A9395D3" w14:textId="77777777" w:rsidR="007E26E5" w:rsidRPr="00CD12C7" w:rsidRDefault="007E26E5"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b/>
          <w:sz w:val="24"/>
          <w:szCs w:val="24"/>
        </w:rPr>
        <w:t>REFERÊNCIA DE TEMPO:</w:t>
      </w:r>
      <w:r w:rsidRPr="00CD12C7">
        <w:rPr>
          <w:rFonts w:ascii="Times New Roman" w:hAnsi="Times New Roman" w:cs="Times New Roman"/>
          <w:sz w:val="24"/>
          <w:szCs w:val="24"/>
        </w:rPr>
        <w:t xml:space="preserve"> horário de Brasília (DF) </w:t>
      </w:r>
    </w:p>
    <w:p w14:paraId="3AE7AD93" w14:textId="77777777" w:rsidR="003A211C" w:rsidRPr="00CD12C7" w:rsidRDefault="003A211C"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b/>
          <w:sz w:val="24"/>
          <w:szCs w:val="24"/>
        </w:rPr>
        <w:t>INTERVALO MÍNIMO DE LANCES</w:t>
      </w:r>
      <w:r w:rsidRPr="00CD12C7">
        <w:rPr>
          <w:rFonts w:ascii="Times New Roman" w:hAnsi="Times New Roman" w:cs="Times New Roman"/>
          <w:sz w:val="24"/>
          <w:szCs w:val="24"/>
        </w:rPr>
        <w:t>: R$ 0,01 (um centavo)</w:t>
      </w:r>
    </w:p>
    <w:p w14:paraId="64FAA5C9" w14:textId="77777777" w:rsidR="007E26E5" w:rsidRPr="00CD12C7" w:rsidRDefault="007E26E5"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b/>
          <w:sz w:val="24"/>
          <w:szCs w:val="24"/>
        </w:rPr>
        <w:t>PLATAFORMA ELETRÔNICA:</w:t>
      </w:r>
      <w:r w:rsidRPr="00CD12C7">
        <w:rPr>
          <w:rFonts w:ascii="Times New Roman" w:hAnsi="Times New Roman" w:cs="Times New Roman"/>
          <w:sz w:val="24"/>
          <w:szCs w:val="24"/>
        </w:rPr>
        <w:t xml:space="preserve"> www.portaldecompraspublicas.com.br “Acesso Identificado” </w:t>
      </w:r>
    </w:p>
    <w:p w14:paraId="7EB6F17F" w14:textId="77777777" w:rsidR="007E26E5" w:rsidRPr="00CD12C7" w:rsidRDefault="007E26E5"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sz w:val="24"/>
          <w:szCs w:val="24"/>
        </w:rPr>
        <w:t>Formalização de consultas/encaminhamentos:</w:t>
      </w:r>
    </w:p>
    <w:p w14:paraId="4B5BA167" w14:textId="77777777" w:rsidR="007E26E5" w:rsidRPr="00CD12C7" w:rsidRDefault="007E26E5"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b/>
          <w:sz w:val="24"/>
          <w:szCs w:val="24"/>
        </w:rPr>
        <w:t xml:space="preserve"> LOCAL:</w:t>
      </w:r>
      <w:r w:rsidRPr="00CD12C7">
        <w:rPr>
          <w:rFonts w:ascii="Times New Roman" w:hAnsi="Times New Roman" w:cs="Times New Roman"/>
          <w:sz w:val="24"/>
          <w:szCs w:val="24"/>
        </w:rPr>
        <w:t xml:space="preserve"> Sede da Prefeitura Municipal de Ibiam</w:t>
      </w:r>
    </w:p>
    <w:p w14:paraId="154BC775" w14:textId="77777777" w:rsidR="007E26E5" w:rsidRPr="00CD12C7" w:rsidRDefault="007E26E5"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b/>
          <w:sz w:val="24"/>
          <w:szCs w:val="24"/>
        </w:rPr>
        <w:t>ENDEREÇO:</w:t>
      </w:r>
      <w:r w:rsidRPr="00CD12C7">
        <w:rPr>
          <w:rFonts w:ascii="Times New Roman" w:hAnsi="Times New Roman" w:cs="Times New Roman"/>
          <w:sz w:val="24"/>
          <w:szCs w:val="24"/>
        </w:rPr>
        <w:t xml:space="preserve"> Travessa </w:t>
      </w:r>
      <w:proofErr w:type="spellStart"/>
      <w:r w:rsidRPr="00CD12C7">
        <w:rPr>
          <w:rFonts w:ascii="Times New Roman" w:hAnsi="Times New Roman" w:cs="Times New Roman"/>
          <w:sz w:val="24"/>
          <w:szCs w:val="24"/>
        </w:rPr>
        <w:t>Leoniza</w:t>
      </w:r>
      <w:proofErr w:type="spellEnd"/>
      <w:r w:rsidRPr="00CD12C7">
        <w:rPr>
          <w:rFonts w:ascii="Times New Roman" w:hAnsi="Times New Roman" w:cs="Times New Roman"/>
          <w:sz w:val="24"/>
          <w:szCs w:val="24"/>
        </w:rPr>
        <w:t xml:space="preserve"> Carvalho de Agostini, 20 – Centro, Município de Ibiam – Santa Catarina, CEP: 89652-000.</w:t>
      </w:r>
    </w:p>
    <w:p w14:paraId="172FA195" w14:textId="0D89215D" w:rsidR="007E26E5" w:rsidRPr="00CD12C7" w:rsidRDefault="007E26E5"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b/>
          <w:sz w:val="24"/>
          <w:szCs w:val="24"/>
        </w:rPr>
        <w:t>Pregoeir</w:t>
      </w:r>
      <w:r w:rsidR="00CD12C7" w:rsidRPr="00CD12C7">
        <w:rPr>
          <w:rFonts w:ascii="Times New Roman" w:hAnsi="Times New Roman" w:cs="Times New Roman"/>
          <w:b/>
          <w:sz w:val="24"/>
          <w:szCs w:val="24"/>
        </w:rPr>
        <w:t>a</w:t>
      </w:r>
      <w:r w:rsidRPr="00CD12C7">
        <w:rPr>
          <w:rFonts w:ascii="Times New Roman" w:hAnsi="Times New Roman" w:cs="Times New Roman"/>
          <w:b/>
          <w:sz w:val="24"/>
          <w:szCs w:val="24"/>
        </w:rPr>
        <w:t>:</w:t>
      </w:r>
      <w:r w:rsidR="003A211C" w:rsidRPr="00CD12C7">
        <w:rPr>
          <w:rFonts w:ascii="Times New Roman" w:hAnsi="Times New Roman" w:cs="Times New Roman"/>
          <w:sz w:val="24"/>
          <w:szCs w:val="24"/>
        </w:rPr>
        <w:t xml:space="preserve"> </w:t>
      </w:r>
      <w:proofErr w:type="spellStart"/>
      <w:r w:rsidR="00CD12C7" w:rsidRPr="00CD12C7">
        <w:rPr>
          <w:rFonts w:ascii="Times New Roman" w:hAnsi="Times New Roman" w:cs="Times New Roman"/>
          <w:sz w:val="24"/>
          <w:szCs w:val="24"/>
        </w:rPr>
        <w:t>Daleise</w:t>
      </w:r>
      <w:proofErr w:type="spellEnd"/>
      <w:r w:rsidR="00CD12C7" w:rsidRPr="00CD12C7">
        <w:rPr>
          <w:rFonts w:ascii="Times New Roman" w:hAnsi="Times New Roman" w:cs="Times New Roman"/>
          <w:sz w:val="24"/>
          <w:szCs w:val="24"/>
        </w:rPr>
        <w:t xml:space="preserve"> Aparecida Tessari </w:t>
      </w:r>
    </w:p>
    <w:p w14:paraId="19568EF3" w14:textId="77777777" w:rsidR="007E26E5" w:rsidRPr="00CD12C7" w:rsidRDefault="007E26E5" w:rsidP="007E26E5">
      <w:pPr>
        <w:spacing w:line="276" w:lineRule="auto"/>
        <w:ind w:right="-143"/>
        <w:jc w:val="both"/>
        <w:rPr>
          <w:rFonts w:ascii="Times New Roman" w:hAnsi="Times New Roman" w:cs="Times New Roman"/>
          <w:sz w:val="24"/>
          <w:szCs w:val="24"/>
        </w:rPr>
      </w:pPr>
      <w:r w:rsidRPr="00CD12C7">
        <w:rPr>
          <w:rFonts w:ascii="Times New Roman" w:hAnsi="Times New Roman" w:cs="Times New Roman"/>
          <w:sz w:val="24"/>
          <w:szCs w:val="24"/>
        </w:rPr>
        <w:t xml:space="preserve"> </w:t>
      </w:r>
      <w:r w:rsidRPr="00CD12C7">
        <w:rPr>
          <w:rFonts w:ascii="Times New Roman" w:hAnsi="Times New Roman" w:cs="Times New Roman"/>
          <w:b/>
          <w:sz w:val="24"/>
          <w:szCs w:val="24"/>
        </w:rPr>
        <w:t>E-mail:</w:t>
      </w:r>
      <w:r w:rsidRPr="00CD12C7">
        <w:rPr>
          <w:rFonts w:ascii="Times New Roman" w:hAnsi="Times New Roman" w:cs="Times New Roman"/>
          <w:sz w:val="24"/>
          <w:szCs w:val="24"/>
        </w:rPr>
        <w:t xml:space="preserve"> </w:t>
      </w:r>
      <w:r w:rsidR="00091097" w:rsidRPr="00CD12C7">
        <w:rPr>
          <w:rFonts w:ascii="Times New Roman" w:hAnsi="Times New Roman" w:cs="Times New Roman"/>
          <w:color w:val="2E74B5" w:themeColor="accent1" w:themeShade="BF"/>
          <w:sz w:val="24"/>
          <w:szCs w:val="24"/>
          <w:u w:val="single"/>
        </w:rPr>
        <w:t>natalia</w:t>
      </w:r>
      <w:r w:rsidRPr="00CD12C7">
        <w:rPr>
          <w:rFonts w:ascii="Times New Roman" w:hAnsi="Times New Roman" w:cs="Times New Roman"/>
          <w:color w:val="2E74B5" w:themeColor="accent1" w:themeShade="BF"/>
          <w:sz w:val="24"/>
          <w:szCs w:val="24"/>
          <w:u w:val="single"/>
        </w:rPr>
        <w:t>@ibiam.sc.gov.br</w:t>
      </w:r>
      <w:r w:rsidRPr="00CD12C7">
        <w:rPr>
          <w:rFonts w:ascii="Times New Roman" w:hAnsi="Times New Roman" w:cs="Times New Roman"/>
          <w:color w:val="2E74B5" w:themeColor="accent1" w:themeShade="BF"/>
          <w:sz w:val="24"/>
          <w:szCs w:val="24"/>
        </w:rPr>
        <w:t xml:space="preserve"> </w:t>
      </w:r>
      <w:r w:rsidRPr="00CD12C7">
        <w:rPr>
          <w:rFonts w:ascii="Times New Roman" w:hAnsi="Times New Roman" w:cs="Times New Roman"/>
          <w:sz w:val="24"/>
          <w:szCs w:val="24"/>
        </w:rPr>
        <w:t xml:space="preserve">ou </w:t>
      </w:r>
      <w:hyperlink r:id="rId8" w:history="1">
        <w:r w:rsidRPr="00CD12C7">
          <w:rPr>
            <w:rStyle w:val="Hyperlink"/>
            <w:rFonts w:ascii="Times New Roman" w:hAnsi="Times New Roman" w:cs="Times New Roman"/>
            <w:sz w:val="24"/>
            <w:szCs w:val="24"/>
          </w:rPr>
          <w:t>compras@ibiam.sc.gov.br</w:t>
        </w:r>
      </w:hyperlink>
      <w:r w:rsidRPr="00CD12C7">
        <w:rPr>
          <w:rFonts w:ascii="Times New Roman" w:hAnsi="Times New Roman" w:cs="Times New Roman"/>
          <w:sz w:val="24"/>
          <w:szCs w:val="24"/>
        </w:rPr>
        <w:t xml:space="preserve"> </w:t>
      </w:r>
    </w:p>
    <w:p w14:paraId="28B6AE23" w14:textId="77777777" w:rsidR="007E26E5" w:rsidRPr="00CD12C7" w:rsidRDefault="007E26E5" w:rsidP="007E26E5">
      <w:pPr>
        <w:spacing w:line="276" w:lineRule="auto"/>
        <w:ind w:right="-143"/>
        <w:jc w:val="both"/>
        <w:rPr>
          <w:rFonts w:ascii="Times New Roman" w:hAnsi="Times New Roman" w:cs="Times New Roman"/>
          <w:b/>
          <w:sz w:val="24"/>
          <w:szCs w:val="24"/>
        </w:rPr>
      </w:pPr>
      <w:r w:rsidRPr="00CD12C7">
        <w:rPr>
          <w:rFonts w:ascii="Times New Roman" w:hAnsi="Times New Roman" w:cs="Times New Roman"/>
          <w:b/>
          <w:sz w:val="24"/>
          <w:szCs w:val="24"/>
        </w:rPr>
        <w:t>Telefone:</w:t>
      </w:r>
      <w:r w:rsidRPr="00CD12C7">
        <w:rPr>
          <w:rFonts w:ascii="Times New Roman" w:hAnsi="Times New Roman" w:cs="Times New Roman"/>
          <w:sz w:val="24"/>
          <w:szCs w:val="24"/>
        </w:rPr>
        <w:t xml:space="preserve"> (49) 35340044.</w:t>
      </w:r>
    </w:p>
    <w:p w14:paraId="435B269C" w14:textId="3EC286CB" w:rsidR="007E26E5" w:rsidRPr="00124F9D" w:rsidRDefault="007E26E5" w:rsidP="00CA449B">
      <w:pPr>
        <w:spacing w:line="276" w:lineRule="auto"/>
        <w:ind w:right="-143"/>
        <w:jc w:val="both"/>
        <w:rPr>
          <w:rFonts w:ascii="Times New Roman" w:hAnsi="Times New Roman" w:cs="Times New Roman"/>
          <w:b/>
          <w:sz w:val="24"/>
          <w:szCs w:val="24"/>
        </w:rPr>
      </w:pPr>
      <w:r w:rsidRPr="00124F9D">
        <w:rPr>
          <w:rFonts w:ascii="Times New Roman" w:hAnsi="Times New Roman" w:cs="Times New Roman"/>
          <w:b/>
          <w:sz w:val="24"/>
          <w:szCs w:val="24"/>
        </w:rPr>
        <w:t>1. DO OBJETO</w:t>
      </w:r>
    </w:p>
    <w:p w14:paraId="1B5E50AC" w14:textId="32885E2E" w:rsidR="00484881" w:rsidRDefault="007E26E5" w:rsidP="00AA0AF0">
      <w:pPr>
        <w:pStyle w:val="Corpodetexto"/>
        <w:numPr>
          <w:ilvl w:val="1"/>
          <w:numId w:val="15"/>
        </w:numPr>
        <w:ind w:left="0" w:firstLine="0"/>
        <w:rPr>
          <w:rFonts w:ascii="Times New Roman" w:hAnsi="Times New Roman"/>
          <w:b/>
          <w:sz w:val="24"/>
          <w:szCs w:val="24"/>
        </w:rPr>
      </w:pPr>
      <w:r w:rsidRPr="00083E7A">
        <w:rPr>
          <w:rFonts w:ascii="Times New Roman" w:hAnsi="Times New Roman"/>
          <w:sz w:val="24"/>
          <w:szCs w:val="24"/>
        </w:rPr>
        <w:lastRenderedPageBreak/>
        <w:t>A presente licitação tem por objeto registrar</w:t>
      </w:r>
      <w:r w:rsidRPr="00083E7A">
        <w:rPr>
          <w:rFonts w:ascii="Times New Roman" w:hAnsi="Times New Roman"/>
          <w:spacing w:val="-6"/>
          <w:sz w:val="24"/>
          <w:szCs w:val="24"/>
        </w:rPr>
        <w:t xml:space="preserve"> </w:t>
      </w:r>
      <w:r w:rsidRPr="00083E7A">
        <w:rPr>
          <w:rFonts w:ascii="Times New Roman" w:hAnsi="Times New Roman"/>
          <w:sz w:val="24"/>
          <w:szCs w:val="24"/>
        </w:rPr>
        <w:t>preços</w:t>
      </w:r>
      <w:r w:rsidR="00CD12C7" w:rsidRPr="00083E7A">
        <w:rPr>
          <w:rFonts w:ascii="Times New Roman" w:hAnsi="Times New Roman"/>
          <w:sz w:val="24"/>
          <w:szCs w:val="24"/>
        </w:rPr>
        <w:t xml:space="preserve"> </w:t>
      </w:r>
      <w:r w:rsidR="00CD12C7" w:rsidRPr="00083E7A">
        <w:rPr>
          <w:rFonts w:ascii="Times New Roman" w:hAnsi="Times New Roman"/>
          <w:b/>
          <w:sz w:val="24"/>
          <w:szCs w:val="24"/>
        </w:rPr>
        <w:t>VISANDO A AQUISIÇÃO PARCELADA DE MUDAS DE FLORES, VASOS DE FLORES, ÁRVORES ORNAMENTAIS, GRAMAS, E DEMAIS ITENS CONFORME ANEXO I TERMO DE REFERÊNCIA.</w:t>
      </w:r>
      <w:r w:rsidR="001C25F5" w:rsidRPr="00083E7A">
        <w:rPr>
          <w:rFonts w:ascii="Times New Roman" w:hAnsi="Times New Roman"/>
          <w:b/>
          <w:sz w:val="24"/>
          <w:szCs w:val="24"/>
        </w:rPr>
        <w:t xml:space="preserve"> PARA UM PERÍODO DE 12 MESES PARA</w:t>
      </w:r>
      <w:r w:rsidR="00CD12C7" w:rsidRPr="00083E7A">
        <w:rPr>
          <w:rFonts w:ascii="Times New Roman" w:hAnsi="Times New Roman"/>
          <w:b/>
          <w:sz w:val="24"/>
          <w:szCs w:val="24"/>
        </w:rPr>
        <w:t xml:space="preserve"> ATENDER AS NECESSIDADES DA </w:t>
      </w:r>
      <w:r w:rsidR="00CD12C7" w:rsidRPr="00395742">
        <w:rPr>
          <w:rFonts w:ascii="Times New Roman" w:hAnsi="Times New Roman"/>
          <w:b/>
          <w:sz w:val="24"/>
          <w:szCs w:val="24"/>
        </w:rPr>
        <w:t>SECRETAR</w:t>
      </w:r>
      <w:r w:rsidR="00CD12C7" w:rsidRPr="00083E7A">
        <w:rPr>
          <w:rFonts w:ascii="Times New Roman" w:hAnsi="Times New Roman"/>
          <w:b/>
          <w:sz w:val="24"/>
          <w:szCs w:val="24"/>
        </w:rPr>
        <w:t xml:space="preserve">IA </w:t>
      </w:r>
      <w:r w:rsidR="00083E7A">
        <w:rPr>
          <w:rFonts w:ascii="Times New Roman" w:hAnsi="Times New Roman"/>
          <w:b/>
          <w:sz w:val="24"/>
          <w:szCs w:val="24"/>
        </w:rPr>
        <w:t>MUNICIPAL DA INFRAESTRUTURA, OBRAS E TRANSPORTES.</w:t>
      </w:r>
    </w:p>
    <w:p w14:paraId="16AEA2EE" w14:textId="77777777" w:rsidR="00083E7A" w:rsidRPr="00083E7A" w:rsidRDefault="00083E7A" w:rsidP="00083E7A">
      <w:pPr>
        <w:pStyle w:val="Corpodetexto"/>
        <w:rPr>
          <w:rFonts w:ascii="Times New Roman" w:hAnsi="Times New Roman"/>
          <w:b/>
          <w:sz w:val="24"/>
          <w:szCs w:val="24"/>
        </w:rPr>
      </w:pPr>
    </w:p>
    <w:p w14:paraId="0FA25A39" w14:textId="00CA9FAB" w:rsidR="00484881" w:rsidRPr="00484881" w:rsidRDefault="00484881" w:rsidP="00484881">
      <w:pPr>
        <w:pStyle w:val="Corpodetexto"/>
        <w:numPr>
          <w:ilvl w:val="1"/>
          <w:numId w:val="15"/>
        </w:numPr>
        <w:ind w:left="0" w:firstLine="0"/>
        <w:rPr>
          <w:rFonts w:ascii="Times New Roman" w:hAnsi="Times New Roman"/>
          <w:b/>
          <w:sz w:val="24"/>
          <w:szCs w:val="24"/>
        </w:rPr>
      </w:pPr>
      <w:r w:rsidRPr="00484881">
        <w:rPr>
          <w:rFonts w:ascii="Times New Roman" w:hAnsi="Times New Roman"/>
          <w:sz w:val="24"/>
          <w:szCs w:val="24"/>
        </w:rPr>
        <w:t xml:space="preserve">O prazo máximo para entrega dos itens será de 05 (cinco) dias após o envio da Autorização de Fornecimento, conforme a necessidade da Administração. </w:t>
      </w:r>
    </w:p>
    <w:p w14:paraId="6427D2ED" w14:textId="77777777" w:rsidR="00484881" w:rsidRPr="00484881" w:rsidRDefault="00484881" w:rsidP="00D37AEA">
      <w:pPr>
        <w:pStyle w:val="Default"/>
        <w:spacing w:line="276" w:lineRule="auto"/>
        <w:ind w:right="-143"/>
        <w:jc w:val="both"/>
        <w:rPr>
          <w:rFonts w:ascii="Times New Roman" w:hAnsi="Times New Roman" w:cs="Times New Roman"/>
        </w:rPr>
      </w:pPr>
    </w:p>
    <w:p w14:paraId="329262C3" w14:textId="7DA2A884" w:rsidR="007E26E5" w:rsidRPr="00484881" w:rsidRDefault="007E26E5" w:rsidP="00D37AEA">
      <w:pPr>
        <w:pStyle w:val="Default"/>
        <w:spacing w:line="276" w:lineRule="auto"/>
        <w:ind w:right="-143"/>
        <w:jc w:val="both"/>
        <w:rPr>
          <w:rFonts w:ascii="Times New Roman" w:hAnsi="Times New Roman" w:cs="Times New Roman"/>
        </w:rPr>
      </w:pPr>
      <w:r w:rsidRPr="00484881">
        <w:rPr>
          <w:rFonts w:ascii="Times New Roman" w:hAnsi="Times New Roman" w:cs="Times New Roman"/>
        </w:rPr>
        <w:t xml:space="preserve">1.3. </w:t>
      </w:r>
      <w:r w:rsidRPr="00484881">
        <w:rPr>
          <w:rFonts w:ascii="Times New Roman" w:hAnsi="Times New Roman" w:cs="Times New Roman"/>
          <w:b/>
        </w:rPr>
        <w:t xml:space="preserve"> A proponente que cotar acima do preço de referência, será automaticamente desclassificada no referido item.</w:t>
      </w:r>
    </w:p>
    <w:p w14:paraId="34E39C7F" w14:textId="77777777" w:rsidR="007E26E5" w:rsidRPr="00484881" w:rsidRDefault="007E26E5" w:rsidP="00D37AEA">
      <w:pPr>
        <w:pStyle w:val="Default"/>
        <w:spacing w:line="276" w:lineRule="auto"/>
        <w:ind w:right="-143"/>
        <w:jc w:val="both"/>
        <w:rPr>
          <w:rFonts w:ascii="Times New Roman" w:hAnsi="Times New Roman" w:cs="Times New Roman"/>
        </w:rPr>
      </w:pPr>
    </w:p>
    <w:p w14:paraId="1AF77CD2" w14:textId="77777777" w:rsidR="007E26E5" w:rsidRPr="00484881" w:rsidRDefault="007E26E5" w:rsidP="00D37AEA">
      <w:pPr>
        <w:pStyle w:val="Default"/>
        <w:spacing w:line="276" w:lineRule="auto"/>
        <w:ind w:right="-143"/>
        <w:jc w:val="both"/>
        <w:rPr>
          <w:rFonts w:ascii="Times New Roman" w:hAnsi="Times New Roman" w:cs="Times New Roman"/>
          <w:color w:val="000000" w:themeColor="text1"/>
        </w:rPr>
      </w:pPr>
      <w:r w:rsidRPr="00484881">
        <w:rPr>
          <w:rFonts w:ascii="Times New Roman" w:hAnsi="Times New Roman" w:cs="Times New Roman"/>
          <w:color w:val="000000" w:themeColor="text1"/>
        </w:rPr>
        <w:t>1.4. Deve ser considerado e estar incluso o custo da entrega da mercadoria no município.</w:t>
      </w:r>
    </w:p>
    <w:p w14:paraId="237C3F1C" w14:textId="77777777" w:rsidR="007E26E5" w:rsidRPr="00484881" w:rsidRDefault="007E26E5" w:rsidP="00D37AEA">
      <w:pPr>
        <w:pStyle w:val="Default"/>
        <w:spacing w:line="276" w:lineRule="auto"/>
        <w:ind w:right="-143"/>
        <w:jc w:val="both"/>
        <w:rPr>
          <w:rFonts w:ascii="Times New Roman" w:hAnsi="Times New Roman" w:cs="Times New Roman"/>
          <w:color w:val="000000" w:themeColor="text1"/>
        </w:rPr>
      </w:pPr>
    </w:p>
    <w:p w14:paraId="708DDF33" w14:textId="77777777" w:rsidR="007E26E5" w:rsidRPr="00484881" w:rsidRDefault="007E26E5" w:rsidP="00D37AEA">
      <w:pPr>
        <w:ind w:right="-143"/>
        <w:jc w:val="both"/>
        <w:rPr>
          <w:rFonts w:ascii="Times New Roman" w:hAnsi="Times New Roman" w:cs="Times New Roman"/>
          <w:sz w:val="24"/>
          <w:szCs w:val="24"/>
        </w:rPr>
      </w:pPr>
      <w:r w:rsidRPr="00484881">
        <w:rPr>
          <w:rFonts w:ascii="Times New Roman" w:hAnsi="Times New Roman" w:cs="Times New Roman"/>
          <w:sz w:val="24"/>
          <w:szCs w:val="24"/>
        </w:rPr>
        <w:t xml:space="preserve">1.5. </w:t>
      </w:r>
      <w:r w:rsidR="001C25F5" w:rsidRPr="00484881">
        <w:rPr>
          <w:rFonts w:ascii="Times New Roman" w:hAnsi="Times New Roman" w:cs="Times New Roman"/>
          <w:sz w:val="24"/>
          <w:szCs w:val="24"/>
        </w:rPr>
        <w:t xml:space="preserve">A empresa vencedora, deverá observar o estado fitossanitário das mudas, devem apresentar brotações novas e sadias. Caso as mudas que forem entregues, apresentarem sintomas de moléstias ou sinais de ataque de pragas, danificadas, torcidas ou quebradas, serão devolvidas para troca. </w:t>
      </w:r>
    </w:p>
    <w:p w14:paraId="0DB8930E" w14:textId="77777777" w:rsidR="007E26E5" w:rsidRPr="00484881" w:rsidRDefault="007E26E5" w:rsidP="007E26E5">
      <w:pPr>
        <w:widowControl w:val="0"/>
        <w:tabs>
          <w:tab w:val="left" w:pos="489"/>
        </w:tabs>
        <w:autoSpaceDE w:val="0"/>
        <w:autoSpaceDN w:val="0"/>
        <w:spacing w:after="0" w:line="276" w:lineRule="auto"/>
        <w:ind w:right="-143"/>
        <w:jc w:val="both"/>
        <w:rPr>
          <w:rFonts w:ascii="Times New Roman" w:hAnsi="Times New Roman" w:cs="Times New Roman"/>
          <w:sz w:val="24"/>
          <w:szCs w:val="24"/>
        </w:rPr>
      </w:pPr>
      <w:r w:rsidRPr="00484881">
        <w:rPr>
          <w:rFonts w:ascii="Times New Roman" w:hAnsi="Times New Roman" w:cs="Times New Roman"/>
          <w:sz w:val="24"/>
          <w:szCs w:val="24"/>
        </w:rPr>
        <w:t>1.6. Deverá ser cumprido, impreterivelmente, as descrições dos produtos de acordo com o</w:t>
      </w:r>
      <w:r w:rsidRPr="00484881">
        <w:rPr>
          <w:rFonts w:ascii="Times New Roman" w:hAnsi="Times New Roman" w:cs="Times New Roman"/>
          <w:spacing w:val="-16"/>
          <w:sz w:val="24"/>
          <w:szCs w:val="24"/>
        </w:rPr>
        <w:t xml:space="preserve"> </w:t>
      </w:r>
      <w:r w:rsidRPr="00484881">
        <w:rPr>
          <w:rFonts w:ascii="Times New Roman" w:hAnsi="Times New Roman" w:cs="Times New Roman"/>
          <w:sz w:val="24"/>
          <w:szCs w:val="24"/>
        </w:rPr>
        <w:t>Edital.</w:t>
      </w:r>
    </w:p>
    <w:p w14:paraId="7CEE265F" w14:textId="77777777" w:rsidR="007E26E5" w:rsidRPr="00484881" w:rsidRDefault="007E26E5" w:rsidP="007E26E5">
      <w:pPr>
        <w:widowControl w:val="0"/>
        <w:tabs>
          <w:tab w:val="left" w:pos="489"/>
        </w:tabs>
        <w:autoSpaceDE w:val="0"/>
        <w:autoSpaceDN w:val="0"/>
        <w:spacing w:after="0" w:line="276" w:lineRule="auto"/>
        <w:ind w:right="-143"/>
        <w:jc w:val="both"/>
        <w:rPr>
          <w:rFonts w:ascii="Times New Roman" w:hAnsi="Times New Roman" w:cs="Times New Roman"/>
          <w:sz w:val="24"/>
          <w:szCs w:val="24"/>
        </w:rPr>
      </w:pPr>
    </w:p>
    <w:p w14:paraId="574303BF" w14:textId="77777777" w:rsidR="007E26E5" w:rsidRPr="00484881" w:rsidRDefault="007E26E5" w:rsidP="007E26E5">
      <w:pPr>
        <w:pStyle w:val="Corpodetexto"/>
        <w:spacing w:before="9" w:line="276" w:lineRule="auto"/>
        <w:ind w:right="-143"/>
        <w:rPr>
          <w:rFonts w:ascii="Times New Roman" w:hAnsi="Times New Roman"/>
          <w:sz w:val="24"/>
          <w:szCs w:val="24"/>
        </w:rPr>
      </w:pPr>
      <w:r w:rsidRPr="00484881">
        <w:rPr>
          <w:rFonts w:ascii="Times New Roman" w:hAnsi="Times New Roman"/>
          <w:sz w:val="24"/>
          <w:szCs w:val="24"/>
        </w:rPr>
        <w:t>1.7. Os produtos</w:t>
      </w:r>
      <w:r w:rsidR="001C25F5" w:rsidRPr="00484881">
        <w:rPr>
          <w:rFonts w:ascii="Times New Roman" w:hAnsi="Times New Roman"/>
          <w:sz w:val="24"/>
          <w:szCs w:val="24"/>
        </w:rPr>
        <w:t>/mudas</w:t>
      </w:r>
      <w:r w:rsidRPr="00484881">
        <w:rPr>
          <w:rFonts w:ascii="Times New Roman" w:hAnsi="Times New Roman"/>
          <w:sz w:val="24"/>
          <w:szCs w:val="24"/>
        </w:rPr>
        <w:t xml:space="preserve"> devem ser bem acondicionados tanto na embalagem quanto no transporte, sem   amassados e furos nas embalagens.</w:t>
      </w:r>
    </w:p>
    <w:p w14:paraId="40F38C54" w14:textId="77777777" w:rsidR="007E26E5" w:rsidRPr="00484881" w:rsidRDefault="007E26E5" w:rsidP="007E26E5">
      <w:pPr>
        <w:pStyle w:val="Corpodetexto"/>
        <w:spacing w:before="9" w:line="276" w:lineRule="auto"/>
        <w:ind w:right="-143"/>
        <w:rPr>
          <w:rFonts w:ascii="Times New Roman" w:hAnsi="Times New Roman"/>
          <w:sz w:val="24"/>
          <w:szCs w:val="24"/>
        </w:rPr>
      </w:pPr>
    </w:p>
    <w:p w14:paraId="5A5B5977" w14:textId="77777777" w:rsidR="007E26E5" w:rsidRPr="00484881" w:rsidRDefault="007E26E5" w:rsidP="007E26E5">
      <w:pPr>
        <w:spacing w:line="276" w:lineRule="auto"/>
        <w:ind w:right="-143"/>
        <w:jc w:val="both"/>
        <w:rPr>
          <w:rFonts w:ascii="Times New Roman" w:hAnsi="Times New Roman" w:cs="Times New Roman"/>
          <w:sz w:val="24"/>
          <w:szCs w:val="24"/>
        </w:rPr>
      </w:pPr>
      <w:r w:rsidRPr="00484881">
        <w:rPr>
          <w:rFonts w:ascii="Times New Roman" w:hAnsi="Times New Roman" w:cs="Times New Roman"/>
          <w:bCs/>
          <w:sz w:val="24"/>
          <w:szCs w:val="24"/>
        </w:rPr>
        <w:t xml:space="preserve">1.8. </w:t>
      </w:r>
      <w:r w:rsidRPr="00484881">
        <w:rPr>
          <w:rFonts w:ascii="Times New Roman" w:hAnsi="Times New Roman" w:cs="Times New Roman"/>
          <w:sz w:val="24"/>
          <w:szCs w:val="24"/>
        </w:rPr>
        <w:t>Todos os custos/despesas com transporte, manutenção, operador, combustível e/ou qualquer outro custo, fica sob inteira responsabilidade da contratada, bem como, manter em perfeitas condições de armazenamento no transporte/envio de todos os itens a serem entregues, garantindo a sua total eficiência e qualidade. Os quantitativos indicados em anexo são mera expectativa de contratação. O Município de Ibiam reserva-se o direito de solicitar apenas a quantidade necessária para sua demanda. Após decorridos os doze meses, contados da assinatura da ata de registro de preços, os saldos restantes serão desconsiderados.</w:t>
      </w:r>
    </w:p>
    <w:p w14:paraId="7D841A18" w14:textId="77777777" w:rsidR="007E26E5" w:rsidRPr="00484881" w:rsidRDefault="007E26E5" w:rsidP="007E26E5">
      <w:pPr>
        <w:tabs>
          <w:tab w:val="left" w:pos="426"/>
        </w:tabs>
        <w:jc w:val="both"/>
        <w:rPr>
          <w:rFonts w:ascii="Times New Roman" w:hAnsi="Times New Roman" w:cs="Times New Roman"/>
          <w:snapToGrid w:val="0"/>
          <w:sz w:val="24"/>
          <w:szCs w:val="24"/>
        </w:rPr>
      </w:pPr>
      <w:r w:rsidRPr="00484881">
        <w:rPr>
          <w:rFonts w:ascii="Times New Roman" w:hAnsi="Times New Roman" w:cs="Times New Roman"/>
          <w:sz w:val="24"/>
          <w:szCs w:val="24"/>
        </w:rPr>
        <w:t>1.9</w:t>
      </w:r>
      <w:r w:rsidRPr="00484881">
        <w:rPr>
          <w:rFonts w:ascii="Times New Roman" w:hAnsi="Times New Roman" w:cs="Times New Roman"/>
          <w:sz w:val="24"/>
          <w:szCs w:val="24"/>
        </w:rPr>
        <w:tab/>
      </w:r>
      <w:r w:rsidRPr="00484881">
        <w:rPr>
          <w:rFonts w:ascii="Times New Roman" w:hAnsi="Times New Roman" w:cs="Times New Roman"/>
          <w:snapToGrid w:val="0"/>
          <w:sz w:val="24"/>
          <w:szCs w:val="24"/>
        </w:rPr>
        <w:t>O Sistema de Registro de Preços não obriga a compra, nem mesmo nas quantidades indicadas nos itens deste edital, podendo a Administração promover a aquisição de acordo com suas necessidades.</w:t>
      </w:r>
    </w:p>
    <w:p w14:paraId="4FEA1230" w14:textId="77777777" w:rsidR="001C25F5" w:rsidRPr="00484881" w:rsidRDefault="001C25F5" w:rsidP="001C25F5">
      <w:pPr>
        <w:adjustRightInd w:val="0"/>
        <w:jc w:val="both"/>
        <w:rPr>
          <w:rFonts w:ascii="Times New Roman" w:hAnsi="Times New Roman" w:cs="Times New Roman"/>
          <w:sz w:val="24"/>
          <w:szCs w:val="24"/>
        </w:rPr>
      </w:pPr>
      <w:r w:rsidRPr="00484881">
        <w:rPr>
          <w:rFonts w:ascii="Times New Roman" w:hAnsi="Times New Roman" w:cs="Times New Roman"/>
          <w:sz w:val="24"/>
          <w:szCs w:val="24"/>
        </w:rPr>
        <w:t>1.10. As mudas de flores devem apresentar no mínimo altura suficiente para plantio.</w:t>
      </w:r>
    </w:p>
    <w:p w14:paraId="61C8A4DC" w14:textId="77777777" w:rsidR="007E26E5" w:rsidRDefault="004E30D8" w:rsidP="00484881">
      <w:pPr>
        <w:adjustRightInd w:val="0"/>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1.11</w:t>
      </w:r>
      <w:r w:rsidR="007E26E5" w:rsidRPr="00484881">
        <w:rPr>
          <w:rFonts w:ascii="Times New Roman" w:hAnsi="Times New Roman" w:cs="Times New Roman"/>
          <w:sz w:val="24"/>
          <w:szCs w:val="24"/>
        </w:rPr>
        <w:t>. A proponente vencedora não poderá transferir a terceiros, em todo ou em parte, o objeto da presente licitação.</w:t>
      </w:r>
    </w:p>
    <w:p w14:paraId="70D8E516" w14:textId="77777777" w:rsidR="00484881" w:rsidRPr="00484881" w:rsidRDefault="00484881" w:rsidP="00484881">
      <w:pPr>
        <w:adjustRightInd w:val="0"/>
        <w:spacing w:after="0" w:line="240" w:lineRule="auto"/>
        <w:jc w:val="both"/>
        <w:rPr>
          <w:rFonts w:ascii="Times New Roman" w:hAnsi="Times New Roman" w:cs="Times New Roman"/>
          <w:sz w:val="24"/>
          <w:szCs w:val="24"/>
        </w:rPr>
      </w:pPr>
    </w:p>
    <w:p w14:paraId="69697B90" w14:textId="77777777" w:rsidR="007E26E5" w:rsidRDefault="007E26E5" w:rsidP="00484881">
      <w:pPr>
        <w:spacing w:after="0" w:line="240" w:lineRule="auto"/>
        <w:jc w:val="both"/>
        <w:rPr>
          <w:rFonts w:ascii="Times New Roman" w:hAnsi="Times New Roman" w:cs="Times New Roman"/>
          <w:b/>
          <w:bCs/>
          <w:sz w:val="24"/>
          <w:szCs w:val="24"/>
        </w:rPr>
      </w:pPr>
      <w:r w:rsidRPr="00484881">
        <w:rPr>
          <w:rFonts w:ascii="Times New Roman" w:hAnsi="Times New Roman" w:cs="Times New Roman"/>
          <w:b/>
          <w:bCs/>
          <w:sz w:val="24"/>
          <w:szCs w:val="24"/>
        </w:rPr>
        <w:t>2 - DAS CONDIÇÕES DE PARTICIPAÇÃO</w:t>
      </w:r>
    </w:p>
    <w:p w14:paraId="722BD2E8" w14:textId="77777777" w:rsidR="00484881" w:rsidRPr="00484881" w:rsidRDefault="00484881" w:rsidP="00484881">
      <w:pPr>
        <w:spacing w:after="0" w:line="240" w:lineRule="auto"/>
        <w:jc w:val="both"/>
        <w:rPr>
          <w:rFonts w:ascii="Times New Roman" w:hAnsi="Times New Roman" w:cs="Times New Roman"/>
          <w:b/>
          <w:bCs/>
          <w:sz w:val="24"/>
          <w:szCs w:val="24"/>
        </w:rPr>
      </w:pPr>
    </w:p>
    <w:p w14:paraId="0EB635E2" w14:textId="77777777" w:rsidR="007E26E5"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2.1. Poderão participar desta Licitação todas e quaisquer empresas ou sociedades, regularmente estabelecidas no País, que sejam especializadas e credenciadas no objeto desta Licitação e que satisfaçam todas as exigências, especificações e normas contidas neste Edital, seus Anexos e nos demais regramentos/normativos existentes no Brasil sobre a área de fornecimento.</w:t>
      </w:r>
    </w:p>
    <w:p w14:paraId="57D0C107" w14:textId="77777777" w:rsidR="00484881" w:rsidRPr="00484881" w:rsidRDefault="00484881" w:rsidP="00484881">
      <w:pPr>
        <w:spacing w:after="0" w:line="240" w:lineRule="auto"/>
        <w:jc w:val="both"/>
        <w:rPr>
          <w:rFonts w:ascii="Times New Roman" w:hAnsi="Times New Roman" w:cs="Times New Roman"/>
          <w:sz w:val="24"/>
          <w:szCs w:val="24"/>
        </w:rPr>
      </w:pPr>
    </w:p>
    <w:p w14:paraId="7F3DC829" w14:textId="77777777" w:rsidR="007E26E5"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 xml:space="preserve"> 2.2. Poderão participar deste Pregão Eletrônico as empresas que apresentarem toda a documentação por ela exigida para respectivo cadastramento junto ao Portal de Compras Públicas. </w:t>
      </w:r>
    </w:p>
    <w:p w14:paraId="0EA2646F" w14:textId="77777777" w:rsidR="00484881" w:rsidRPr="00484881" w:rsidRDefault="00484881" w:rsidP="00484881">
      <w:pPr>
        <w:spacing w:after="0" w:line="240" w:lineRule="auto"/>
        <w:jc w:val="both"/>
        <w:rPr>
          <w:rFonts w:ascii="Times New Roman" w:hAnsi="Times New Roman" w:cs="Times New Roman"/>
          <w:sz w:val="24"/>
          <w:szCs w:val="24"/>
        </w:rPr>
      </w:pPr>
    </w:p>
    <w:p w14:paraId="0034BB6B" w14:textId="77777777" w:rsidR="007E26E5"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2.3. É vedada a participação de empresa em forma de consórcios ou grupos de empresas.</w:t>
      </w:r>
    </w:p>
    <w:p w14:paraId="4D446974" w14:textId="77777777" w:rsidR="00484881" w:rsidRPr="00484881" w:rsidRDefault="00484881" w:rsidP="00484881">
      <w:pPr>
        <w:spacing w:after="0" w:line="240" w:lineRule="auto"/>
        <w:jc w:val="both"/>
        <w:rPr>
          <w:rFonts w:ascii="Times New Roman" w:hAnsi="Times New Roman" w:cs="Times New Roman"/>
          <w:sz w:val="24"/>
          <w:szCs w:val="24"/>
        </w:rPr>
      </w:pPr>
    </w:p>
    <w:p w14:paraId="0206A85B" w14:textId="77777777" w:rsidR="007E26E5"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2.4. Não poderá participar da Licitação a empresa que estiver sob falência, concordata, concurso de credores, dissolução, liquidação ou que tenha sido declarada inidônea pela Administração Pública ou impedida legalmente, ou, ainda, Suspensa de Participar de Licitação.</w:t>
      </w:r>
    </w:p>
    <w:p w14:paraId="76AC7D86" w14:textId="77777777" w:rsidR="00484881" w:rsidRPr="00484881" w:rsidRDefault="00484881" w:rsidP="00484881">
      <w:pPr>
        <w:spacing w:after="0" w:line="240" w:lineRule="auto"/>
        <w:jc w:val="both"/>
        <w:rPr>
          <w:rFonts w:ascii="Times New Roman" w:hAnsi="Times New Roman" w:cs="Times New Roman"/>
          <w:sz w:val="24"/>
          <w:szCs w:val="24"/>
        </w:rPr>
      </w:pPr>
    </w:p>
    <w:p w14:paraId="7AC20861" w14:textId="128E996B" w:rsidR="007E26E5"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 xml:space="preserve"> 2.5. A Licitante deverá ter feito a adesão ao Portal de Compras Públicas, sendo sua a responsabilidade pela tramitação prévia neste sentido.</w:t>
      </w:r>
    </w:p>
    <w:p w14:paraId="258C33C0" w14:textId="77777777" w:rsidR="00484881" w:rsidRPr="00484881" w:rsidRDefault="00484881" w:rsidP="00484881">
      <w:pPr>
        <w:spacing w:after="0" w:line="240" w:lineRule="auto"/>
        <w:jc w:val="both"/>
        <w:rPr>
          <w:rFonts w:ascii="Times New Roman" w:hAnsi="Times New Roman" w:cs="Times New Roman"/>
          <w:sz w:val="24"/>
          <w:szCs w:val="24"/>
        </w:rPr>
      </w:pPr>
    </w:p>
    <w:p w14:paraId="00C86C20" w14:textId="3B4053C5" w:rsidR="007E26E5" w:rsidRPr="00484881"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2.</w:t>
      </w:r>
      <w:r w:rsidR="00484881" w:rsidRPr="00484881">
        <w:rPr>
          <w:rFonts w:ascii="Times New Roman" w:hAnsi="Times New Roman" w:cs="Times New Roman"/>
          <w:sz w:val="24"/>
          <w:szCs w:val="24"/>
        </w:rPr>
        <w:t>6</w:t>
      </w:r>
      <w:r w:rsidRPr="00484881">
        <w:rPr>
          <w:rFonts w:ascii="Times New Roman" w:hAnsi="Times New Roman" w:cs="Times New Roman"/>
          <w:sz w:val="24"/>
          <w:szCs w:val="24"/>
        </w:rPr>
        <w:t>. Para todos os efeitos, não havendo definição legal, considera-se:</w:t>
      </w:r>
    </w:p>
    <w:p w14:paraId="23E8B6E8" w14:textId="77777777" w:rsidR="007E26E5" w:rsidRPr="00484881" w:rsidRDefault="007E26E5" w:rsidP="00484881">
      <w:pPr>
        <w:pStyle w:val="PargrafodaLista"/>
        <w:numPr>
          <w:ilvl w:val="0"/>
          <w:numId w:val="9"/>
        </w:numPr>
        <w:spacing w:after="0" w:line="240" w:lineRule="auto"/>
        <w:ind w:left="0" w:firstLine="0"/>
        <w:jc w:val="both"/>
        <w:rPr>
          <w:rFonts w:ascii="Times New Roman" w:hAnsi="Times New Roman" w:cs="Times New Roman"/>
          <w:sz w:val="24"/>
          <w:szCs w:val="24"/>
        </w:rPr>
      </w:pPr>
      <w:proofErr w:type="spellStart"/>
      <w:r w:rsidRPr="00484881">
        <w:rPr>
          <w:rFonts w:ascii="Times New Roman" w:hAnsi="Times New Roman" w:cs="Times New Roman"/>
          <w:sz w:val="24"/>
          <w:szCs w:val="24"/>
        </w:rPr>
        <w:t>ME’s</w:t>
      </w:r>
      <w:proofErr w:type="spellEnd"/>
      <w:r w:rsidRPr="00484881">
        <w:rPr>
          <w:rFonts w:ascii="Times New Roman" w:hAnsi="Times New Roman" w:cs="Times New Roman"/>
          <w:sz w:val="24"/>
          <w:szCs w:val="24"/>
        </w:rPr>
        <w:t xml:space="preserve"> ou </w:t>
      </w:r>
      <w:proofErr w:type="spellStart"/>
      <w:r w:rsidRPr="00484881">
        <w:rPr>
          <w:rFonts w:ascii="Times New Roman" w:hAnsi="Times New Roman" w:cs="Times New Roman"/>
          <w:sz w:val="24"/>
          <w:szCs w:val="24"/>
        </w:rPr>
        <w:t>EPP’s</w:t>
      </w:r>
      <w:proofErr w:type="spellEnd"/>
      <w:r w:rsidRPr="00484881">
        <w:rPr>
          <w:rFonts w:ascii="Times New Roman" w:hAnsi="Times New Roman" w:cs="Times New Roman"/>
          <w:sz w:val="24"/>
          <w:szCs w:val="24"/>
        </w:rPr>
        <w:t xml:space="preserve"> locais: àquelas com sede em Ibiam – SC; e</w:t>
      </w:r>
    </w:p>
    <w:p w14:paraId="31BDAD5D" w14:textId="77777777" w:rsidR="007E26E5" w:rsidRPr="00484881" w:rsidRDefault="007E26E5" w:rsidP="00484881">
      <w:pPr>
        <w:pStyle w:val="PargrafodaLista"/>
        <w:numPr>
          <w:ilvl w:val="0"/>
          <w:numId w:val="9"/>
        </w:numPr>
        <w:spacing w:after="0" w:line="240" w:lineRule="auto"/>
        <w:ind w:left="0" w:firstLine="0"/>
        <w:jc w:val="both"/>
        <w:rPr>
          <w:rFonts w:ascii="Times New Roman" w:hAnsi="Times New Roman" w:cs="Times New Roman"/>
          <w:sz w:val="24"/>
          <w:szCs w:val="24"/>
        </w:rPr>
      </w:pPr>
      <w:proofErr w:type="spellStart"/>
      <w:r w:rsidRPr="00484881">
        <w:rPr>
          <w:rFonts w:ascii="Times New Roman" w:hAnsi="Times New Roman" w:cs="Times New Roman"/>
          <w:sz w:val="24"/>
          <w:szCs w:val="24"/>
        </w:rPr>
        <w:t>ME’s</w:t>
      </w:r>
      <w:proofErr w:type="spellEnd"/>
      <w:r w:rsidRPr="00484881">
        <w:rPr>
          <w:rFonts w:ascii="Times New Roman" w:hAnsi="Times New Roman" w:cs="Times New Roman"/>
          <w:sz w:val="24"/>
          <w:szCs w:val="24"/>
        </w:rPr>
        <w:t xml:space="preserve"> ou </w:t>
      </w:r>
      <w:proofErr w:type="spellStart"/>
      <w:r w:rsidRPr="00484881">
        <w:rPr>
          <w:rFonts w:ascii="Times New Roman" w:hAnsi="Times New Roman" w:cs="Times New Roman"/>
          <w:sz w:val="24"/>
          <w:szCs w:val="24"/>
        </w:rPr>
        <w:t>EPP’s</w:t>
      </w:r>
      <w:proofErr w:type="spellEnd"/>
      <w:r w:rsidRPr="00484881">
        <w:rPr>
          <w:rFonts w:ascii="Times New Roman" w:hAnsi="Times New Roman" w:cs="Times New Roman"/>
          <w:sz w:val="24"/>
          <w:szCs w:val="24"/>
        </w:rPr>
        <w:t xml:space="preserve"> regionais: àquelas com sede no Estado de Santa Catarina.</w:t>
      </w:r>
    </w:p>
    <w:p w14:paraId="54B087E9" w14:textId="77777777" w:rsidR="007E26E5" w:rsidRPr="00CF3CCB" w:rsidRDefault="007E26E5" w:rsidP="007E26E5">
      <w:pPr>
        <w:spacing w:line="276" w:lineRule="auto"/>
        <w:ind w:right="-143"/>
        <w:rPr>
          <w:rFonts w:ascii="Arial" w:hAnsi="Arial" w:cs="Arial"/>
          <w:b/>
        </w:rPr>
      </w:pPr>
    </w:p>
    <w:p w14:paraId="1E80DD11" w14:textId="363F495E" w:rsidR="00484881" w:rsidRPr="00484881" w:rsidRDefault="00484881" w:rsidP="004848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7E26E5" w:rsidRPr="00484881">
        <w:rPr>
          <w:rFonts w:ascii="Times New Roman" w:hAnsi="Times New Roman" w:cs="Times New Roman"/>
          <w:b/>
          <w:sz w:val="24"/>
          <w:szCs w:val="24"/>
        </w:rPr>
        <w:t>RECEBIMENTO DAS PROPOSTAS E DATA DO PREGÃO</w:t>
      </w:r>
    </w:p>
    <w:p w14:paraId="45284E2E" w14:textId="77777777" w:rsidR="00484881" w:rsidRPr="00484881" w:rsidRDefault="00484881" w:rsidP="00484881">
      <w:pPr>
        <w:pStyle w:val="PargrafodaLista"/>
        <w:spacing w:after="0" w:line="240" w:lineRule="auto"/>
        <w:ind w:left="450"/>
        <w:jc w:val="both"/>
        <w:rPr>
          <w:rFonts w:ascii="Times New Roman" w:hAnsi="Times New Roman" w:cs="Times New Roman"/>
          <w:b/>
          <w:sz w:val="24"/>
          <w:szCs w:val="24"/>
        </w:rPr>
      </w:pPr>
    </w:p>
    <w:p w14:paraId="20E5E671" w14:textId="304353E4" w:rsidR="007E26E5"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 xml:space="preserve"> 3.1. O interessado deverá observar as datas e os horários limites previstos, atentando</w:t>
      </w:r>
      <w:r w:rsidR="00484881">
        <w:rPr>
          <w:rFonts w:ascii="Times New Roman" w:hAnsi="Times New Roman" w:cs="Times New Roman"/>
          <w:sz w:val="24"/>
          <w:szCs w:val="24"/>
        </w:rPr>
        <w:t xml:space="preserve"> </w:t>
      </w:r>
      <w:r w:rsidRPr="00484881">
        <w:rPr>
          <w:rFonts w:ascii="Times New Roman" w:hAnsi="Times New Roman" w:cs="Times New Roman"/>
          <w:sz w:val="24"/>
          <w:szCs w:val="24"/>
        </w:rPr>
        <w:t>também para a data e horário para início da disputa, no sítio</w:t>
      </w:r>
      <w:r w:rsidR="00484881">
        <w:rPr>
          <w:rFonts w:ascii="Times New Roman" w:hAnsi="Times New Roman" w:cs="Times New Roman"/>
          <w:sz w:val="24"/>
          <w:szCs w:val="24"/>
        </w:rPr>
        <w:t xml:space="preserve"> </w:t>
      </w:r>
      <w:hyperlink r:id="rId9" w:history="1">
        <w:r w:rsidR="00C76EC8" w:rsidRPr="00A5706E">
          <w:rPr>
            <w:rStyle w:val="Hyperlink"/>
            <w:rFonts w:ascii="Times New Roman" w:hAnsi="Times New Roman" w:cs="Times New Roman"/>
            <w:sz w:val="24"/>
            <w:szCs w:val="24"/>
          </w:rPr>
          <w:t>www.portaldecompraspublicas.com.br</w:t>
        </w:r>
      </w:hyperlink>
      <w:r w:rsidRPr="00484881">
        <w:rPr>
          <w:rFonts w:ascii="Times New Roman" w:hAnsi="Times New Roman" w:cs="Times New Roman"/>
          <w:sz w:val="24"/>
          <w:szCs w:val="24"/>
        </w:rPr>
        <w:t xml:space="preserve">. </w:t>
      </w:r>
    </w:p>
    <w:p w14:paraId="3C7DAEE6" w14:textId="77777777" w:rsidR="00484881" w:rsidRPr="00484881" w:rsidRDefault="00484881" w:rsidP="00484881">
      <w:pPr>
        <w:spacing w:after="0" w:line="240" w:lineRule="auto"/>
        <w:jc w:val="both"/>
        <w:rPr>
          <w:rFonts w:ascii="Times New Roman" w:hAnsi="Times New Roman" w:cs="Times New Roman"/>
          <w:sz w:val="24"/>
          <w:szCs w:val="24"/>
        </w:rPr>
      </w:pPr>
    </w:p>
    <w:p w14:paraId="2EC64881" w14:textId="77777777" w:rsidR="007E26E5" w:rsidRDefault="007E26E5" w:rsidP="00484881">
      <w:pPr>
        <w:spacing w:after="0" w:line="240" w:lineRule="auto"/>
        <w:jc w:val="both"/>
        <w:rPr>
          <w:rFonts w:ascii="Times New Roman" w:hAnsi="Times New Roman" w:cs="Times New Roman"/>
          <w:sz w:val="24"/>
          <w:szCs w:val="24"/>
        </w:rPr>
      </w:pPr>
      <w:r w:rsidRPr="00484881">
        <w:rPr>
          <w:rFonts w:ascii="Times New Roman" w:hAnsi="Times New Roman" w:cs="Times New Roman"/>
          <w:sz w:val="24"/>
          <w:szCs w:val="24"/>
        </w:rPr>
        <w:t xml:space="preserve">3.2. As propostas deverão ser cadastradas no sistema eletrônico (www.portaldecompraspublicas.com.br), podendo ser enviadas, substituídas e excluídas até a data e hora previstas para seu recebimento. </w:t>
      </w:r>
    </w:p>
    <w:p w14:paraId="1C3696B3" w14:textId="77777777" w:rsidR="00484881" w:rsidRPr="00484881" w:rsidRDefault="00484881" w:rsidP="00484881">
      <w:pPr>
        <w:spacing w:after="0" w:line="240" w:lineRule="auto"/>
        <w:jc w:val="both"/>
        <w:rPr>
          <w:rFonts w:ascii="Times New Roman" w:hAnsi="Times New Roman" w:cs="Times New Roman"/>
          <w:sz w:val="24"/>
          <w:szCs w:val="24"/>
        </w:rPr>
      </w:pPr>
    </w:p>
    <w:p w14:paraId="07D85356" w14:textId="77777777" w:rsidR="007E26E5" w:rsidRDefault="007E26E5" w:rsidP="00484881">
      <w:pPr>
        <w:spacing w:after="0" w:line="240" w:lineRule="auto"/>
        <w:jc w:val="both"/>
        <w:rPr>
          <w:rFonts w:ascii="Arial" w:hAnsi="Arial" w:cs="Arial"/>
        </w:rPr>
      </w:pPr>
      <w:r w:rsidRPr="00484881">
        <w:rPr>
          <w:rFonts w:ascii="Times New Roman" w:hAnsi="Times New Roman" w:cs="Times New Roman"/>
          <w:sz w:val="24"/>
          <w:szCs w:val="24"/>
        </w:rPr>
        <w:t>3.3. O acompanhamento do Sistema Eletrônico é responsabilidade do interessado para todas as fases do presente Procedimento Administrativo</w:t>
      </w:r>
      <w:r w:rsidRPr="00CF3CCB">
        <w:rPr>
          <w:rFonts w:ascii="Arial" w:hAnsi="Arial" w:cs="Arial"/>
        </w:rPr>
        <w:t>.</w:t>
      </w:r>
    </w:p>
    <w:p w14:paraId="3885C629" w14:textId="77777777" w:rsidR="00484881" w:rsidRPr="00CF3CCB" w:rsidRDefault="00484881" w:rsidP="00484881">
      <w:pPr>
        <w:spacing w:after="0" w:line="240" w:lineRule="auto"/>
        <w:jc w:val="both"/>
        <w:rPr>
          <w:rFonts w:ascii="Arial" w:hAnsi="Arial" w:cs="Arial"/>
        </w:rPr>
      </w:pPr>
    </w:p>
    <w:p w14:paraId="1101AEE3" w14:textId="77777777" w:rsidR="007E26E5" w:rsidRPr="00C76EC8" w:rsidRDefault="007E26E5" w:rsidP="00C76EC8">
      <w:pPr>
        <w:spacing w:line="276" w:lineRule="auto"/>
        <w:ind w:right="-143"/>
        <w:jc w:val="both"/>
        <w:rPr>
          <w:rFonts w:ascii="Times New Roman" w:hAnsi="Times New Roman" w:cs="Times New Roman"/>
          <w:b/>
          <w:sz w:val="24"/>
          <w:szCs w:val="24"/>
        </w:rPr>
      </w:pPr>
      <w:r w:rsidRPr="00C76EC8">
        <w:rPr>
          <w:rFonts w:ascii="Times New Roman" w:hAnsi="Times New Roman" w:cs="Times New Roman"/>
          <w:b/>
          <w:sz w:val="24"/>
          <w:szCs w:val="24"/>
        </w:rPr>
        <w:t>4. REGULAMENTO OPERACIONAL DO CERTAME</w:t>
      </w:r>
    </w:p>
    <w:p w14:paraId="089EE720"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 xml:space="preserve">4.1. O Certame será conduzido pelo(a) Pregoeiro(a), com o auxílio da equipe de apoio, que terá, em especial, as seguintes atribuições: </w:t>
      </w:r>
    </w:p>
    <w:p w14:paraId="531573FE"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lastRenderedPageBreak/>
        <w:t>I. acompanhar os trabalhos da equipe de apoio;</w:t>
      </w:r>
    </w:p>
    <w:p w14:paraId="790FA80B"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II. responder as questões formuladas pelos Fornecedores, relativas ao Certame;</w:t>
      </w:r>
    </w:p>
    <w:p w14:paraId="68AEA6DA"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 xml:space="preserve">III. acessar as propostas de preços; </w:t>
      </w:r>
    </w:p>
    <w:p w14:paraId="0F43F8F4"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 xml:space="preserve">IV. analisar a aceitabilidade das propostas; </w:t>
      </w:r>
    </w:p>
    <w:p w14:paraId="3DB25081"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V. desclassificar propostas, indicando os motivos;</w:t>
      </w:r>
    </w:p>
    <w:p w14:paraId="7CC7309D"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 xml:space="preserve">VI. conduzir os procedimentos relativos aos lances e à escolha da proposta do lance de menor preço; </w:t>
      </w:r>
    </w:p>
    <w:p w14:paraId="00A0E961"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 xml:space="preserve">VII. verificar a habilitação do proponente classificado em primeiro lugar; </w:t>
      </w:r>
    </w:p>
    <w:p w14:paraId="3825E8E8"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 xml:space="preserve">VIII. declarar o vencedor; </w:t>
      </w:r>
    </w:p>
    <w:p w14:paraId="2164EEBE"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 xml:space="preserve">IX. receber, examinar e decidir sobre a pertinência dos Recursos; </w:t>
      </w:r>
    </w:p>
    <w:p w14:paraId="3827A187"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X. elaborar a Ata da sessão;</w:t>
      </w:r>
    </w:p>
    <w:p w14:paraId="636C7BDA" w14:textId="77777777" w:rsidR="007E26E5" w:rsidRPr="00C76EC8" w:rsidRDefault="007E26E5" w:rsidP="00C76EC8">
      <w:pPr>
        <w:spacing w:line="276" w:lineRule="auto"/>
        <w:ind w:right="-143"/>
        <w:jc w:val="both"/>
        <w:rPr>
          <w:rFonts w:ascii="Times New Roman" w:hAnsi="Times New Roman" w:cs="Times New Roman"/>
          <w:sz w:val="24"/>
          <w:szCs w:val="24"/>
        </w:rPr>
      </w:pPr>
      <w:r w:rsidRPr="00C76EC8">
        <w:rPr>
          <w:rFonts w:ascii="Times New Roman" w:hAnsi="Times New Roman" w:cs="Times New Roman"/>
          <w:sz w:val="24"/>
          <w:szCs w:val="24"/>
        </w:rPr>
        <w:t>XI. encaminhar o processo à autoridade superior para homologação.</w:t>
      </w:r>
    </w:p>
    <w:p w14:paraId="53D842CB" w14:textId="77777777" w:rsidR="007E26E5" w:rsidRDefault="007E26E5" w:rsidP="00C76EC8">
      <w:pPr>
        <w:spacing w:after="0" w:line="240" w:lineRule="auto"/>
        <w:jc w:val="both"/>
        <w:rPr>
          <w:rFonts w:ascii="Times New Roman" w:hAnsi="Times New Roman" w:cs="Times New Roman"/>
          <w:b/>
          <w:sz w:val="24"/>
          <w:szCs w:val="24"/>
        </w:rPr>
      </w:pPr>
      <w:r w:rsidRPr="00C76EC8">
        <w:rPr>
          <w:rFonts w:ascii="Times New Roman" w:hAnsi="Times New Roman" w:cs="Times New Roman"/>
          <w:b/>
          <w:sz w:val="24"/>
          <w:szCs w:val="24"/>
        </w:rPr>
        <w:t>5. CREDENCIAMENTO NO SISTEMA ELETRÔNICO:</w:t>
      </w:r>
    </w:p>
    <w:p w14:paraId="371ACB04" w14:textId="77777777" w:rsidR="00C76EC8" w:rsidRPr="00C76EC8" w:rsidRDefault="00C76EC8" w:rsidP="00C76EC8">
      <w:pPr>
        <w:spacing w:after="0" w:line="240" w:lineRule="auto"/>
        <w:jc w:val="both"/>
        <w:rPr>
          <w:rFonts w:ascii="Times New Roman" w:hAnsi="Times New Roman" w:cs="Times New Roman"/>
          <w:b/>
          <w:sz w:val="24"/>
          <w:szCs w:val="24"/>
        </w:rPr>
      </w:pPr>
    </w:p>
    <w:p w14:paraId="2A875577" w14:textId="77777777" w:rsidR="007E26E5" w:rsidRDefault="007E26E5" w:rsidP="00C76EC8">
      <w:pPr>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 xml:space="preserve">5.1. Para acesso ao sistema eletrônico, os interessados em participar do Pregão Eletrônico deverão dispor de chave de identificação e senha pessoal, ambas intransferíveis e de responsabilidade única do Usuário, obtidas junto ao Portal de Compras Públicas. </w:t>
      </w:r>
    </w:p>
    <w:p w14:paraId="6CB0930A" w14:textId="77777777" w:rsidR="00C76EC8" w:rsidRPr="00C76EC8" w:rsidRDefault="00C76EC8" w:rsidP="00C76EC8">
      <w:pPr>
        <w:spacing w:after="0" w:line="240" w:lineRule="auto"/>
        <w:jc w:val="both"/>
        <w:rPr>
          <w:rFonts w:ascii="Times New Roman" w:hAnsi="Times New Roman" w:cs="Times New Roman"/>
          <w:sz w:val="24"/>
          <w:szCs w:val="24"/>
        </w:rPr>
      </w:pPr>
    </w:p>
    <w:p w14:paraId="24E68967" w14:textId="77777777" w:rsidR="007E26E5" w:rsidRDefault="007E26E5" w:rsidP="00C76EC8">
      <w:pPr>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5.2. A chave de identificação e a senha dos operadores poderão ser utilizadas em qualquer pregão eletrônico, salvo quando canceladas por solicitação do Usuário ou por iniciativa do Portal de Compras Públicas.</w:t>
      </w:r>
    </w:p>
    <w:p w14:paraId="74A9862E" w14:textId="77777777" w:rsidR="00C76EC8" w:rsidRPr="00C76EC8" w:rsidRDefault="00C76EC8" w:rsidP="00C76EC8">
      <w:pPr>
        <w:spacing w:after="0" w:line="240" w:lineRule="auto"/>
        <w:jc w:val="both"/>
        <w:rPr>
          <w:rFonts w:ascii="Times New Roman" w:hAnsi="Times New Roman" w:cs="Times New Roman"/>
          <w:sz w:val="24"/>
          <w:szCs w:val="24"/>
        </w:rPr>
      </w:pPr>
    </w:p>
    <w:p w14:paraId="3B31FFB9" w14:textId="77777777" w:rsidR="007E26E5" w:rsidRDefault="007E26E5" w:rsidP="00C76EC8">
      <w:pPr>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 xml:space="preserve">5.3. É de exclusiva responsabilidade do Usuário o sigilo da senha, bem como seu uso em qualquer transação efetuada diretamente ou por seu representante, não cabendo ao Portal de Compras Públicas ou ao Município de Ibiam a responsabilidade por eventuais danos decorrentes de uso indevido da senha, ainda que por terceiros. </w:t>
      </w:r>
    </w:p>
    <w:p w14:paraId="1C983761" w14:textId="77777777" w:rsidR="00C76EC8" w:rsidRPr="00C76EC8" w:rsidRDefault="00C76EC8" w:rsidP="00C76EC8">
      <w:pPr>
        <w:spacing w:after="0" w:line="240" w:lineRule="auto"/>
        <w:jc w:val="both"/>
        <w:rPr>
          <w:rFonts w:ascii="Times New Roman" w:hAnsi="Times New Roman" w:cs="Times New Roman"/>
          <w:sz w:val="24"/>
          <w:szCs w:val="24"/>
        </w:rPr>
      </w:pPr>
    </w:p>
    <w:p w14:paraId="05EF6091" w14:textId="77777777" w:rsidR="00490CF2" w:rsidRDefault="007E26E5" w:rsidP="00C76EC8">
      <w:pPr>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5.4. O credenciamento do Fornecedor e de seu representante legal junto ao sistema eletrônico implica a responsabilidade legal pelos atos praticados, a presunção de capacidade técnica para realização das transações inerentes ao pregão eletrônico, bem como a aceitabilidade no que se refere às regras dos editais eletrônicos que escolher participar.</w:t>
      </w:r>
    </w:p>
    <w:p w14:paraId="082C24BE" w14:textId="05BB8524" w:rsidR="007E26E5" w:rsidRPr="00C76EC8" w:rsidRDefault="007E26E5" w:rsidP="00C76EC8">
      <w:pPr>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 xml:space="preserve"> </w:t>
      </w:r>
    </w:p>
    <w:p w14:paraId="208A39E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b/>
          <w:color w:val="00000A"/>
          <w:sz w:val="24"/>
          <w:szCs w:val="24"/>
        </w:rPr>
      </w:pPr>
      <w:r w:rsidRPr="00C76EC8">
        <w:rPr>
          <w:rFonts w:ascii="Times New Roman" w:hAnsi="Times New Roman" w:cs="Times New Roman"/>
          <w:b/>
          <w:sz w:val="24"/>
          <w:szCs w:val="24"/>
        </w:rPr>
        <w:t xml:space="preserve">6. </w:t>
      </w:r>
      <w:r w:rsidRPr="00C76EC8">
        <w:rPr>
          <w:rFonts w:ascii="Times New Roman" w:hAnsi="Times New Roman" w:cs="Times New Roman"/>
          <w:b/>
          <w:color w:val="00000A"/>
          <w:sz w:val="24"/>
          <w:szCs w:val="24"/>
        </w:rPr>
        <w:t>DA APRESENTAÇÃO DA PROPOSTA E DOS DOCUMENTOS DE HABILITAÇÃO:</w:t>
      </w:r>
    </w:p>
    <w:p w14:paraId="71DC4B8D"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b/>
          <w:color w:val="00000A"/>
          <w:sz w:val="24"/>
          <w:szCs w:val="24"/>
        </w:rPr>
      </w:pPr>
    </w:p>
    <w:p w14:paraId="2B4B4AF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lastRenderedPageBreak/>
        <w:t>6.1. As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0288EC5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9DF4E9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6.2. O envio da proposta, acompanhada dos documentos de habilitação exigidos neste Edital, ocorrerá por meio de chave de acesso e senha.</w:t>
      </w:r>
    </w:p>
    <w:p w14:paraId="66D715A1" w14:textId="77777777" w:rsidR="007E26E5" w:rsidRPr="00C76EC8" w:rsidRDefault="007E26E5" w:rsidP="00C76EC8">
      <w:pPr>
        <w:autoSpaceDE w:val="0"/>
        <w:autoSpaceDN w:val="0"/>
        <w:adjustRightInd w:val="0"/>
        <w:spacing w:after="0" w:line="240" w:lineRule="auto"/>
        <w:rPr>
          <w:rFonts w:ascii="Times New Roman" w:hAnsi="Times New Roman" w:cs="Times New Roman"/>
          <w:color w:val="00000A"/>
          <w:sz w:val="24"/>
          <w:szCs w:val="24"/>
        </w:rPr>
      </w:pPr>
    </w:p>
    <w:p w14:paraId="6465AE5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6.3. As Microempresas e Empresas de Pequeno Porte deverão encaminhar a documentação de habilitação, ainda que haja alguma restrição de regularidade fiscal e trabalhista, nos termos do art. 43, § 1º da LC nº 123, de 2006.</w:t>
      </w:r>
    </w:p>
    <w:p w14:paraId="2BDED657" w14:textId="77777777" w:rsidR="007E26E5" w:rsidRPr="00C76EC8" w:rsidRDefault="007E26E5" w:rsidP="00C76EC8">
      <w:pPr>
        <w:autoSpaceDE w:val="0"/>
        <w:autoSpaceDN w:val="0"/>
        <w:adjustRightInd w:val="0"/>
        <w:spacing w:after="0" w:line="240" w:lineRule="auto"/>
        <w:rPr>
          <w:rFonts w:ascii="Times New Roman" w:hAnsi="Times New Roman" w:cs="Times New Roman"/>
          <w:color w:val="00000A"/>
          <w:sz w:val="24"/>
          <w:szCs w:val="24"/>
        </w:rPr>
      </w:pPr>
    </w:p>
    <w:p w14:paraId="1ED1960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6.4. Incumbirá a licitante acompanhar as operações no sistema eletrônico durante a sessão pública do Pregão, ficando responsável pelo ônus decorrente da perda de negócios, diante da inobservância de quaisquer mensagens emitidas pelo sistema ou de sua desconexão.</w:t>
      </w:r>
    </w:p>
    <w:p w14:paraId="697677B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0DC9A01"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6.5. Até a abertura da sessão pública, as licitantes poderão retirar ou substituir a proposta e os documentos de habilitação anteriormente inseridos no sistema;</w:t>
      </w:r>
    </w:p>
    <w:p w14:paraId="2A0CD402" w14:textId="77777777" w:rsidR="007E26E5" w:rsidRPr="00C76EC8" w:rsidRDefault="007E26E5" w:rsidP="00C76EC8">
      <w:pPr>
        <w:autoSpaceDE w:val="0"/>
        <w:autoSpaceDN w:val="0"/>
        <w:adjustRightInd w:val="0"/>
        <w:spacing w:after="0" w:line="240" w:lineRule="auto"/>
        <w:rPr>
          <w:rFonts w:ascii="Times New Roman" w:hAnsi="Times New Roman" w:cs="Times New Roman"/>
          <w:color w:val="00000A"/>
          <w:sz w:val="24"/>
          <w:szCs w:val="24"/>
        </w:rPr>
      </w:pPr>
    </w:p>
    <w:p w14:paraId="492E1AA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6.6. Não será estabelecida, nessa etapa do certame, ordem de classificação entre as propostas apresentadas, o que somente ocorrerá após a realização dos procedimentos de negociação e julgamento da proposta.</w:t>
      </w:r>
    </w:p>
    <w:p w14:paraId="08C27545" w14:textId="77777777" w:rsidR="007E26E5" w:rsidRPr="00C76EC8" w:rsidRDefault="007E26E5" w:rsidP="00C76EC8">
      <w:pPr>
        <w:autoSpaceDE w:val="0"/>
        <w:autoSpaceDN w:val="0"/>
        <w:adjustRightInd w:val="0"/>
        <w:spacing w:after="0" w:line="240" w:lineRule="auto"/>
        <w:rPr>
          <w:rFonts w:ascii="Times New Roman" w:hAnsi="Times New Roman" w:cs="Times New Roman"/>
          <w:color w:val="00000A"/>
          <w:sz w:val="24"/>
          <w:szCs w:val="24"/>
        </w:rPr>
      </w:pPr>
    </w:p>
    <w:p w14:paraId="2719910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6.7. Os documentos que compõem a proposta e a habilitação da licitante melhor classificada somente serão disponibilizados para avaliação do Pregoeiro e para acesso público após o encerramento do envio de lances.</w:t>
      </w:r>
    </w:p>
    <w:p w14:paraId="1ADCFBBB" w14:textId="77777777" w:rsidR="007E26E5" w:rsidRPr="00CF3CCB" w:rsidRDefault="007E26E5" w:rsidP="007E26E5">
      <w:pPr>
        <w:autoSpaceDE w:val="0"/>
        <w:autoSpaceDN w:val="0"/>
        <w:adjustRightInd w:val="0"/>
        <w:spacing w:after="0" w:line="276" w:lineRule="auto"/>
        <w:ind w:right="-143"/>
        <w:jc w:val="both"/>
        <w:rPr>
          <w:rFonts w:ascii="Arial" w:hAnsi="Arial" w:cs="Arial"/>
          <w:color w:val="00000A"/>
        </w:rPr>
      </w:pPr>
    </w:p>
    <w:p w14:paraId="2AB1EE0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b/>
          <w:color w:val="00000A"/>
          <w:sz w:val="24"/>
          <w:szCs w:val="24"/>
        </w:rPr>
      </w:pPr>
      <w:r w:rsidRPr="00C76EC8">
        <w:rPr>
          <w:rFonts w:ascii="Times New Roman" w:hAnsi="Times New Roman" w:cs="Times New Roman"/>
          <w:b/>
          <w:color w:val="00000A"/>
          <w:sz w:val="24"/>
          <w:szCs w:val="24"/>
        </w:rPr>
        <w:t>7 – DO PREENCHIMENTO DA PROPOSTA</w:t>
      </w:r>
    </w:p>
    <w:p w14:paraId="07056C1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611921D"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7.1. A licitante deverá enviar sua proposta mediante o preenchimento, no Sistema eletrônico, dos seguintes campos:</w:t>
      </w:r>
    </w:p>
    <w:p w14:paraId="1B1F4CDC"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1AD4642C"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7.1.1. PREÇO UNITÁRIO e GLOBAL.</w:t>
      </w:r>
    </w:p>
    <w:p w14:paraId="6113B410"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BEFBFF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7.1.2. Marca do produto ofertado (somente uma marca por item)</w:t>
      </w:r>
      <w:r w:rsidR="00A44FF1" w:rsidRPr="00C76EC8">
        <w:rPr>
          <w:rFonts w:ascii="Times New Roman" w:hAnsi="Times New Roman" w:cs="Times New Roman"/>
          <w:color w:val="00000A"/>
          <w:sz w:val="24"/>
          <w:szCs w:val="24"/>
        </w:rPr>
        <w:t>;</w:t>
      </w:r>
    </w:p>
    <w:p w14:paraId="47A49E7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115FB0A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7.1.3. Descrição detalhada do objeto, contendo as informações similares à especificação do Termo de Referência: indicando, no que for aplicável: modelo, prazo de validade ou de garantia; e número do registro ou inscrição do bem no órgão competente, quando for o caso;</w:t>
      </w:r>
    </w:p>
    <w:p w14:paraId="1F09528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3AF1C85"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 xml:space="preserve">7.2. A proposta deverá conter PREÇO UNITÁRIO e GLOBAL TOTAL, ou seja, a multiplicação da quantidade estimada do item pelo respectivo preço unitário (conforme a unidade e a quantidade mencionada abaixo), expresso em reais, sendo o total com 02 </w:t>
      </w:r>
      <w:r w:rsidRPr="00C76EC8">
        <w:rPr>
          <w:rFonts w:ascii="Times New Roman" w:hAnsi="Times New Roman" w:cs="Times New Roman"/>
          <w:color w:val="00000A"/>
          <w:sz w:val="24"/>
          <w:szCs w:val="24"/>
        </w:rPr>
        <w:lastRenderedPageBreak/>
        <w:t>(duas) casas decimais, válido para ser praticado desde a data da apresentação da proposta até o efetivo pagamento.</w:t>
      </w:r>
    </w:p>
    <w:p w14:paraId="2FE5E53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1986DF1"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7.3. Serão considerados, para fins de julgamento, os valores constantes nos preços totais ofertados até, no máximo, duas casas decimais após a vírgula.</w:t>
      </w:r>
    </w:p>
    <w:p w14:paraId="6FBE780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90FE80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7.4. A licitante deverá considerar, para formulação de sua proposta, as seguintes condições:</w:t>
      </w:r>
    </w:p>
    <w:p w14:paraId="724550F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68413B9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7.5. Todas as especificações do objeto contidas na proposta vinculam à Contratada.</w:t>
      </w:r>
    </w:p>
    <w:p w14:paraId="29984B41"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28BBAF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7.6. Nos valores propostos estarão inclusos todos os custos operacionais, encargos previdenciários, trabalhistas, tributários, comerciais e quaisquer outros que incidam direta ou indiretamente no fornecimento dos bens ou serviços.</w:t>
      </w:r>
    </w:p>
    <w:p w14:paraId="5590014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108DC415"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7.7. Os preços ofertados, tanto na proposta inicial, quanto na etapa de lances, serão de exclusiva responsabilidade da licitante, não lhe assistindo o direito de pleitear qualquer alteração sob alegação de erro, omissão ou qualquer outro pretexto.</w:t>
      </w:r>
    </w:p>
    <w:p w14:paraId="29A8117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FB24EF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7.8. O prazo de validade da proposta é fixado em 60 (sessenta) dias, a contar da data de sua apresentação.</w:t>
      </w:r>
    </w:p>
    <w:p w14:paraId="668CC3BB" w14:textId="77777777" w:rsidR="007E26E5" w:rsidRPr="00CF3CCB" w:rsidRDefault="007E26E5" w:rsidP="007E26E5">
      <w:pPr>
        <w:autoSpaceDE w:val="0"/>
        <w:autoSpaceDN w:val="0"/>
        <w:adjustRightInd w:val="0"/>
        <w:spacing w:after="0" w:line="276" w:lineRule="auto"/>
        <w:ind w:right="-143"/>
        <w:rPr>
          <w:rFonts w:ascii="Arial" w:hAnsi="Arial" w:cs="Arial"/>
          <w:color w:val="00000A"/>
        </w:rPr>
      </w:pPr>
    </w:p>
    <w:p w14:paraId="413DC0E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b/>
          <w:color w:val="00000A"/>
          <w:sz w:val="24"/>
          <w:szCs w:val="24"/>
        </w:rPr>
      </w:pPr>
      <w:r w:rsidRPr="00C76EC8">
        <w:rPr>
          <w:rFonts w:ascii="Times New Roman" w:hAnsi="Times New Roman" w:cs="Times New Roman"/>
          <w:b/>
          <w:color w:val="00000A"/>
          <w:sz w:val="24"/>
          <w:szCs w:val="24"/>
        </w:rPr>
        <w:t>8 –</w:t>
      </w:r>
      <w:r w:rsidRPr="00C76EC8">
        <w:rPr>
          <w:rFonts w:ascii="Times New Roman" w:hAnsi="Times New Roman" w:cs="Times New Roman"/>
          <w:color w:val="00000A"/>
          <w:sz w:val="24"/>
          <w:szCs w:val="24"/>
        </w:rPr>
        <w:t xml:space="preserve"> </w:t>
      </w:r>
      <w:r w:rsidRPr="00C76EC8">
        <w:rPr>
          <w:rFonts w:ascii="Times New Roman" w:hAnsi="Times New Roman" w:cs="Times New Roman"/>
          <w:b/>
          <w:color w:val="00000A"/>
          <w:sz w:val="24"/>
          <w:szCs w:val="24"/>
        </w:rPr>
        <w:t>DA ABERTURA DA SESSÃO, CLASSIFICAÇÃO DAS PROPOSTAS E FORMULAÇÃO DE LANCES</w:t>
      </w:r>
    </w:p>
    <w:p w14:paraId="791DAA2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215139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 A abertura da presente licitação dar-se-á em sessão pública, por meio de sistema eletrônico, na data, horário e local indicados neste Edital.</w:t>
      </w:r>
    </w:p>
    <w:p w14:paraId="7D9CC8D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2D1C32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 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4438F1C2"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79F6E9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8.3. Também será desclassificada a proposta que identifique a licitante.</w:t>
      </w:r>
    </w:p>
    <w:p w14:paraId="1A62F39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6127EC6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8.4. A desclassificação será sempre fundamentada e registrada no sistema, com acompanhamento em tempo real por todos os participantes.</w:t>
      </w:r>
    </w:p>
    <w:p w14:paraId="53A5119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EA1D14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8.5. A não desclassificação da proposta não impede o seu julgamento definitivo em sentido contrário, levado a efeito na fase de aceitação.</w:t>
      </w:r>
    </w:p>
    <w:p w14:paraId="20E7A7A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217977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8.6. O sistema ordenará automaticamente as propostas classificadas, sendo que somente estas participarão da fase de lances.</w:t>
      </w:r>
    </w:p>
    <w:p w14:paraId="0E1BB73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8503E9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lastRenderedPageBreak/>
        <w:t>8.7. Iniciada a etapa competitiva, as licitantes deverão encaminhar lances exclusivamente por meio do sistema eletrônico, sendo imediatamente informados do seu recebimento e do valor consignado no registro.</w:t>
      </w:r>
    </w:p>
    <w:p w14:paraId="197E655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101F0A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8.8. O lance deverá ser ofertado de acordo com o tipo de licitação indicada no preâmbulo.</w:t>
      </w:r>
    </w:p>
    <w:p w14:paraId="627A05C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E3D0F6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8.9. As licitantes poderão oferecer lances sucessivos, observando o horário fixado para abertura da sessão e as regras estabelecidas no Edital.</w:t>
      </w:r>
    </w:p>
    <w:p w14:paraId="07845695"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AFA514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8.10. A licitante somente poderá oferecer lance de valor inferior ou percentual de desconto superior ao último por ele ofertado e registrado pelo sistema.</w:t>
      </w:r>
    </w:p>
    <w:p w14:paraId="700D88C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24629A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8.11. Será adotado para o envio de lances no pregão eletrônico o modo de disputa “aberto”, em que as licitantes apresentarão lances públicos e sucessivos, com prorrogações.</w:t>
      </w:r>
    </w:p>
    <w:p w14:paraId="68B94F1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81B7075"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8.12. A etapa de lances da sessão pública terá duração de 10 (dez) minutos e, após isso, será prorrogada automaticamente pelo sistema quando houver lance ofertado nos últimos dois minutos do período de duração da sessão pública.</w:t>
      </w:r>
    </w:p>
    <w:p w14:paraId="3FB6093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58BDB6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8.13. A prorrogação automática da etapa de lances, de que trata o item anterior, será de 02 (dois) minutos e ocorrerá sucessivamente sempre que houver lances enviados nesse período de prorrogação, inclusive no caso de lances intermediários.</w:t>
      </w:r>
    </w:p>
    <w:p w14:paraId="216D754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F3A1E9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8.14. Não havendo novos lances na forma estab</w:t>
      </w:r>
      <w:r w:rsidR="00A44FF1" w:rsidRPr="00C76EC8">
        <w:rPr>
          <w:rFonts w:ascii="Times New Roman" w:hAnsi="Times New Roman" w:cs="Times New Roman"/>
          <w:color w:val="00000A"/>
          <w:sz w:val="24"/>
          <w:szCs w:val="24"/>
        </w:rPr>
        <w:t xml:space="preserve">elecida nos itens anteriores, a sessão </w:t>
      </w:r>
      <w:r w:rsidRPr="00C76EC8">
        <w:rPr>
          <w:rFonts w:ascii="Times New Roman" w:hAnsi="Times New Roman" w:cs="Times New Roman"/>
          <w:color w:val="00000A"/>
          <w:sz w:val="24"/>
          <w:szCs w:val="24"/>
        </w:rPr>
        <w:t>pública encerrar-se-á automaticamente.</w:t>
      </w:r>
    </w:p>
    <w:p w14:paraId="73B40D85"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D77ADF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8.15. Encerrada a fase competitiva sem que haja a prorrogação automática pelo sistema, poderá o Pregoeiro, assessorado pela equipe de apoio, justificadamente, admitir o reinício da sessão pública de lances, em prol da consecução do melhor preço.</w:t>
      </w:r>
    </w:p>
    <w:p w14:paraId="53599FF1"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3059B7C5"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8.16. Em caso de falha no sistema, os lances em desacordo com os subitens anteriores deverão ser desconsiderados pelo Pregoeiro.</w:t>
      </w:r>
    </w:p>
    <w:p w14:paraId="7CEBC48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BDF3F3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8.17. Não serão aceitos dois ou mais lances de mesmo valor, prevalecendo aquele que for recebido e registrado primeiro.</w:t>
      </w:r>
    </w:p>
    <w:p w14:paraId="3E89089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A1C043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8.18. Durante o transcurso da sessão pública, as licitantes serão informadas, em tempo real, do valor do menor lance registrado, vedada a identificação da licitante.</w:t>
      </w:r>
    </w:p>
    <w:p w14:paraId="0FDB818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730440E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8.19. No caso de desconexão com o Pregoeiro, no decorrer da etapa competitiva do Pregão, o sistema eletrônico poderá permanecer acessível aos licitantes para a recepção dos lances.</w:t>
      </w:r>
    </w:p>
    <w:p w14:paraId="053AAE3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373B4F9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lastRenderedPageBreak/>
        <w:t>8.20.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7968861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39EC98A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8.21. Caso a licitante não apresente lances, concorrerá com o valor de sua proposta.</w:t>
      </w:r>
    </w:p>
    <w:p w14:paraId="44A88A4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10CE3A5D"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8.22. Caso a Microempresa ou a Empresa de Pequeno Porte melhor classificada desista ou não se manifeste no prazo estabelecido, serão convocadas as demais licitantes Microempresas e Empresas de Pequeno Porte que se encontrem naquele intervalo de 5% (cinco por cento), na ordem desclassificação, para o exercício do mesmo direito, no prazo estabelecido de 5 (cinco) minutos.</w:t>
      </w:r>
    </w:p>
    <w:p w14:paraId="52A1B07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1FFBA54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8.23. No caso de equivalência dos valores apresentados pelas Microempresas</w:t>
      </w:r>
    </w:p>
    <w:p w14:paraId="1400DC7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e Empresas de Pequeno Porte que se encontrem nos intervalos estabelecidos nos subitens anteriores, será realizado sorteio entre elas para que se identifique aquela que primeiro poderá apresentar melhor oferta.</w:t>
      </w:r>
    </w:p>
    <w:p w14:paraId="001710F0"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FF167C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8.24.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3B273E0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p>
    <w:p w14:paraId="6B832F8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8.25. Havendo eventual empate entre propostas ou lances, o critério de desempate será aquele previsto no art. 3º, § 2º, da Lei nº 8.666, de 1993, assegurando-se a preferência, sucessivamente, aos bens e serviços:</w:t>
      </w:r>
    </w:p>
    <w:p w14:paraId="22C45E3D"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p>
    <w:p w14:paraId="6260032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8.25.1. Produzidos no País;</w:t>
      </w:r>
    </w:p>
    <w:p w14:paraId="1866DE52"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p>
    <w:p w14:paraId="3D6BA4C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r w:rsidRPr="00C76EC8">
        <w:rPr>
          <w:rFonts w:ascii="Times New Roman" w:hAnsi="Times New Roman" w:cs="Times New Roman"/>
          <w:sz w:val="24"/>
          <w:szCs w:val="24"/>
        </w:rPr>
        <w:t>8.25.2. Produzidos ou prestados por empresas brasileiras;</w:t>
      </w:r>
    </w:p>
    <w:p w14:paraId="659CB6C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sz w:val="24"/>
          <w:szCs w:val="24"/>
        </w:rPr>
      </w:pPr>
    </w:p>
    <w:p w14:paraId="481D371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sz w:val="24"/>
          <w:szCs w:val="24"/>
        </w:rPr>
        <w:t xml:space="preserve">8.25.3. Produzidos ou prestados por empresas que invistam </w:t>
      </w:r>
      <w:r w:rsidRPr="00C76EC8">
        <w:rPr>
          <w:rFonts w:ascii="Times New Roman" w:hAnsi="Times New Roman" w:cs="Times New Roman"/>
          <w:color w:val="00000A"/>
          <w:sz w:val="24"/>
          <w:szCs w:val="24"/>
        </w:rPr>
        <w:t>em pesquisa e no desenvolvimento de tecnologia no País;</w:t>
      </w:r>
    </w:p>
    <w:p w14:paraId="23D6CFFC"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2F5C89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8.25.4. Produzidos ou prestados por empresas que comprovem cumprimento de reserva de cargos prevista em lei para pessoa com deficiência ou para reabilitado da Previdência Social e que atendam às regras de acessibilidade previstas na legislação.</w:t>
      </w:r>
    </w:p>
    <w:p w14:paraId="2A1D451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3FF03CF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8.26. Persistindo o empate, a proposta vencedora será sorteada pelo sistema eletrônico dentre as propostas empatadas.</w:t>
      </w:r>
    </w:p>
    <w:p w14:paraId="7E602772"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9D63E71"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8.27. A negociação será realizada por meio do sistema, podendo ser acompanhada pelos demais licitantes.</w:t>
      </w:r>
    </w:p>
    <w:p w14:paraId="3B2662F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AAFAFD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 xml:space="preserve">8.28. O Pregoeiro solicitará a licitante melhor classificada que, no prazo de 24(vinte e quatro) horas, envie a proposta adequada ao último lance ofertado após a negociação </w:t>
      </w:r>
      <w:r w:rsidRPr="00C76EC8">
        <w:rPr>
          <w:rFonts w:ascii="Times New Roman" w:hAnsi="Times New Roman" w:cs="Times New Roman"/>
          <w:color w:val="00000A"/>
          <w:sz w:val="24"/>
          <w:szCs w:val="24"/>
        </w:rPr>
        <w:lastRenderedPageBreak/>
        <w:t>realizada, acompanhada, se for o caso, dos documentos complementares, quando necessários à confirmação daqueles exigidos neste Edital e já apresentados.</w:t>
      </w:r>
    </w:p>
    <w:p w14:paraId="50F9AC9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155EDC66"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8.29. Após a negociação do preço, o Pregoeiro iniciará a fase de aceitação e julgamento da proposta.</w:t>
      </w:r>
    </w:p>
    <w:p w14:paraId="7339E9B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FC8790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b/>
          <w:color w:val="00000A"/>
          <w:sz w:val="24"/>
          <w:szCs w:val="24"/>
        </w:rPr>
      </w:pPr>
      <w:r w:rsidRPr="00C76EC8">
        <w:rPr>
          <w:rFonts w:ascii="Times New Roman" w:hAnsi="Times New Roman" w:cs="Times New Roman"/>
          <w:b/>
          <w:color w:val="00000A"/>
          <w:sz w:val="24"/>
          <w:szCs w:val="24"/>
        </w:rPr>
        <w:t>9 – DA ACEITABILIDADE DA PROPOSTA VENCEDORA</w:t>
      </w:r>
    </w:p>
    <w:p w14:paraId="18D7260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b/>
          <w:color w:val="00000A"/>
          <w:sz w:val="24"/>
          <w:szCs w:val="24"/>
        </w:rPr>
      </w:pPr>
    </w:p>
    <w:p w14:paraId="10DBC93F" w14:textId="77777777" w:rsidR="007E26E5" w:rsidRPr="00C76EC8" w:rsidRDefault="007E26E5" w:rsidP="00C76EC8">
      <w:pPr>
        <w:pStyle w:val="PargrafodaLista"/>
        <w:numPr>
          <w:ilvl w:val="0"/>
          <w:numId w:val="9"/>
        </w:numPr>
        <w:autoSpaceDE w:val="0"/>
        <w:autoSpaceDN w:val="0"/>
        <w:adjustRightInd w:val="0"/>
        <w:spacing w:after="0" w:line="240" w:lineRule="auto"/>
        <w:jc w:val="both"/>
        <w:rPr>
          <w:rFonts w:ascii="Times New Roman" w:hAnsi="Times New Roman" w:cs="Times New Roman"/>
          <w:b/>
          <w:color w:val="00000A"/>
          <w:sz w:val="24"/>
          <w:szCs w:val="24"/>
        </w:rPr>
      </w:pPr>
      <w:r w:rsidRPr="00C76EC8">
        <w:rPr>
          <w:rFonts w:ascii="Times New Roman" w:hAnsi="Times New Roman" w:cs="Times New Roman"/>
          <w:b/>
          <w:color w:val="00000A"/>
          <w:sz w:val="24"/>
          <w:szCs w:val="24"/>
        </w:rPr>
        <w:t>Encerrada a fase de lances, o Pregoeiro verificará se a titular da proposta vencedora é classificada como regional ou local.</w:t>
      </w:r>
    </w:p>
    <w:p w14:paraId="5AC4276A" w14:textId="77777777" w:rsidR="007E26E5" w:rsidRPr="00C76EC8" w:rsidRDefault="007E26E5" w:rsidP="00C76EC8">
      <w:pPr>
        <w:pStyle w:val="PargrafodaLista"/>
        <w:numPr>
          <w:ilvl w:val="0"/>
          <w:numId w:val="9"/>
        </w:numPr>
        <w:autoSpaceDE w:val="0"/>
        <w:autoSpaceDN w:val="0"/>
        <w:adjustRightInd w:val="0"/>
        <w:spacing w:after="0" w:line="240" w:lineRule="auto"/>
        <w:jc w:val="both"/>
        <w:rPr>
          <w:rFonts w:ascii="Times New Roman" w:hAnsi="Times New Roman" w:cs="Times New Roman"/>
          <w:b/>
          <w:color w:val="00000A"/>
          <w:sz w:val="24"/>
          <w:szCs w:val="24"/>
        </w:rPr>
      </w:pPr>
      <w:r w:rsidRPr="00C76EC8">
        <w:rPr>
          <w:rFonts w:ascii="Times New Roman" w:hAnsi="Times New Roman" w:cs="Times New Roman"/>
          <w:b/>
          <w:color w:val="00000A"/>
          <w:sz w:val="24"/>
          <w:szCs w:val="24"/>
        </w:rPr>
        <w:t xml:space="preserve">Se não for e se, entre as proponentes, houver propostas de locais ou regionais na faixa de diferença, da vencedora, até 10% (dez por cento). </w:t>
      </w:r>
    </w:p>
    <w:p w14:paraId="3228E9D2" w14:textId="77777777" w:rsidR="007E26E5" w:rsidRPr="00C76EC8" w:rsidRDefault="007E26E5" w:rsidP="00C76EC8">
      <w:pPr>
        <w:pStyle w:val="PargrafodaLista"/>
        <w:numPr>
          <w:ilvl w:val="0"/>
          <w:numId w:val="9"/>
        </w:numPr>
        <w:autoSpaceDE w:val="0"/>
        <w:autoSpaceDN w:val="0"/>
        <w:adjustRightInd w:val="0"/>
        <w:spacing w:after="0" w:line="240" w:lineRule="auto"/>
        <w:jc w:val="both"/>
        <w:rPr>
          <w:rFonts w:ascii="Times New Roman" w:hAnsi="Times New Roman" w:cs="Times New Roman"/>
          <w:b/>
          <w:color w:val="00000A"/>
          <w:sz w:val="24"/>
          <w:szCs w:val="24"/>
        </w:rPr>
      </w:pPr>
      <w:r w:rsidRPr="00C76EC8">
        <w:rPr>
          <w:rFonts w:ascii="Times New Roman" w:hAnsi="Times New Roman" w:cs="Times New Roman"/>
          <w:b/>
          <w:color w:val="00000A"/>
          <w:sz w:val="24"/>
          <w:szCs w:val="24"/>
        </w:rPr>
        <w:t>Se houver, em ordem crescente, até que uma faça a opção, terão a oportunidade de, em cinco minutos, ofertarem proposta menor da vencedora, quando será a titular declarada vencedora.</w:t>
      </w:r>
    </w:p>
    <w:p w14:paraId="669EEEBC" w14:textId="77777777" w:rsidR="007E26E5" w:rsidRPr="00C76EC8" w:rsidRDefault="007E26E5" w:rsidP="00C76EC8">
      <w:pPr>
        <w:autoSpaceDE w:val="0"/>
        <w:autoSpaceDN w:val="0"/>
        <w:adjustRightInd w:val="0"/>
        <w:spacing w:after="0" w:line="240" w:lineRule="auto"/>
        <w:ind w:left="709" w:hanging="709"/>
        <w:jc w:val="both"/>
        <w:rPr>
          <w:rFonts w:ascii="Times New Roman" w:hAnsi="Times New Roman" w:cs="Times New Roman"/>
          <w:b/>
          <w:color w:val="00000A"/>
          <w:sz w:val="24"/>
          <w:szCs w:val="24"/>
        </w:rPr>
      </w:pPr>
    </w:p>
    <w:p w14:paraId="7A398D2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art.7º e no § 9º do art. 26 do Decreto nº 10.024/2019.</w:t>
      </w:r>
    </w:p>
    <w:p w14:paraId="0CE89F0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329C09C"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9.2. Será desclassificada a proposta ou o lance vencedor, que apresentar preço final superior ao preço máximo fixado, ou que apresentar preço manifestamente inexequível.</w:t>
      </w:r>
    </w:p>
    <w:p w14:paraId="03CEFE30"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36FA1EED"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9.3. Qualquer interessado poderá requerer que se realizem diligências para aferir a exequibilidade e a legalidade das propostas, devendo apresentar as provas ou os indícios que fundamentam a suspeita.</w:t>
      </w:r>
    </w:p>
    <w:p w14:paraId="3481395F"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C82D21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9.4. 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1C2C1B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78EE2B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9.5. O Pregoeiro poderá convocar a licitante para enviar documento digital complementar, por meio de funcionalidade disponível no sistema, no prazo de24 (vinte e quatro) horas, sob pena de não aceitação da proposta.</w:t>
      </w:r>
    </w:p>
    <w:p w14:paraId="4F9BB69B"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3B9406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9.6. O prazo estabelecido poderá ser prorrogado pelo Pregoeiro por solicitação escrita e justificada da licitante, formulada antes de findo o prazo, e formalmente aceita pelo Pregoeiro.</w:t>
      </w:r>
    </w:p>
    <w:p w14:paraId="14E7D4E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1CDF91F0"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 xml:space="preserve">9.7. Dentre os documentos passíveis de solicitação pelo Pregoeiro, destacam se os que contenham as características do material ofertado, tais como: marca, modelo, tipo, fabricante e procedência, além de outras informações pertinentes, a exemplo de catálogos, </w:t>
      </w:r>
      <w:r w:rsidRPr="00C76EC8">
        <w:rPr>
          <w:rFonts w:ascii="Times New Roman" w:hAnsi="Times New Roman" w:cs="Times New Roman"/>
          <w:color w:val="00000A"/>
          <w:sz w:val="24"/>
          <w:szCs w:val="24"/>
        </w:rPr>
        <w:lastRenderedPageBreak/>
        <w:t>folhetos ou propostas, encaminhados por meio eletrônico, ou, se for o caso, por outro meio e prazo indicados pelo Pregoeiro, sem prejuízo do seu ulterior envio pelo sistema eletrônico, sob pena de não aceitação da proposta.</w:t>
      </w:r>
    </w:p>
    <w:p w14:paraId="47EE6CD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0D361D5"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9.8. Caso a compatibilidade com as especificações demandadas, sobre tudo quanto a padrões de qualidade e desempenho, não possa ser aferida pelos meios previstos nos itens acima, o Pregoeiro exigirá que a licitante classificada em primeiro lugar apresente amostra, sob pena de não aceitação da proposta, no local a ser indicado e dentro de 10 (dez) dias úteis contados da solicitação.</w:t>
      </w:r>
    </w:p>
    <w:p w14:paraId="685CF26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0CC6B4D"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9.9. Por meio de mensagem no sistema, será divulgado o local e horário de realização do procedimento para a avaliação das amostras, cuja presença será facultada a todos os interessados, incluindo as demais licitantes.</w:t>
      </w:r>
    </w:p>
    <w:p w14:paraId="4D3D5BE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5FBEBE9"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9.10. Os resultados das avaliações serão divulgados por meio de mensagem no sistema.</w:t>
      </w:r>
    </w:p>
    <w:p w14:paraId="6C96238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6DEFD97"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9.11. No caso de não haver entrega da amostra ou ocorrer atraso na entrega, sem justificativa aceita pelo Pregoeiro, ou havendo entrega de amostra fora das especificações previstas neste Edital, a proposta da licitante será recusada.</w:t>
      </w:r>
    </w:p>
    <w:p w14:paraId="43B35F3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357FD1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9.12. Se a(s) amostra(s) apresentada(s) pelo primeiro classificado não for(em)aceita(s),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71956C30"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C6471E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9.13. Os exemplares colocados à disposição da Administração serão tratados como protótipos, podendo ser manuseados e desmontados pela equipe técnica responsável pela análise, não gerando direito a ressarcimento.</w:t>
      </w:r>
    </w:p>
    <w:p w14:paraId="0472D6E2"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4AA4A68"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9.14. Após a divulgação do resultado da homologação, as amostras entregues deverão ser recolhidas pelas licitantes no prazo de 10 (dez) dias contados da data de homologação do certame, após os produtos/materiais poderão ser descartadas pela Administração, sem direito a ressarcimento.</w:t>
      </w:r>
    </w:p>
    <w:p w14:paraId="53F55B5C"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6BEC1A0"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9.15. As licitantes deverão colocar à disposição da Administração todas as condições indispensáveis à realização de testes e fornecer, sem ônus, os manuais impressos em língua portuguesa, necessários ao seu perfeito manuseio, quando for o caso.</w:t>
      </w:r>
    </w:p>
    <w:p w14:paraId="5F16CB80"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0889C612"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9.16. Se a proposta ou lance vencedor for desclassificado, o Pregoeiro examinará a proposta ou lance subsequente, e, assim sucessivamente, na ordem de classificação.</w:t>
      </w:r>
    </w:p>
    <w:p w14:paraId="2880487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C69430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9.17. Havendo necessidade, o Pregoeiro suspenderá a sessão, informando no</w:t>
      </w:r>
      <w:r w:rsidR="00433C4F" w:rsidRPr="00C76EC8">
        <w:rPr>
          <w:rFonts w:ascii="Times New Roman" w:hAnsi="Times New Roman" w:cs="Times New Roman"/>
          <w:color w:val="00000A"/>
          <w:sz w:val="24"/>
          <w:szCs w:val="24"/>
        </w:rPr>
        <w:t xml:space="preserve"> </w:t>
      </w:r>
      <w:r w:rsidRPr="00C76EC8">
        <w:rPr>
          <w:rFonts w:ascii="Times New Roman" w:hAnsi="Times New Roman" w:cs="Times New Roman"/>
          <w:color w:val="00000A"/>
          <w:sz w:val="24"/>
          <w:szCs w:val="24"/>
        </w:rPr>
        <w:t>“chat” a nova data e horário para a sua continuidade.</w:t>
      </w:r>
    </w:p>
    <w:p w14:paraId="4D3DC4D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55B5C07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lastRenderedPageBreak/>
        <w:t>9.18. O Pregoeiro poderá encaminhar, por meio do sistema eletrônico, contraproposta a licitante que apresentou o lance mais vantajoso, com o fim de negociar a obtenção de melhor preço, vedada a negociação em condições diversas das previstas neste Edital.</w:t>
      </w:r>
    </w:p>
    <w:p w14:paraId="38A4F324"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2B106D1E"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9.19. Também nas hipóteses em que o Pregoeiro não aceitar a proposta e passar à subsequente, poderá negociar com a licitante para que seja obtido preço melhor.</w:t>
      </w:r>
    </w:p>
    <w:p w14:paraId="3036E4DA"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p>
    <w:p w14:paraId="44F64793" w14:textId="77777777" w:rsidR="007E26E5" w:rsidRPr="00C76EC8" w:rsidRDefault="007E26E5" w:rsidP="00C76EC8">
      <w:pPr>
        <w:autoSpaceDE w:val="0"/>
        <w:autoSpaceDN w:val="0"/>
        <w:adjustRightInd w:val="0"/>
        <w:spacing w:after="0" w:line="240" w:lineRule="auto"/>
        <w:jc w:val="both"/>
        <w:rPr>
          <w:rFonts w:ascii="Times New Roman" w:hAnsi="Times New Roman" w:cs="Times New Roman"/>
          <w:color w:val="00000A"/>
          <w:sz w:val="24"/>
          <w:szCs w:val="24"/>
        </w:rPr>
      </w:pPr>
      <w:r w:rsidRPr="00C76EC8">
        <w:rPr>
          <w:rFonts w:ascii="Times New Roman" w:hAnsi="Times New Roman" w:cs="Times New Roman"/>
          <w:color w:val="00000A"/>
          <w:sz w:val="24"/>
          <w:szCs w:val="24"/>
        </w:rPr>
        <w:t>9.20. A negociação será realizada por meio do sistema, podendo ser acompanhada pelos demais licitantes.</w:t>
      </w:r>
    </w:p>
    <w:p w14:paraId="64F4CB76" w14:textId="77777777" w:rsidR="00C76EC8" w:rsidRPr="00C76EC8" w:rsidRDefault="00C76EC8" w:rsidP="00C76EC8">
      <w:pPr>
        <w:autoSpaceDE w:val="0"/>
        <w:autoSpaceDN w:val="0"/>
        <w:adjustRightInd w:val="0"/>
        <w:spacing w:after="0" w:line="240" w:lineRule="auto"/>
        <w:jc w:val="both"/>
        <w:rPr>
          <w:rFonts w:ascii="Times New Roman" w:hAnsi="Times New Roman" w:cs="Times New Roman"/>
          <w:color w:val="00000A"/>
          <w:sz w:val="24"/>
          <w:szCs w:val="24"/>
        </w:rPr>
      </w:pPr>
    </w:p>
    <w:p w14:paraId="5C89CA25" w14:textId="77777777" w:rsidR="00C76EC8" w:rsidRPr="00C76EC8" w:rsidRDefault="00C76EC8" w:rsidP="00C76EC8">
      <w:pPr>
        <w:tabs>
          <w:tab w:val="left" w:pos="0"/>
          <w:tab w:val="left" w:pos="426"/>
          <w:tab w:val="left" w:pos="567"/>
        </w:tabs>
        <w:spacing w:after="0" w:line="240" w:lineRule="auto"/>
        <w:jc w:val="both"/>
        <w:rPr>
          <w:rFonts w:ascii="Times New Roman" w:hAnsi="Times New Roman" w:cs="Times New Roman"/>
          <w:sz w:val="24"/>
          <w:szCs w:val="24"/>
        </w:rPr>
      </w:pPr>
      <w:r w:rsidRPr="00C76EC8">
        <w:rPr>
          <w:rFonts w:ascii="Times New Roman" w:hAnsi="Times New Roman" w:cs="Times New Roman"/>
          <w:color w:val="00000A"/>
          <w:sz w:val="24"/>
          <w:szCs w:val="24"/>
        </w:rPr>
        <w:t xml:space="preserve">9.21. </w:t>
      </w:r>
      <w:r w:rsidRPr="00C76EC8">
        <w:rPr>
          <w:rFonts w:ascii="Times New Roman" w:hAnsi="Times New Roman" w:cs="Times New Roman"/>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70EEF782" w14:textId="2D1CD020" w:rsidR="00C76EC8" w:rsidRPr="00C76EC8" w:rsidRDefault="00C76EC8" w:rsidP="00C76EC8">
      <w:pPr>
        <w:autoSpaceDE w:val="0"/>
        <w:autoSpaceDN w:val="0"/>
        <w:adjustRightInd w:val="0"/>
        <w:spacing w:after="0" w:line="240" w:lineRule="auto"/>
        <w:jc w:val="both"/>
        <w:rPr>
          <w:rFonts w:ascii="Times New Roman" w:hAnsi="Times New Roman" w:cs="Times New Roman"/>
          <w:color w:val="00000A"/>
          <w:sz w:val="24"/>
          <w:szCs w:val="24"/>
        </w:rPr>
      </w:pPr>
    </w:p>
    <w:p w14:paraId="6622887C" w14:textId="043D82D8" w:rsidR="00C76EC8" w:rsidRPr="00C76EC8" w:rsidRDefault="00C76EC8" w:rsidP="00C76EC8">
      <w:pPr>
        <w:pStyle w:val="PargrafodaLista"/>
        <w:numPr>
          <w:ilvl w:val="1"/>
          <w:numId w:val="17"/>
        </w:numPr>
        <w:tabs>
          <w:tab w:val="left" w:pos="567"/>
          <w:tab w:val="left" w:pos="851"/>
        </w:tabs>
        <w:spacing w:after="0" w:line="240" w:lineRule="auto"/>
        <w:ind w:left="0" w:firstLine="0"/>
        <w:jc w:val="both"/>
        <w:rPr>
          <w:rFonts w:ascii="Times New Roman" w:hAnsi="Times New Roman" w:cs="Times New Roman"/>
          <w:color w:val="000000" w:themeColor="text1"/>
          <w:sz w:val="24"/>
          <w:szCs w:val="24"/>
        </w:rPr>
      </w:pPr>
      <w:r w:rsidRPr="00C76EC8">
        <w:rPr>
          <w:rFonts w:ascii="Times New Roman" w:hAnsi="Times New Roman" w:cs="Times New Roman"/>
          <w:color w:val="000000"/>
          <w:sz w:val="24"/>
          <w:szCs w:val="24"/>
        </w:rPr>
        <w:t xml:space="preserve">Encerrada a análise quanto à aceitação da proposta, o pregoeiro verificará a habilitação do licitante, </w:t>
      </w:r>
      <w:r w:rsidRPr="00C76EC8">
        <w:rPr>
          <w:rFonts w:ascii="Times New Roman" w:hAnsi="Times New Roman" w:cs="Times New Roman"/>
          <w:color w:val="000000" w:themeColor="text1"/>
          <w:sz w:val="24"/>
          <w:szCs w:val="24"/>
        </w:rPr>
        <w:t>observado</w:t>
      </w:r>
      <w:r w:rsidRPr="00C76EC8">
        <w:rPr>
          <w:rFonts w:ascii="Times New Roman" w:hAnsi="Times New Roman" w:cs="Times New Roman"/>
          <w:color w:val="000000"/>
          <w:sz w:val="24"/>
          <w:szCs w:val="24"/>
        </w:rPr>
        <w:t xml:space="preserve"> o disposto neste Edital.</w:t>
      </w:r>
    </w:p>
    <w:p w14:paraId="3724BE13" w14:textId="77777777" w:rsidR="007E26E5" w:rsidRPr="00CF3CCB" w:rsidRDefault="007E26E5" w:rsidP="007E26E5">
      <w:pPr>
        <w:autoSpaceDE w:val="0"/>
        <w:autoSpaceDN w:val="0"/>
        <w:adjustRightInd w:val="0"/>
        <w:spacing w:after="0" w:line="276" w:lineRule="auto"/>
        <w:ind w:right="-143"/>
        <w:rPr>
          <w:rFonts w:ascii="Arial" w:hAnsi="Arial" w:cs="Arial"/>
          <w:color w:val="00000A"/>
        </w:rPr>
      </w:pPr>
    </w:p>
    <w:p w14:paraId="179CB96B" w14:textId="77777777" w:rsidR="007E26E5" w:rsidRPr="002D3ACF" w:rsidRDefault="007E26E5" w:rsidP="002D3ACF">
      <w:pPr>
        <w:autoSpaceDE w:val="0"/>
        <w:autoSpaceDN w:val="0"/>
        <w:adjustRightInd w:val="0"/>
        <w:spacing w:after="0" w:line="240" w:lineRule="auto"/>
        <w:jc w:val="both"/>
        <w:rPr>
          <w:rFonts w:ascii="Times New Roman" w:hAnsi="Times New Roman" w:cs="Times New Roman"/>
          <w:b/>
          <w:color w:val="00000A"/>
          <w:sz w:val="24"/>
          <w:szCs w:val="24"/>
        </w:rPr>
      </w:pPr>
      <w:r w:rsidRPr="002D3ACF">
        <w:rPr>
          <w:rFonts w:ascii="Times New Roman" w:hAnsi="Times New Roman" w:cs="Times New Roman"/>
          <w:b/>
          <w:color w:val="00000A"/>
          <w:sz w:val="24"/>
          <w:szCs w:val="24"/>
        </w:rPr>
        <w:t xml:space="preserve">10 </w:t>
      </w:r>
      <w:r w:rsidR="000B4312" w:rsidRPr="002D3ACF">
        <w:rPr>
          <w:rFonts w:ascii="Times New Roman" w:hAnsi="Times New Roman" w:cs="Times New Roman"/>
          <w:b/>
          <w:color w:val="00000A"/>
          <w:sz w:val="24"/>
          <w:szCs w:val="24"/>
        </w:rPr>
        <w:t>– DO RECEBIMENTO DOS DOCUMENTOS</w:t>
      </w:r>
    </w:p>
    <w:p w14:paraId="5A77FE6C"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b/>
          <w:color w:val="00000A"/>
          <w:sz w:val="24"/>
          <w:szCs w:val="24"/>
        </w:rPr>
      </w:pPr>
    </w:p>
    <w:p w14:paraId="72AD1746" w14:textId="77777777" w:rsidR="002D3ACF" w:rsidRPr="002D3ACF" w:rsidRDefault="002D3ACF" w:rsidP="002D3ACF">
      <w:pPr>
        <w:tabs>
          <w:tab w:val="left" w:pos="8222"/>
        </w:tabs>
        <w:autoSpaceDE w:val="0"/>
        <w:autoSpaceDN w:val="0"/>
        <w:adjustRightInd w:val="0"/>
        <w:spacing w:after="0" w:line="240" w:lineRule="auto"/>
        <w:jc w:val="both"/>
        <w:rPr>
          <w:rFonts w:ascii="Times New Roman" w:hAnsi="Times New Roman" w:cs="Times New Roman"/>
          <w:sz w:val="24"/>
          <w:szCs w:val="24"/>
        </w:rPr>
      </w:pPr>
      <w:r w:rsidRPr="002D3ACF">
        <w:rPr>
          <w:rFonts w:ascii="Times New Roman" w:hAnsi="Times New Roman" w:cs="Times New Roman"/>
          <w:color w:val="00000A"/>
          <w:sz w:val="24"/>
          <w:szCs w:val="24"/>
        </w:rPr>
        <w:t xml:space="preserve">10.1 </w:t>
      </w:r>
      <w:r w:rsidRPr="002D3ACF">
        <w:rPr>
          <w:rFonts w:ascii="Times New Roman" w:hAnsi="Times New Roman" w:cs="Times New Roman"/>
          <w:sz w:val="24"/>
          <w:szCs w:val="24"/>
        </w:rPr>
        <w:t xml:space="preserve">Para habilitação, as empresas interessadas em participar do pregão deverão anexar na página do Portal de Compras Públicas (www.portaldecompraspublicas.com.br), em local próprio para documentos, toda a documentação de habilitação. Sendo que a documentação anexada evitará a necessidade de envio da mesma por e-mail, bem como trará agilidade na verificação de habilitação das empresas vencedoras. </w:t>
      </w:r>
    </w:p>
    <w:p w14:paraId="7562BEDB"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sz w:val="24"/>
          <w:szCs w:val="24"/>
        </w:rPr>
      </w:pPr>
    </w:p>
    <w:p w14:paraId="6840BD16"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sz w:val="24"/>
          <w:szCs w:val="24"/>
        </w:rPr>
      </w:pPr>
      <w:r w:rsidRPr="002D3ACF">
        <w:rPr>
          <w:rFonts w:ascii="Times New Roman" w:hAnsi="Times New Roman" w:cs="Times New Roman"/>
          <w:sz w:val="24"/>
          <w:szCs w:val="24"/>
        </w:rPr>
        <w:t xml:space="preserve">10.2 Os documentos na forma prevista neste Edital deverão ser inseridos no sistema do Portal de Compras Públicas (www.portaldecompraspublicas.com.br), juntamente com a proposta. </w:t>
      </w:r>
    </w:p>
    <w:p w14:paraId="16A2D3A1"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sz w:val="24"/>
          <w:szCs w:val="24"/>
        </w:rPr>
      </w:pPr>
    </w:p>
    <w:p w14:paraId="7F9D8AC5"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sz w:val="24"/>
          <w:szCs w:val="24"/>
        </w:rPr>
      </w:pPr>
      <w:r w:rsidRPr="002D3ACF">
        <w:rPr>
          <w:rFonts w:ascii="Times New Roman" w:hAnsi="Times New Roman" w:cs="Times New Roman"/>
          <w:sz w:val="24"/>
          <w:szCs w:val="24"/>
        </w:rPr>
        <w:t xml:space="preserve">10.3 Não serão aceitos documentos com prazo de validade vencido. </w:t>
      </w:r>
    </w:p>
    <w:p w14:paraId="59E1AC1D"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sz w:val="24"/>
          <w:szCs w:val="24"/>
        </w:rPr>
      </w:pPr>
    </w:p>
    <w:p w14:paraId="4194BAD0" w14:textId="77777777" w:rsidR="002D3ACF" w:rsidRPr="002D3ACF" w:rsidRDefault="002D3ACF" w:rsidP="002D3ACF">
      <w:pPr>
        <w:tabs>
          <w:tab w:val="left" w:pos="8222"/>
        </w:tabs>
        <w:autoSpaceDE w:val="0"/>
        <w:autoSpaceDN w:val="0"/>
        <w:adjustRightInd w:val="0"/>
        <w:spacing w:after="0" w:line="240" w:lineRule="auto"/>
        <w:jc w:val="both"/>
        <w:rPr>
          <w:rFonts w:ascii="Times New Roman" w:hAnsi="Times New Roman" w:cs="Times New Roman"/>
          <w:sz w:val="24"/>
          <w:szCs w:val="24"/>
        </w:rPr>
      </w:pPr>
      <w:r w:rsidRPr="002D3ACF">
        <w:rPr>
          <w:rFonts w:ascii="Times New Roman" w:hAnsi="Times New Roman" w:cs="Times New Roman"/>
          <w:sz w:val="24"/>
          <w:szCs w:val="24"/>
        </w:rPr>
        <w:t>10.4 Todos os documentos exigidos para habilitação deverão estar no prazo de validade. Caso o órgão emissor não declare a validade do documento, esta será de 90 (noventa) dias contados a partir da data de emissão.</w:t>
      </w:r>
    </w:p>
    <w:p w14:paraId="01CF9515"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color w:val="00000A"/>
          <w:sz w:val="24"/>
          <w:szCs w:val="24"/>
        </w:rPr>
      </w:pPr>
    </w:p>
    <w:p w14:paraId="1397001A"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color w:val="00000A"/>
          <w:sz w:val="24"/>
          <w:szCs w:val="24"/>
          <w:highlight w:val="yellow"/>
        </w:rPr>
      </w:pPr>
      <w:r w:rsidRPr="002D3ACF">
        <w:rPr>
          <w:rFonts w:ascii="Times New Roman" w:hAnsi="Times New Roman" w:cs="Times New Roman"/>
          <w:color w:val="00000A"/>
          <w:sz w:val="24"/>
          <w:szCs w:val="24"/>
          <w:highlight w:val="yellow"/>
        </w:rPr>
        <w:t>10.5 As declarações que necessitarem de assinatura deverão ser de preferência realizadas na forma digital.</w:t>
      </w:r>
    </w:p>
    <w:p w14:paraId="22EBA524" w14:textId="77777777" w:rsidR="002D3ACF" w:rsidRPr="002D3ACF" w:rsidRDefault="002D3ACF" w:rsidP="002D3ACF">
      <w:pPr>
        <w:autoSpaceDE w:val="0"/>
        <w:autoSpaceDN w:val="0"/>
        <w:adjustRightInd w:val="0"/>
        <w:spacing w:after="0" w:line="240" w:lineRule="auto"/>
        <w:jc w:val="both"/>
        <w:rPr>
          <w:rFonts w:ascii="Times New Roman" w:hAnsi="Times New Roman" w:cs="Times New Roman"/>
          <w:sz w:val="24"/>
          <w:szCs w:val="24"/>
        </w:rPr>
      </w:pPr>
    </w:p>
    <w:p w14:paraId="452B0954" w14:textId="77777777" w:rsidR="002D3ACF" w:rsidRPr="002D3ACF" w:rsidRDefault="002D3ACF" w:rsidP="002D3ACF">
      <w:pPr>
        <w:spacing w:after="0" w:line="240" w:lineRule="auto"/>
        <w:jc w:val="both"/>
        <w:rPr>
          <w:rFonts w:ascii="Times New Roman" w:hAnsi="Times New Roman" w:cs="Times New Roman"/>
          <w:sz w:val="24"/>
          <w:szCs w:val="24"/>
        </w:rPr>
      </w:pPr>
      <w:r w:rsidRPr="002D3ACF">
        <w:rPr>
          <w:rFonts w:ascii="Times New Roman" w:hAnsi="Times New Roman" w:cs="Times New Roman"/>
          <w:sz w:val="24"/>
          <w:szCs w:val="24"/>
        </w:rPr>
        <w:t xml:space="preserve">10.6 O não cumprimento do envio dos documentos de habilitação dentro do prazo acima estabelecido, acarretará nas sanções administrativas deste Edital, podendo o (a) Pregoeiro (a) convocar a empresa que apresentou a proposta ou o lance subsequente. </w:t>
      </w:r>
    </w:p>
    <w:p w14:paraId="4D1EF9D2" w14:textId="77777777" w:rsidR="003B75EF" w:rsidRDefault="003B75EF" w:rsidP="007E26E5">
      <w:pPr>
        <w:autoSpaceDE w:val="0"/>
        <w:autoSpaceDN w:val="0"/>
        <w:adjustRightInd w:val="0"/>
        <w:spacing w:after="0" w:line="276" w:lineRule="auto"/>
        <w:ind w:right="-143"/>
        <w:rPr>
          <w:rFonts w:ascii="Arial" w:hAnsi="Arial" w:cs="Arial"/>
          <w:b/>
          <w:color w:val="00000A"/>
        </w:rPr>
      </w:pPr>
    </w:p>
    <w:p w14:paraId="0867BE59" w14:textId="31FCDFB5" w:rsidR="007E26E5" w:rsidRPr="003B75EF" w:rsidRDefault="000B4312" w:rsidP="003B75EF">
      <w:pPr>
        <w:autoSpaceDE w:val="0"/>
        <w:autoSpaceDN w:val="0"/>
        <w:adjustRightInd w:val="0"/>
        <w:spacing w:after="0" w:line="240" w:lineRule="auto"/>
        <w:jc w:val="both"/>
        <w:rPr>
          <w:rFonts w:ascii="Times New Roman" w:hAnsi="Times New Roman" w:cs="Times New Roman"/>
          <w:b/>
          <w:color w:val="00000A"/>
          <w:sz w:val="24"/>
          <w:szCs w:val="24"/>
        </w:rPr>
      </w:pPr>
      <w:r w:rsidRPr="003B75EF">
        <w:rPr>
          <w:rFonts w:ascii="Times New Roman" w:hAnsi="Times New Roman" w:cs="Times New Roman"/>
          <w:b/>
          <w:color w:val="00000A"/>
          <w:sz w:val="24"/>
          <w:szCs w:val="24"/>
        </w:rPr>
        <w:lastRenderedPageBreak/>
        <w:t>11 – DA HABILITAÇÃO</w:t>
      </w:r>
    </w:p>
    <w:p w14:paraId="40DFCA43"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b/>
          <w:color w:val="00000A"/>
          <w:sz w:val="24"/>
          <w:szCs w:val="24"/>
        </w:rPr>
      </w:pPr>
    </w:p>
    <w:p w14:paraId="0EFE10DC" w14:textId="77777777" w:rsidR="007E26E5" w:rsidRDefault="007E26E5"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11.1. Deverão ser encami</w:t>
      </w:r>
      <w:r w:rsidR="000B4312" w:rsidRPr="003B75EF">
        <w:rPr>
          <w:rFonts w:ascii="Times New Roman" w:hAnsi="Times New Roman" w:cs="Times New Roman"/>
          <w:color w:val="00000A"/>
          <w:sz w:val="24"/>
          <w:szCs w:val="24"/>
        </w:rPr>
        <w:t>nhados os seguintes documentos:</w:t>
      </w:r>
    </w:p>
    <w:p w14:paraId="0302A47D"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43D98810" w14:textId="77777777" w:rsidR="007E26E5" w:rsidRDefault="000B4312"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11.1.1. Habilitação Jurídica</w:t>
      </w:r>
    </w:p>
    <w:p w14:paraId="49B60B6D"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0B4593E0" w14:textId="77777777" w:rsidR="007E26E5" w:rsidRDefault="007E26E5" w:rsidP="003B75EF">
      <w:pPr>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11.1.2. Registro comercial no caso de empresa individual.</w:t>
      </w:r>
    </w:p>
    <w:p w14:paraId="4634FF8C" w14:textId="77777777" w:rsidR="003B75EF" w:rsidRPr="003B75EF" w:rsidRDefault="003B75EF" w:rsidP="003B75EF">
      <w:pPr>
        <w:spacing w:after="0" w:line="240" w:lineRule="auto"/>
        <w:jc w:val="both"/>
        <w:rPr>
          <w:rFonts w:ascii="Times New Roman" w:hAnsi="Times New Roman" w:cs="Times New Roman"/>
          <w:color w:val="00000A"/>
          <w:sz w:val="24"/>
          <w:szCs w:val="24"/>
        </w:rPr>
      </w:pPr>
    </w:p>
    <w:p w14:paraId="0746A57C" w14:textId="77777777" w:rsidR="007E26E5" w:rsidRPr="003B75EF" w:rsidRDefault="007E26E5"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11.1.3. Ato constitutivo, estatuto ou contrato social em vigor, devidamente registrado, em se tratando de sociedades comerciais, e, no caso de sociedade por ações, acompanhado de documentos de eleição de seus administradores.</w:t>
      </w:r>
    </w:p>
    <w:p w14:paraId="3C4746DC" w14:textId="77777777" w:rsidR="007E26E5" w:rsidRPr="003B75EF" w:rsidRDefault="007E26E5" w:rsidP="003B75EF">
      <w:pPr>
        <w:autoSpaceDE w:val="0"/>
        <w:autoSpaceDN w:val="0"/>
        <w:adjustRightInd w:val="0"/>
        <w:spacing w:after="0" w:line="240" w:lineRule="auto"/>
        <w:jc w:val="both"/>
        <w:rPr>
          <w:rFonts w:ascii="Times New Roman" w:hAnsi="Times New Roman" w:cs="Times New Roman"/>
          <w:color w:val="00000A"/>
          <w:sz w:val="24"/>
          <w:szCs w:val="24"/>
        </w:rPr>
      </w:pPr>
    </w:p>
    <w:p w14:paraId="7528459F" w14:textId="0829CFB9" w:rsidR="007E26E5" w:rsidRPr="003B75EF" w:rsidRDefault="007E26E5"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 xml:space="preserve">11.1.4. </w:t>
      </w:r>
      <w:r w:rsidR="003B75EF" w:rsidRPr="003B75EF">
        <w:rPr>
          <w:rFonts w:ascii="Times New Roman" w:hAnsi="Times New Roman" w:cs="Times New Roman"/>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0" w:history="1">
        <w:r w:rsidR="003B75EF" w:rsidRPr="003B75EF">
          <w:rPr>
            <w:rStyle w:val="Hyperlink"/>
            <w:rFonts w:ascii="Times New Roman" w:hAnsi="Times New Roman" w:cs="Times New Roman"/>
            <w:bCs/>
            <w:color w:val="0066FF"/>
            <w:sz w:val="24"/>
            <w:szCs w:val="24"/>
          </w:rPr>
          <w:t>www.portaldoempreendedor.gov.br</w:t>
        </w:r>
      </w:hyperlink>
      <w:r w:rsidR="003B75EF" w:rsidRPr="003B75EF">
        <w:rPr>
          <w:rFonts w:ascii="Times New Roman" w:hAnsi="Times New Roman" w:cs="Times New Roman"/>
          <w:bCs/>
          <w:color w:val="0066FF"/>
          <w:sz w:val="24"/>
          <w:szCs w:val="24"/>
        </w:rPr>
        <w:t>;</w:t>
      </w:r>
    </w:p>
    <w:p w14:paraId="5513C22F"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50CE899E" w14:textId="77777777" w:rsidR="003B75EF" w:rsidRPr="003B75EF" w:rsidRDefault="007E26E5"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11.1.5</w:t>
      </w:r>
      <w:r w:rsidR="003B75EF" w:rsidRPr="003B75EF">
        <w:rPr>
          <w:rFonts w:ascii="Times New Roman" w:hAnsi="Times New Roman" w:cs="Times New Roman"/>
          <w:color w:val="00000A"/>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14:paraId="06D16657" w14:textId="1E8247E5"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7132DCC2"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11.1.6. As</w:t>
      </w:r>
      <w:r w:rsidRPr="003B75EF">
        <w:rPr>
          <w:rFonts w:ascii="Times New Roman" w:hAnsi="Times New Roman" w:cs="Times New Roman"/>
          <w:sz w:val="24"/>
          <w:szCs w:val="24"/>
        </w:rPr>
        <w:t xml:space="preserve"> Microempresas ou Empresas de Pequeno Porte, deverão apresentar </w:t>
      </w:r>
      <w:r w:rsidRPr="003B75EF">
        <w:rPr>
          <w:rFonts w:ascii="Times New Roman" w:hAnsi="Times New Roman" w:cs="Times New Roman"/>
          <w:b/>
          <w:bCs/>
          <w:sz w:val="24"/>
          <w:szCs w:val="24"/>
        </w:rPr>
        <w:t xml:space="preserve">Certidão da Junta Comercial de Enquadramento de Microempresa ou Empresa de Pequeno Porte, </w:t>
      </w:r>
      <w:r w:rsidRPr="003B75EF">
        <w:rPr>
          <w:rFonts w:ascii="Times New Roman" w:hAnsi="Times New Roman" w:cs="Times New Roman"/>
          <w:sz w:val="24"/>
          <w:szCs w:val="24"/>
        </w:rPr>
        <w:t xml:space="preserve">ou </w:t>
      </w:r>
      <w:r w:rsidRPr="003B75EF">
        <w:rPr>
          <w:rFonts w:ascii="Times New Roman" w:hAnsi="Times New Roman" w:cs="Times New Roman"/>
          <w:b/>
          <w:bCs/>
          <w:sz w:val="24"/>
          <w:szCs w:val="24"/>
        </w:rPr>
        <w:t>declaração firmada por contador ou técnico em contabilidade indicando o seu registro no Conselho Regional de Contabilidade – CRC</w:t>
      </w:r>
      <w:r w:rsidRPr="003B75EF">
        <w:rPr>
          <w:rFonts w:ascii="Times New Roman" w:hAnsi="Times New Roman" w:cs="Times New Roman"/>
          <w:sz w:val="24"/>
          <w:szCs w:val="24"/>
        </w:rPr>
        <w:t>, de que a licitante ostenta esta condição, devendo ambas serem firmadas no corrente ano;</w:t>
      </w:r>
    </w:p>
    <w:p w14:paraId="638AF49E"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7DD88692" w14:textId="77777777" w:rsidR="003B75EF" w:rsidRPr="003B75EF" w:rsidRDefault="007E26E5" w:rsidP="003B75EF">
      <w:pPr>
        <w:tabs>
          <w:tab w:val="left" w:pos="8222"/>
        </w:tabs>
        <w:autoSpaceDE w:val="0"/>
        <w:autoSpaceDN w:val="0"/>
        <w:adjustRightInd w:val="0"/>
        <w:spacing w:after="0" w:line="240" w:lineRule="auto"/>
        <w:jc w:val="both"/>
        <w:rPr>
          <w:rFonts w:ascii="Times New Roman" w:hAnsi="Times New Roman" w:cs="Times New Roman"/>
          <w:b/>
          <w:color w:val="00000A"/>
          <w:sz w:val="24"/>
          <w:szCs w:val="24"/>
        </w:rPr>
      </w:pPr>
      <w:r w:rsidRPr="003B75EF">
        <w:rPr>
          <w:rFonts w:ascii="Times New Roman" w:hAnsi="Times New Roman" w:cs="Times New Roman"/>
          <w:b/>
          <w:color w:val="00000A"/>
          <w:sz w:val="24"/>
          <w:szCs w:val="24"/>
        </w:rPr>
        <w:t xml:space="preserve">11.1.5.1. </w:t>
      </w:r>
      <w:proofErr w:type="spellStart"/>
      <w:r w:rsidR="003B75EF" w:rsidRPr="003B75EF">
        <w:rPr>
          <w:rFonts w:ascii="Times New Roman" w:hAnsi="Times New Roman" w:cs="Times New Roman"/>
          <w:b/>
          <w:color w:val="00000A"/>
          <w:sz w:val="24"/>
          <w:szCs w:val="24"/>
        </w:rPr>
        <w:t>Obs</w:t>
      </w:r>
      <w:proofErr w:type="spellEnd"/>
      <w:r w:rsidR="003B75EF" w:rsidRPr="003B75EF">
        <w:rPr>
          <w:rFonts w:ascii="Times New Roman" w:hAnsi="Times New Roman" w:cs="Times New Roman"/>
          <w:b/>
          <w:color w:val="00000A"/>
          <w:sz w:val="24"/>
          <w:szCs w:val="24"/>
        </w:rPr>
        <w:t xml:space="preserve">:  não serão aceitas declarações firmadas SOMENTE pelos proprietários ou administradores, a mesmos que estes sejam </w:t>
      </w:r>
      <w:r w:rsidR="003B75EF" w:rsidRPr="003B75EF">
        <w:rPr>
          <w:rFonts w:ascii="Times New Roman" w:hAnsi="Times New Roman" w:cs="Times New Roman"/>
          <w:b/>
          <w:bCs/>
          <w:sz w:val="24"/>
          <w:szCs w:val="24"/>
        </w:rPr>
        <w:t>contador ou técnico em contabilidade indicando o seu registro no Conselho Regional de Contabilidade – CRC.</w:t>
      </w:r>
    </w:p>
    <w:p w14:paraId="6FBEE325" w14:textId="76AF9635" w:rsidR="007E26E5" w:rsidRPr="003B75EF" w:rsidRDefault="007E26E5" w:rsidP="003B75EF">
      <w:pPr>
        <w:pStyle w:val="Default"/>
        <w:jc w:val="both"/>
        <w:rPr>
          <w:rFonts w:ascii="Times New Roman" w:hAnsi="Times New Roman" w:cs="Times New Roman"/>
        </w:rPr>
      </w:pPr>
    </w:p>
    <w:p w14:paraId="15646609" w14:textId="5DC30168" w:rsidR="003B75EF" w:rsidRPr="003B75EF" w:rsidRDefault="003B75EF" w:rsidP="003B75EF">
      <w:pPr>
        <w:tabs>
          <w:tab w:val="center" w:pos="284"/>
        </w:tabs>
        <w:autoSpaceDE w:val="0"/>
        <w:autoSpaceDN w:val="0"/>
        <w:adjustRightInd w:val="0"/>
        <w:spacing w:after="0" w:line="240" w:lineRule="auto"/>
        <w:jc w:val="both"/>
        <w:rPr>
          <w:rFonts w:ascii="Times New Roman" w:hAnsi="Times New Roman" w:cs="Times New Roman"/>
          <w:sz w:val="24"/>
          <w:szCs w:val="24"/>
        </w:rPr>
      </w:pPr>
      <w:r w:rsidRPr="003B75EF">
        <w:rPr>
          <w:rFonts w:ascii="Times New Roman" w:hAnsi="Times New Roman" w:cs="Times New Roman"/>
          <w:color w:val="00000A"/>
          <w:sz w:val="24"/>
          <w:szCs w:val="24"/>
        </w:rPr>
        <w:t xml:space="preserve">11.1.7. </w:t>
      </w:r>
      <w:r w:rsidRPr="003B75EF">
        <w:rPr>
          <w:rFonts w:ascii="Times New Roman" w:hAnsi="Times New Roman" w:cs="Times New Roman"/>
          <w:sz w:val="24"/>
          <w:szCs w:val="24"/>
        </w:rPr>
        <w:t>Declaração do licitante de que não emprega menores de dezoito anos em trabalho noturno, perigoso ou insalubre e não emprega menor de dezesseis anos, em cumprimento do disposto no inciso V do art. 27 da Lei n. º 8.666, de 21 de junho de 1993, acrescido pela Lei n. º 9.854, de 27 de outubro de 1999</w:t>
      </w:r>
      <w:r w:rsidRPr="00F86CF5">
        <w:rPr>
          <w:rFonts w:ascii="Times New Roman" w:hAnsi="Times New Roman" w:cs="Times New Roman"/>
          <w:i/>
          <w:iCs/>
          <w:sz w:val="24"/>
          <w:szCs w:val="24"/>
        </w:rPr>
        <w:t>.</w:t>
      </w:r>
      <w:r w:rsidR="00F86CF5" w:rsidRPr="00F86CF5">
        <w:rPr>
          <w:rFonts w:ascii="Times New Roman" w:hAnsi="Times New Roman" w:cs="Times New Roman"/>
          <w:i/>
          <w:iCs/>
          <w:sz w:val="24"/>
          <w:szCs w:val="24"/>
        </w:rPr>
        <w:t xml:space="preserve"> Anexo VIII.</w:t>
      </w:r>
    </w:p>
    <w:p w14:paraId="73BF0B74" w14:textId="77777777" w:rsidR="003B75EF" w:rsidRPr="003B75EF" w:rsidRDefault="003B75EF" w:rsidP="003B75EF">
      <w:pPr>
        <w:pStyle w:val="Default"/>
        <w:jc w:val="both"/>
        <w:rPr>
          <w:rFonts w:ascii="Times New Roman" w:hAnsi="Times New Roman" w:cs="Times New Roman"/>
        </w:rPr>
      </w:pPr>
    </w:p>
    <w:p w14:paraId="330FCA2E" w14:textId="07CDAE4D" w:rsidR="003B75EF" w:rsidRPr="00F86CF5" w:rsidRDefault="003B75EF" w:rsidP="003B75EF">
      <w:pPr>
        <w:tabs>
          <w:tab w:val="center" w:pos="284"/>
        </w:tabs>
        <w:autoSpaceDE w:val="0"/>
        <w:autoSpaceDN w:val="0"/>
        <w:adjustRightInd w:val="0"/>
        <w:spacing w:after="0" w:line="240" w:lineRule="auto"/>
        <w:jc w:val="both"/>
        <w:rPr>
          <w:rFonts w:ascii="Times New Roman" w:hAnsi="Times New Roman" w:cs="Times New Roman"/>
          <w:i/>
          <w:iCs/>
          <w:sz w:val="24"/>
          <w:szCs w:val="24"/>
        </w:rPr>
      </w:pPr>
      <w:r w:rsidRPr="003B75EF">
        <w:rPr>
          <w:rFonts w:ascii="Times New Roman" w:hAnsi="Times New Roman" w:cs="Times New Roman"/>
          <w:sz w:val="24"/>
          <w:szCs w:val="24"/>
        </w:rPr>
        <w:t>11.1.8. Declaração de que recebeu todos os documentos e que tomou conhecimento das informações e das condições locais para o cumprimento das obrigações objeto da licitação.</w:t>
      </w:r>
      <w:r w:rsidR="00F86CF5">
        <w:rPr>
          <w:rFonts w:ascii="Times New Roman" w:hAnsi="Times New Roman" w:cs="Times New Roman"/>
          <w:sz w:val="24"/>
          <w:szCs w:val="24"/>
        </w:rPr>
        <w:t xml:space="preserve"> </w:t>
      </w:r>
      <w:r w:rsidR="00F86CF5" w:rsidRPr="00F86CF5">
        <w:rPr>
          <w:rFonts w:ascii="Times New Roman" w:hAnsi="Times New Roman" w:cs="Times New Roman"/>
          <w:i/>
          <w:iCs/>
          <w:sz w:val="24"/>
          <w:szCs w:val="24"/>
        </w:rPr>
        <w:t>Anexo V.</w:t>
      </w:r>
    </w:p>
    <w:p w14:paraId="7FCC1887" w14:textId="77777777" w:rsidR="003B75EF" w:rsidRPr="003B75EF" w:rsidRDefault="003B75EF" w:rsidP="003B75EF">
      <w:pPr>
        <w:tabs>
          <w:tab w:val="center" w:pos="284"/>
        </w:tabs>
        <w:autoSpaceDE w:val="0"/>
        <w:autoSpaceDN w:val="0"/>
        <w:adjustRightInd w:val="0"/>
        <w:spacing w:after="0" w:line="240" w:lineRule="auto"/>
        <w:jc w:val="both"/>
        <w:rPr>
          <w:rFonts w:ascii="Times New Roman" w:hAnsi="Times New Roman" w:cs="Times New Roman"/>
          <w:sz w:val="24"/>
          <w:szCs w:val="24"/>
        </w:rPr>
      </w:pPr>
    </w:p>
    <w:p w14:paraId="53D600BB" w14:textId="2A717DE6" w:rsidR="003B75EF" w:rsidRPr="003B75EF" w:rsidRDefault="003B75EF" w:rsidP="003B75EF">
      <w:pPr>
        <w:tabs>
          <w:tab w:val="center" w:pos="284"/>
        </w:tabs>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sz w:val="24"/>
          <w:szCs w:val="24"/>
        </w:rPr>
        <w:t xml:space="preserve">11.1.9. </w:t>
      </w:r>
      <w:r w:rsidRPr="003B75EF">
        <w:rPr>
          <w:rFonts w:ascii="Times New Roman" w:hAnsi="Times New Roman" w:cs="Times New Roman"/>
          <w:color w:val="00000A"/>
          <w:sz w:val="24"/>
          <w:szCs w:val="24"/>
        </w:rPr>
        <w:t>Declaração de que a empresa não foi considerada inidônea para licitar ou contratar com a Administração Pública.</w:t>
      </w:r>
      <w:r w:rsidR="00F86CF5" w:rsidRPr="00F86CF5">
        <w:rPr>
          <w:rFonts w:ascii="Times New Roman" w:hAnsi="Times New Roman" w:cs="Times New Roman"/>
          <w:i/>
          <w:iCs/>
          <w:sz w:val="24"/>
          <w:szCs w:val="24"/>
        </w:rPr>
        <w:t xml:space="preserve"> Anexo V</w:t>
      </w:r>
      <w:r w:rsidR="00F86CF5">
        <w:rPr>
          <w:rFonts w:ascii="Times New Roman" w:hAnsi="Times New Roman" w:cs="Times New Roman"/>
          <w:i/>
          <w:iCs/>
          <w:sz w:val="24"/>
          <w:szCs w:val="24"/>
        </w:rPr>
        <w:t>II.</w:t>
      </w:r>
    </w:p>
    <w:p w14:paraId="53E6F25B" w14:textId="77777777" w:rsidR="003B75EF" w:rsidRPr="003B75EF" w:rsidRDefault="003B75EF" w:rsidP="003B75EF">
      <w:pPr>
        <w:tabs>
          <w:tab w:val="center" w:pos="284"/>
        </w:tabs>
        <w:autoSpaceDE w:val="0"/>
        <w:autoSpaceDN w:val="0"/>
        <w:adjustRightInd w:val="0"/>
        <w:spacing w:after="0" w:line="240" w:lineRule="auto"/>
        <w:jc w:val="both"/>
        <w:rPr>
          <w:rFonts w:ascii="Times New Roman" w:hAnsi="Times New Roman" w:cs="Times New Roman"/>
          <w:sz w:val="24"/>
          <w:szCs w:val="24"/>
        </w:rPr>
      </w:pPr>
    </w:p>
    <w:p w14:paraId="4836176F" w14:textId="77777777" w:rsidR="007E26E5" w:rsidRPr="003B75EF" w:rsidRDefault="007E26E5" w:rsidP="003B75EF">
      <w:pPr>
        <w:autoSpaceDE w:val="0"/>
        <w:autoSpaceDN w:val="0"/>
        <w:adjustRightInd w:val="0"/>
        <w:spacing w:after="0" w:line="240" w:lineRule="auto"/>
        <w:rPr>
          <w:rFonts w:ascii="Times New Roman" w:hAnsi="Times New Roman" w:cs="Times New Roman"/>
          <w:b/>
          <w:color w:val="00000A"/>
          <w:sz w:val="24"/>
          <w:szCs w:val="24"/>
        </w:rPr>
      </w:pPr>
      <w:r w:rsidRPr="003B75EF">
        <w:rPr>
          <w:rFonts w:ascii="Times New Roman" w:hAnsi="Times New Roman" w:cs="Times New Roman"/>
          <w:b/>
          <w:color w:val="00000A"/>
          <w:sz w:val="24"/>
          <w:szCs w:val="24"/>
        </w:rPr>
        <w:t>11.2. QUALIFICAÇÃO TÉCNICA</w:t>
      </w:r>
    </w:p>
    <w:p w14:paraId="1D6DF169" w14:textId="77777777" w:rsidR="007E26E5" w:rsidRPr="003B75EF" w:rsidRDefault="007E26E5" w:rsidP="003B75EF">
      <w:pPr>
        <w:spacing w:after="0" w:line="240" w:lineRule="auto"/>
        <w:jc w:val="both"/>
        <w:rPr>
          <w:rFonts w:ascii="Times New Roman" w:hAnsi="Times New Roman" w:cs="Times New Roman"/>
          <w:color w:val="00000A"/>
          <w:sz w:val="24"/>
          <w:szCs w:val="24"/>
        </w:rPr>
      </w:pPr>
    </w:p>
    <w:p w14:paraId="1DD30264" w14:textId="77777777" w:rsidR="007E26E5" w:rsidRPr="003B75EF" w:rsidRDefault="007E26E5" w:rsidP="003B75EF">
      <w:pPr>
        <w:spacing w:after="0" w:line="240" w:lineRule="auto"/>
        <w:jc w:val="both"/>
        <w:rPr>
          <w:rFonts w:ascii="Times New Roman" w:hAnsi="Times New Roman" w:cs="Times New Roman"/>
          <w:sz w:val="24"/>
          <w:szCs w:val="24"/>
        </w:rPr>
      </w:pPr>
      <w:r w:rsidRPr="003B75EF">
        <w:rPr>
          <w:rFonts w:ascii="Times New Roman" w:hAnsi="Times New Roman" w:cs="Times New Roman"/>
          <w:color w:val="00000A"/>
          <w:sz w:val="24"/>
          <w:szCs w:val="24"/>
        </w:rPr>
        <w:lastRenderedPageBreak/>
        <w:t xml:space="preserve">11.2.2. </w:t>
      </w:r>
      <w:r w:rsidRPr="003B75EF">
        <w:rPr>
          <w:rFonts w:ascii="Times New Roman" w:hAnsi="Times New Roman" w:cs="Times New Roman"/>
          <w:sz w:val="24"/>
          <w:szCs w:val="24"/>
        </w:rPr>
        <w:t xml:space="preserve">Comprovação de aptidão no desempenho de atividade pertinente e compatível em características, quantidades e prazos com o objeto da licitação – </w:t>
      </w:r>
      <w:r w:rsidRPr="003B75EF">
        <w:rPr>
          <w:rFonts w:ascii="Times New Roman" w:hAnsi="Times New Roman" w:cs="Times New Roman"/>
          <w:b/>
          <w:sz w:val="24"/>
          <w:szCs w:val="24"/>
        </w:rPr>
        <w:t>Atestado(s) de Capacidade Técnica</w:t>
      </w:r>
      <w:r w:rsidRPr="003B75EF">
        <w:rPr>
          <w:rFonts w:ascii="Times New Roman" w:hAnsi="Times New Roman" w:cs="Times New Roman"/>
          <w:sz w:val="24"/>
          <w:szCs w:val="24"/>
        </w:rPr>
        <w:t xml:space="preserve">, fornecido(s) por pessoa jurídica de direito público ou privado, quando for emitido por ente privado deverá este ser com firma reconhecida de quem o subscreveu. </w:t>
      </w:r>
    </w:p>
    <w:p w14:paraId="430F877A" w14:textId="77777777" w:rsidR="007E26E5" w:rsidRPr="003B75EF" w:rsidRDefault="007E26E5" w:rsidP="003B75EF">
      <w:pPr>
        <w:autoSpaceDE w:val="0"/>
        <w:autoSpaceDN w:val="0"/>
        <w:adjustRightInd w:val="0"/>
        <w:spacing w:after="0" w:line="240" w:lineRule="auto"/>
        <w:jc w:val="both"/>
        <w:rPr>
          <w:rFonts w:ascii="Times New Roman" w:hAnsi="Times New Roman" w:cs="Times New Roman"/>
          <w:color w:val="00000A"/>
          <w:sz w:val="24"/>
          <w:szCs w:val="24"/>
        </w:rPr>
      </w:pPr>
    </w:p>
    <w:p w14:paraId="45CD224B" w14:textId="77777777" w:rsidR="007E26E5" w:rsidRPr="003B75EF" w:rsidRDefault="007E26E5" w:rsidP="003B75EF">
      <w:pPr>
        <w:autoSpaceDE w:val="0"/>
        <w:autoSpaceDN w:val="0"/>
        <w:adjustRightInd w:val="0"/>
        <w:spacing w:after="0" w:line="240" w:lineRule="auto"/>
        <w:jc w:val="both"/>
        <w:rPr>
          <w:rFonts w:ascii="Times New Roman" w:hAnsi="Times New Roman" w:cs="Times New Roman"/>
          <w:b/>
          <w:color w:val="00000A"/>
          <w:sz w:val="24"/>
          <w:szCs w:val="24"/>
        </w:rPr>
      </w:pPr>
      <w:r w:rsidRPr="003B75EF">
        <w:rPr>
          <w:rFonts w:ascii="Times New Roman" w:hAnsi="Times New Roman" w:cs="Times New Roman"/>
          <w:b/>
          <w:color w:val="00000A"/>
          <w:sz w:val="24"/>
          <w:szCs w:val="24"/>
        </w:rPr>
        <w:t>11.3 – REGULARIDADE FISCAL E TRABALHISTA</w:t>
      </w:r>
    </w:p>
    <w:p w14:paraId="5C4E21A3" w14:textId="77777777" w:rsidR="007E26E5" w:rsidRPr="003B75EF" w:rsidRDefault="007E26E5" w:rsidP="003B75EF">
      <w:pPr>
        <w:spacing w:after="0" w:line="240" w:lineRule="auto"/>
        <w:jc w:val="both"/>
        <w:rPr>
          <w:rFonts w:ascii="Times New Roman" w:hAnsi="Times New Roman" w:cs="Times New Roman"/>
          <w:color w:val="00000A"/>
          <w:sz w:val="24"/>
          <w:szCs w:val="24"/>
        </w:rPr>
      </w:pPr>
    </w:p>
    <w:p w14:paraId="04A7CAF8"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11.3.1. Certidão de Regularidade Unificada de Débitos Relativos aos Tributos Federais.</w:t>
      </w:r>
    </w:p>
    <w:p w14:paraId="342243FE"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21972E15"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11.3.2. Prova de Regularidade Estadual.</w:t>
      </w:r>
    </w:p>
    <w:p w14:paraId="3FCFA80E"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1C6F056B"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11.3.3. Prova de Regularidade Municipal, do domicílio da licitante.</w:t>
      </w:r>
    </w:p>
    <w:p w14:paraId="6A2F95A9"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3E8D72A6"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11.3.4. Prova de regularidade junto ao Fundo de Garantia por Tempo de serviço (FGTS).</w:t>
      </w:r>
    </w:p>
    <w:p w14:paraId="5374269E"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29FA4CD9"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11.3.5. Certidão Negativa de Débitos Trabalhistas (CNDT).</w:t>
      </w:r>
    </w:p>
    <w:p w14:paraId="0262E552"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p>
    <w:p w14:paraId="27042F04" w14:textId="77777777" w:rsidR="003B75EF" w:rsidRPr="003B75EF" w:rsidRDefault="003B75EF" w:rsidP="003B75EF">
      <w:pPr>
        <w:autoSpaceDE w:val="0"/>
        <w:autoSpaceDN w:val="0"/>
        <w:adjustRightInd w:val="0"/>
        <w:spacing w:after="0" w:line="240" w:lineRule="auto"/>
        <w:jc w:val="both"/>
        <w:rPr>
          <w:rFonts w:ascii="Times New Roman" w:hAnsi="Times New Roman" w:cs="Times New Roman"/>
          <w:color w:val="00000A"/>
          <w:sz w:val="24"/>
          <w:szCs w:val="24"/>
        </w:rPr>
      </w:pPr>
      <w:r w:rsidRPr="003B75EF">
        <w:rPr>
          <w:rFonts w:ascii="Times New Roman" w:hAnsi="Times New Roman" w:cs="Times New Roman"/>
          <w:color w:val="00000A"/>
          <w:sz w:val="24"/>
          <w:szCs w:val="24"/>
        </w:rPr>
        <w:t>11.3.6. Prova de inscrição no Cadastro Nacional de Pessoa Jurídica (CNPJ/MF).</w:t>
      </w:r>
    </w:p>
    <w:p w14:paraId="34178075" w14:textId="77777777" w:rsidR="003B75EF" w:rsidRPr="00CF3CCB" w:rsidRDefault="003B75EF" w:rsidP="007E26E5">
      <w:pPr>
        <w:spacing w:line="276" w:lineRule="auto"/>
        <w:ind w:right="-143"/>
        <w:rPr>
          <w:rFonts w:ascii="Arial" w:hAnsi="Arial" w:cs="Arial"/>
          <w:color w:val="00000A"/>
        </w:rPr>
      </w:pPr>
    </w:p>
    <w:p w14:paraId="3C6D62B3" w14:textId="77777777" w:rsidR="007E26E5" w:rsidRDefault="007E26E5" w:rsidP="00A03ED8">
      <w:pPr>
        <w:spacing w:after="0" w:line="240" w:lineRule="auto"/>
        <w:rPr>
          <w:rFonts w:ascii="Times New Roman" w:hAnsi="Times New Roman" w:cs="Times New Roman"/>
          <w:b/>
          <w:color w:val="00000A"/>
          <w:sz w:val="24"/>
          <w:szCs w:val="24"/>
        </w:rPr>
      </w:pPr>
      <w:r w:rsidRPr="00A03ED8">
        <w:rPr>
          <w:rFonts w:ascii="Times New Roman" w:hAnsi="Times New Roman" w:cs="Times New Roman"/>
          <w:b/>
          <w:color w:val="00000A"/>
          <w:sz w:val="24"/>
          <w:szCs w:val="24"/>
        </w:rPr>
        <w:t>11.4 – QUALIFICAÇÃO ECONÔMICA – FINANCEIRA</w:t>
      </w:r>
    </w:p>
    <w:p w14:paraId="5CF6EE87" w14:textId="77777777" w:rsidR="00A03ED8" w:rsidRPr="00A03ED8" w:rsidRDefault="00A03ED8" w:rsidP="00A03ED8">
      <w:pPr>
        <w:spacing w:after="0" w:line="240" w:lineRule="auto"/>
        <w:rPr>
          <w:rFonts w:ascii="Times New Roman" w:hAnsi="Times New Roman" w:cs="Times New Roman"/>
          <w:b/>
          <w:color w:val="00000A"/>
          <w:sz w:val="24"/>
          <w:szCs w:val="24"/>
        </w:rPr>
      </w:pPr>
    </w:p>
    <w:p w14:paraId="1CE45C74" w14:textId="77777777" w:rsidR="003B75EF" w:rsidRDefault="007E26E5" w:rsidP="00A03ED8">
      <w:pPr>
        <w:tabs>
          <w:tab w:val="left" w:pos="8080"/>
        </w:tabs>
        <w:spacing w:after="0" w:line="240" w:lineRule="auto"/>
        <w:jc w:val="both"/>
        <w:rPr>
          <w:rFonts w:ascii="Times New Roman" w:hAnsi="Times New Roman" w:cs="Times New Roman"/>
          <w:sz w:val="24"/>
          <w:szCs w:val="24"/>
        </w:rPr>
      </w:pPr>
      <w:r w:rsidRPr="00A03ED8">
        <w:rPr>
          <w:rFonts w:ascii="Times New Roman" w:hAnsi="Times New Roman" w:cs="Times New Roman"/>
          <w:color w:val="00000A"/>
          <w:sz w:val="24"/>
          <w:szCs w:val="24"/>
        </w:rPr>
        <w:t xml:space="preserve">11.4.1. </w:t>
      </w:r>
      <w:r w:rsidR="003B75EF" w:rsidRPr="00A03ED8">
        <w:rPr>
          <w:rFonts w:ascii="Times New Roman" w:hAnsi="Times New Roman" w:cs="Times New Roman"/>
          <w:sz w:val="24"/>
          <w:szCs w:val="24"/>
        </w:rPr>
        <w:t>Certidão negativa de recuperação fiscal/falência/concordata expedida pelo distribuidor da sede da pessoa jurídica</w:t>
      </w:r>
      <w:bookmarkStart w:id="0" w:name="art31iii"/>
      <w:bookmarkStart w:id="1" w:name="art32"/>
      <w:bookmarkEnd w:id="0"/>
      <w:bookmarkEnd w:id="1"/>
      <w:r w:rsidR="003B75EF" w:rsidRPr="00A03ED8">
        <w:rPr>
          <w:rFonts w:ascii="Times New Roman" w:hAnsi="Times New Roman" w:cs="Times New Roman"/>
          <w:sz w:val="24"/>
          <w:szCs w:val="24"/>
        </w:rPr>
        <w:t>. Não serão aceitas certidões com validade expirada;</w:t>
      </w:r>
    </w:p>
    <w:p w14:paraId="3DD8A53B" w14:textId="77777777" w:rsidR="00A03ED8" w:rsidRPr="00A03ED8" w:rsidRDefault="00A03ED8" w:rsidP="00A03ED8">
      <w:pPr>
        <w:tabs>
          <w:tab w:val="left" w:pos="8080"/>
        </w:tabs>
        <w:spacing w:after="0" w:line="240" w:lineRule="auto"/>
        <w:jc w:val="both"/>
        <w:rPr>
          <w:rFonts w:ascii="Times New Roman" w:hAnsi="Times New Roman" w:cs="Times New Roman"/>
          <w:sz w:val="24"/>
          <w:szCs w:val="24"/>
        </w:rPr>
      </w:pPr>
    </w:p>
    <w:p w14:paraId="11909D7F" w14:textId="77777777" w:rsidR="00A03ED8" w:rsidRDefault="007E26E5" w:rsidP="00A03ED8">
      <w:pPr>
        <w:tabs>
          <w:tab w:val="left" w:pos="8080"/>
        </w:tabs>
        <w:spacing w:after="0" w:line="240" w:lineRule="auto"/>
        <w:jc w:val="both"/>
        <w:rPr>
          <w:rFonts w:ascii="Times New Roman" w:hAnsi="Times New Roman" w:cs="Times New Roman"/>
          <w:sz w:val="24"/>
          <w:szCs w:val="24"/>
        </w:rPr>
      </w:pPr>
      <w:r w:rsidRPr="00A03ED8">
        <w:rPr>
          <w:rFonts w:ascii="Times New Roman" w:hAnsi="Times New Roman" w:cs="Times New Roman"/>
          <w:color w:val="00000A"/>
          <w:sz w:val="24"/>
          <w:szCs w:val="24"/>
        </w:rPr>
        <w:t>11.4.2.</w:t>
      </w:r>
      <w:r w:rsidRPr="00A03ED8">
        <w:rPr>
          <w:rFonts w:ascii="Times New Roman" w:hAnsi="Times New Roman" w:cs="Times New Roman"/>
          <w:sz w:val="24"/>
          <w:szCs w:val="24"/>
        </w:rPr>
        <w:t xml:space="preserve"> </w:t>
      </w:r>
      <w:r w:rsidR="00A03ED8" w:rsidRPr="00A03ED8">
        <w:rPr>
          <w:rFonts w:ascii="Times New Roman" w:hAnsi="Times New Roman" w:cs="Times New Roman"/>
          <w:sz w:val="24"/>
          <w:szCs w:val="24"/>
        </w:rPr>
        <w:t>As licitantes sediadas em outros Estados deverão apresentar, juntamente com a certidão negativa exigida, declaração passada pelo foro de sua sede, indicando quais os Cartórios ou Ofícios de Registros que controlam a distribuição de falências e concordatas. Não serão aceitas certidões com validade expirada;</w:t>
      </w:r>
    </w:p>
    <w:p w14:paraId="43ADE5AF" w14:textId="77777777" w:rsidR="00A03ED8" w:rsidRPr="00A03ED8" w:rsidRDefault="00A03ED8" w:rsidP="00A03ED8">
      <w:pPr>
        <w:tabs>
          <w:tab w:val="left" w:pos="8080"/>
        </w:tabs>
        <w:spacing w:after="0" w:line="240" w:lineRule="auto"/>
        <w:jc w:val="both"/>
        <w:rPr>
          <w:rFonts w:ascii="Times New Roman" w:hAnsi="Times New Roman" w:cs="Times New Roman"/>
          <w:sz w:val="24"/>
          <w:szCs w:val="24"/>
        </w:rPr>
      </w:pPr>
    </w:p>
    <w:p w14:paraId="6F365B87" w14:textId="230CE32E" w:rsidR="00A03ED8" w:rsidRPr="00A03ED8" w:rsidRDefault="00A03ED8" w:rsidP="00A03ED8">
      <w:pPr>
        <w:autoSpaceDE w:val="0"/>
        <w:autoSpaceDN w:val="0"/>
        <w:adjustRightInd w:val="0"/>
        <w:spacing w:after="0" w:line="240" w:lineRule="auto"/>
        <w:jc w:val="both"/>
        <w:rPr>
          <w:rFonts w:ascii="Times New Roman" w:hAnsi="Times New Roman" w:cs="Times New Roman"/>
          <w:b/>
          <w:color w:val="00000A"/>
          <w:sz w:val="24"/>
          <w:szCs w:val="24"/>
        </w:rPr>
      </w:pPr>
      <w:r w:rsidRPr="00A03ED8">
        <w:rPr>
          <w:rFonts w:ascii="Times New Roman" w:hAnsi="Times New Roman" w:cs="Times New Roman"/>
          <w:bCs/>
          <w:color w:val="00000A"/>
          <w:sz w:val="24"/>
          <w:szCs w:val="24"/>
        </w:rPr>
        <w:t>11.4.3.</w:t>
      </w:r>
      <w:r w:rsidRPr="00A03ED8">
        <w:rPr>
          <w:rFonts w:ascii="Times New Roman" w:hAnsi="Times New Roman" w:cs="Times New Roman"/>
          <w:sz w:val="24"/>
          <w:szCs w:val="24"/>
        </w:rPr>
        <w:t xml:space="preserve"> Declaração, sob as penas da lei, de que não possui Fatos Impeditivos de participar de licitações e contratar com a Administração Pública, de acordo com o § 2º do artigo 32 da Lei Federal nº 8.666, de 21 de junho de 1993, atualizada, e/ou suspensa de participar de Licitação Pública.</w:t>
      </w:r>
      <w:r w:rsidR="00F86CF5">
        <w:rPr>
          <w:rFonts w:ascii="Times New Roman" w:hAnsi="Times New Roman" w:cs="Times New Roman"/>
          <w:sz w:val="24"/>
          <w:szCs w:val="24"/>
        </w:rPr>
        <w:t xml:space="preserve"> </w:t>
      </w:r>
      <w:r w:rsidR="00F86CF5" w:rsidRPr="00F86CF5">
        <w:rPr>
          <w:rFonts w:ascii="Times New Roman" w:hAnsi="Times New Roman" w:cs="Times New Roman"/>
          <w:i/>
          <w:iCs/>
          <w:sz w:val="24"/>
          <w:szCs w:val="24"/>
        </w:rPr>
        <w:t xml:space="preserve">Anexo </w:t>
      </w:r>
      <w:r w:rsidR="00F86CF5">
        <w:rPr>
          <w:rFonts w:ascii="Times New Roman" w:hAnsi="Times New Roman" w:cs="Times New Roman"/>
          <w:i/>
          <w:iCs/>
          <w:sz w:val="24"/>
          <w:szCs w:val="24"/>
        </w:rPr>
        <w:t>IV.</w:t>
      </w:r>
    </w:p>
    <w:p w14:paraId="5B95987B" w14:textId="73F6D41F" w:rsidR="003B75EF" w:rsidRPr="00A03ED8" w:rsidRDefault="003B75EF" w:rsidP="00A03ED8">
      <w:pPr>
        <w:autoSpaceDE w:val="0"/>
        <w:autoSpaceDN w:val="0"/>
        <w:adjustRightInd w:val="0"/>
        <w:spacing w:after="0" w:line="240" w:lineRule="auto"/>
        <w:jc w:val="both"/>
        <w:rPr>
          <w:rFonts w:ascii="Times New Roman" w:hAnsi="Times New Roman" w:cs="Times New Roman"/>
          <w:sz w:val="24"/>
          <w:szCs w:val="24"/>
        </w:rPr>
      </w:pPr>
    </w:p>
    <w:p w14:paraId="5BA2960C"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11.5. Os documentos que dependam de prazo de validade e que não contenham esse prazo especificado no próprio corpo, em lei ou nesse processo, devem ter sido expedidos em no máximo 03 (três) meses anteriores a data determinada para a entrega dos envelopes.</w:t>
      </w:r>
    </w:p>
    <w:p w14:paraId="076322B4" w14:textId="77777777" w:rsidR="007E26E5" w:rsidRPr="00A03ED8" w:rsidRDefault="007E26E5" w:rsidP="00A03ED8">
      <w:pPr>
        <w:autoSpaceDE w:val="0"/>
        <w:autoSpaceDN w:val="0"/>
        <w:adjustRightInd w:val="0"/>
        <w:spacing w:after="0" w:line="240" w:lineRule="auto"/>
        <w:rPr>
          <w:rFonts w:ascii="Times New Roman" w:hAnsi="Times New Roman" w:cs="Times New Roman"/>
          <w:color w:val="00000A"/>
          <w:sz w:val="24"/>
          <w:szCs w:val="24"/>
        </w:rPr>
      </w:pPr>
    </w:p>
    <w:p w14:paraId="01370CCA"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 xml:space="preserve">11.6. </w:t>
      </w:r>
      <w:r w:rsidRPr="00A03ED8">
        <w:rPr>
          <w:rFonts w:ascii="Times New Roman" w:hAnsi="Times New Roman" w:cs="Times New Roman"/>
          <w:sz w:val="24"/>
          <w:szCs w:val="24"/>
        </w:rPr>
        <w:t xml:space="preserve">A ME ou EPP, declarada vencedora que possuir restrição em qualquer dos documentos de regularidade fiscal e trabalhista, conforme </w:t>
      </w:r>
      <w:proofErr w:type="spellStart"/>
      <w:r w:rsidRPr="00A03ED8">
        <w:rPr>
          <w:rFonts w:ascii="Times New Roman" w:hAnsi="Times New Roman" w:cs="Times New Roman"/>
          <w:sz w:val="24"/>
          <w:szCs w:val="24"/>
        </w:rPr>
        <w:t>arts</w:t>
      </w:r>
      <w:proofErr w:type="spellEnd"/>
      <w:r w:rsidRPr="00A03ED8">
        <w:rPr>
          <w:rFonts w:ascii="Times New Roman" w:hAnsi="Times New Roman" w:cs="Times New Roman"/>
          <w:sz w:val="24"/>
          <w:szCs w:val="24"/>
        </w:rPr>
        <w:t xml:space="preserve">. 42 e 43 da Lei Complementar 155, de 27 de outubro de 2016, terá sua habilitação condicionada à apresentação de nova documentação, que comprove a sua regularidade, em cinco dias </w:t>
      </w:r>
      <w:r w:rsidRPr="00A03ED8">
        <w:rPr>
          <w:rFonts w:ascii="Times New Roman" w:hAnsi="Times New Roman" w:cs="Times New Roman"/>
          <w:sz w:val="24"/>
          <w:szCs w:val="24"/>
        </w:rPr>
        <w:lastRenderedPageBreak/>
        <w:t>úteis, a contar da data em que for declarada como vencedora do certame, podendo ser prorrogado uma única vez, por igual período, a critério da Administração, desde que seja requerido pelo interessado, de forma motivada e durante o transcurso do respectivo prazo.</w:t>
      </w:r>
    </w:p>
    <w:p w14:paraId="37F25A1B"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p>
    <w:p w14:paraId="6777848A"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 xml:space="preserve">11.6.1. </w:t>
      </w:r>
      <w:r w:rsidRPr="00A03ED8">
        <w:rPr>
          <w:rFonts w:ascii="Times New Roman" w:hAnsi="Times New Roman" w:cs="Times New Roman"/>
          <w:sz w:val="24"/>
          <w:szCs w:val="24"/>
        </w:rPr>
        <w:t>O benefício de que trata o item anterior não eximirá a microempresa, a empresa de pequeno porte, da apresentação de todos os documentos, ainda que apresentem alguma restrição.</w:t>
      </w:r>
    </w:p>
    <w:p w14:paraId="6F24996B"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p>
    <w:p w14:paraId="6A1E7E4D"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11.6.2. Os documentos deverão ser apresentados autenticados por processo de cópia autenticada por cartório competente, ou outro sistema, ou ainda por via eletrônica (internet), desde que devidamente autorizado pelo órgão competente.</w:t>
      </w:r>
    </w:p>
    <w:p w14:paraId="2EE0477C" w14:textId="77777777" w:rsidR="007E26E5" w:rsidRPr="00A03ED8" w:rsidRDefault="007E26E5" w:rsidP="00A03ED8">
      <w:pPr>
        <w:autoSpaceDE w:val="0"/>
        <w:autoSpaceDN w:val="0"/>
        <w:adjustRightInd w:val="0"/>
        <w:spacing w:after="0" w:line="240" w:lineRule="auto"/>
        <w:rPr>
          <w:rFonts w:ascii="Times New Roman" w:hAnsi="Times New Roman" w:cs="Times New Roman"/>
          <w:color w:val="00000A"/>
          <w:sz w:val="24"/>
          <w:szCs w:val="24"/>
        </w:rPr>
      </w:pPr>
    </w:p>
    <w:p w14:paraId="27C8FF6B" w14:textId="77777777" w:rsidR="00A03ED8"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11.7. A critério do Pregoeiro poderão ser solicitados esclarecimentos, assim como serem efetuadas diligências, visando a conformara capacidade técnica, gerencial e administrativa das empresas concorrentes.</w:t>
      </w:r>
    </w:p>
    <w:p w14:paraId="1BBEFCE9" w14:textId="77777777" w:rsidR="00A03ED8" w:rsidRPr="00A03ED8" w:rsidRDefault="00A03ED8" w:rsidP="00A03ED8">
      <w:pPr>
        <w:autoSpaceDE w:val="0"/>
        <w:autoSpaceDN w:val="0"/>
        <w:adjustRightInd w:val="0"/>
        <w:spacing w:after="0" w:line="240" w:lineRule="auto"/>
        <w:jc w:val="both"/>
        <w:rPr>
          <w:rFonts w:ascii="Times New Roman" w:hAnsi="Times New Roman" w:cs="Times New Roman"/>
          <w:color w:val="00000A"/>
          <w:sz w:val="24"/>
          <w:szCs w:val="24"/>
        </w:rPr>
      </w:pPr>
    </w:p>
    <w:p w14:paraId="31B49D09" w14:textId="182AF733" w:rsidR="007E26E5" w:rsidRPr="00A03ED8" w:rsidRDefault="00A03ED8"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 xml:space="preserve">11.8. </w:t>
      </w:r>
      <w:r w:rsidR="007E26E5" w:rsidRPr="00A03ED8">
        <w:rPr>
          <w:rFonts w:ascii="Times New Roman" w:hAnsi="Times New Roman" w:cs="Times New Roman"/>
          <w:color w:val="00000A"/>
          <w:sz w:val="24"/>
          <w:szCs w:val="24"/>
        </w:rPr>
        <w:t>A não apresentação da proposta de preços e/ou dos documentos de habilitação exigidos por parte da empresa classificada em 1º lugar, dentro do prazo estabelecido ocasionará a desclassificação da licitante, sendo convocados, por ordem de classificação, as demais participantes do processo licitatório.</w:t>
      </w:r>
    </w:p>
    <w:p w14:paraId="78F92793" w14:textId="77777777" w:rsidR="007E26E5" w:rsidRPr="00A03ED8" w:rsidRDefault="007E26E5" w:rsidP="00A03ED8">
      <w:pPr>
        <w:autoSpaceDE w:val="0"/>
        <w:autoSpaceDN w:val="0"/>
        <w:adjustRightInd w:val="0"/>
        <w:spacing w:after="0" w:line="240" w:lineRule="auto"/>
        <w:rPr>
          <w:rFonts w:ascii="Times New Roman" w:hAnsi="Times New Roman" w:cs="Times New Roman"/>
          <w:color w:val="00000A"/>
          <w:sz w:val="24"/>
          <w:szCs w:val="24"/>
        </w:rPr>
      </w:pPr>
    </w:p>
    <w:p w14:paraId="09703348"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11.9. A existência de restrição relativamente à regularidade fiscal e trabalhista não impede que a licitante qualificada como microempresa ou empresa de pequeno porte seja declarada vencedora, uma vez que atenda a todas as demais exigências do edital.</w:t>
      </w:r>
    </w:p>
    <w:p w14:paraId="306C14D1" w14:textId="77777777" w:rsidR="007E26E5" w:rsidRPr="00A03ED8" w:rsidRDefault="007E26E5" w:rsidP="00A03ED8">
      <w:pPr>
        <w:autoSpaceDE w:val="0"/>
        <w:autoSpaceDN w:val="0"/>
        <w:adjustRightInd w:val="0"/>
        <w:spacing w:after="0" w:line="240" w:lineRule="auto"/>
        <w:rPr>
          <w:rFonts w:ascii="Times New Roman" w:hAnsi="Times New Roman" w:cs="Times New Roman"/>
          <w:color w:val="00000A"/>
          <w:sz w:val="24"/>
          <w:szCs w:val="24"/>
        </w:rPr>
      </w:pPr>
    </w:p>
    <w:p w14:paraId="3D677097"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11.10. A declaração do vencedor acontecerá no momento imediatamente posterior à fase de habilitação.</w:t>
      </w:r>
    </w:p>
    <w:p w14:paraId="44572274" w14:textId="77777777" w:rsidR="007E26E5" w:rsidRPr="00A03ED8" w:rsidRDefault="007E26E5" w:rsidP="00A03ED8">
      <w:pPr>
        <w:autoSpaceDE w:val="0"/>
        <w:autoSpaceDN w:val="0"/>
        <w:adjustRightInd w:val="0"/>
        <w:spacing w:after="0" w:line="240" w:lineRule="auto"/>
        <w:rPr>
          <w:rFonts w:ascii="Times New Roman" w:hAnsi="Times New Roman" w:cs="Times New Roman"/>
          <w:color w:val="00000A"/>
          <w:sz w:val="24"/>
          <w:szCs w:val="24"/>
        </w:rPr>
      </w:pPr>
    </w:p>
    <w:p w14:paraId="5DD18E8F"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11.11. Havendo necessidade de analisar minuciosamente os documentos exigidos, o Pregoeiro suspenderá a sessão, informando no “chat” a nova data e horário para a continuidade da mesma.</w:t>
      </w:r>
    </w:p>
    <w:p w14:paraId="4B56FCA9" w14:textId="77777777" w:rsidR="007E26E5" w:rsidRPr="00A03ED8" w:rsidRDefault="007E26E5" w:rsidP="00A03ED8">
      <w:pPr>
        <w:autoSpaceDE w:val="0"/>
        <w:autoSpaceDN w:val="0"/>
        <w:adjustRightInd w:val="0"/>
        <w:spacing w:after="0" w:line="240" w:lineRule="auto"/>
        <w:rPr>
          <w:rFonts w:ascii="Times New Roman" w:hAnsi="Times New Roman" w:cs="Times New Roman"/>
          <w:color w:val="00000A"/>
          <w:sz w:val="24"/>
          <w:szCs w:val="24"/>
        </w:rPr>
      </w:pPr>
    </w:p>
    <w:p w14:paraId="6327AAC5" w14:textId="77777777" w:rsidR="007E26E5" w:rsidRPr="00A03ED8" w:rsidRDefault="007E26E5" w:rsidP="00A03ED8">
      <w:pPr>
        <w:autoSpaceDE w:val="0"/>
        <w:autoSpaceDN w:val="0"/>
        <w:adjustRightInd w:val="0"/>
        <w:spacing w:after="0" w:line="240" w:lineRule="auto"/>
        <w:jc w:val="both"/>
        <w:rPr>
          <w:rFonts w:ascii="Times New Roman" w:hAnsi="Times New Roman" w:cs="Times New Roman"/>
          <w:color w:val="00000A"/>
          <w:sz w:val="24"/>
          <w:szCs w:val="24"/>
        </w:rPr>
      </w:pPr>
      <w:r w:rsidRPr="00A03ED8">
        <w:rPr>
          <w:rFonts w:ascii="Times New Roman" w:hAnsi="Times New Roman" w:cs="Times New Roman"/>
          <w:color w:val="00000A"/>
          <w:sz w:val="24"/>
          <w:szCs w:val="24"/>
        </w:rPr>
        <w:t>11.12. Será inabilitado a licitante que não comprovar sua habilitação, seja por não apresentar quaisquer dos documentos exigidos, ou apresentá-los em desacordo com o estabelecido neste Edital.</w:t>
      </w:r>
    </w:p>
    <w:p w14:paraId="03CF3D6F" w14:textId="77777777" w:rsidR="00E66518" w:rsidRPr="00CF3CCB" w:rsidRDefault="00E66518" w:rsidP="00E66518">
      <w:pPr>
        <w:autoSpaceDE w:val="0"/>
        <w:autoSpaceDN w:val="0"/>
        <w:adjustRightInd w:val="0"/>
        <w:spacing w:after="0" w:line="276" w:lineRule="auto"/>
        <w:ind w:right="-143"/>
        <w:jc w:val="both"/>
        <w:rPr>
          <w:rFonts w:ascii="Arial" w:hAnsi="Arial" w:cs="Arial"/>
          <w:color w:val="00000A"/>
        </w:rPr>
      </w:pPr>
    </w:p>
    <w:p w14:paraId="40747416" w14:textId="77777777" w:rsidR="007E26E5" w:rsidRDefault="007E26E5" w:rsidP="00567414">
      <w:pPr>
        <w:autoSpaceDE w:val="0"/>
        <w:autoSpaceDN w:val="0"/>
        <w:adjustRightInd w:val="0"/>
        <w:spacing w:after="0" w:line="240" w:lineRule="auto"/>
        <w:rPr>
          <w:rFonts w:ascii="Times New Roman" w:hAnsi="Times New Roman" w:cs="Times New Roman"/>
          <w:b/>
          <w:color w:val="00000A"/>
          <w:sz w:val="24"/>
          <w:szCs w:val="24"/>
        </w:rPr>
      </w:pPr>
      <w:r w:rsidRPr="00567414">
        <w:rPr>
          <w:rFonts w:ascii="Times New Roman" w:hAnsi="Times New Roman" w:cs="Times New Roman"/>
          <w:b/>
          <w:color w:val="00000A"/>
          <w:sz w:val="24"/>
          <w:szCs w:val="24"/>
        </w:rPr>
        <w:t>12 – DO ENCAMINHAMENTO DA PROPOSTA VENCEDORA</w:t>
      </w:r>
    </w:p>
    <w:p w14:paraId="2DD2F040" w14:textId="77777777" w:rsidR="00567414" w:rsidRPr="00567414" w:rsidRDefault="00567414" w:rsidP="00567414">
      <w:pPr>
        <w:autoSpaceDE w:val="0"/>
        <w:autoSpaceDN w:val="0"/>
        <w:adjustRightInd w:val="0"/>
        <w:spacing w:after="0" w:line="240" w:lineRule="auto"/>
        <w:rPr>
          <w:rFonts w:ascii="Times New Roman" w:hAnsi="Times New Roman" w:cs="Times New Roman"/>
          <w:b/>
          <w:color w:val="00000A"/>
          <w:sz w:val="24"/>
          <w:szCs w:val="24"/>
        </w:rPr>
      </w:pPr>
    </w:p>
    <w:p w14:paraId="4E9642A3" w14:textId="77777777"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t xml:space="preserve">12.1. </w:t>
      </w:r>
      <w:r w:rsidRPr="00567414">
        <w:rPr>
          <w:rFonts w:ascii="Times New Roman" w:hAnsi="Times New Roman" w:cs="Times New Roman"/>
        </w:rPr>
        <w:t xml:space="preserve">A </w:t>
      </w:r>
      <w:r w:rsidRPr="00567414">
        <w:rPr>
          <w:rFonts w:ascii="Times New Roman" w:hAnsi="Times New Roman" w:cs="Times New Roman"/>
          <w:b/>
          <w:bCs/>
        </w:rPr>
        <w:t xml:space="preserve">proposta final </w:t>
      </w:r>
      <w:r w:rsidRPr="00567414">
        <w:rPr>
          <w:rFonts w:ascii="Times New Roman" w:hAnsi="Times New Roman" w:cs="Times New Roman"/>
        </w:rPr>
        <w:t xml:space="preserve">da licitante declarada vencedora deverá ser </w:t>
      </w:r>
      <w:r w:rsidRPr="00567414">
        <w:rPr>
          <w:rFonts w:ascii="Times New Roman" w:hAnsi="Times New Roman" w:cs="Times New Roman"/>
          <w:b/>
          <w:bCs/>
        </w:rPr>
        <w:t xml:space="preserve">encaminhada no prazo de 2 (duas) horas </w:t>
      </w:r>
      <w:r w:rsidRPr="00567414">
        <w:rPr>
          <w:rFonts w:ascii="Times New Roman" w:hAnsi="Times New Roman" w:cs="Times New Roman"/>
        </w:rPr>
        <w:t>a contar da solicitação do Pregoeiro no sistema eletrônico e deverá:</w:t>
      </w:r>
    </w:p>
    <w:p w14:paraId="75874E77" w14:textId="77777777" w:rsidR="007E26E5" w:rsidRPr="00567414" w:rsidRDefault="007E26E5" w:rsidP="00567414">
      <w:pPr>
        <w:pStyle w:val="Default"/>
        <w:jc w:val="both"/>
        <w:rPr>
          <w:rFonts w:ascii="Times New Roman" w:hAnsi="Times New Roman" w:cs="Times New Roman"/>
          <w:b/>
          <w:bCs/>
        </w:rPr>
      </w:pPr>
    </w:p>
    <w:p w14:paraId="62DA109B" w14:textId="77777777"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lastRenderedPageBreak/>
        <w:t xml:space="preserve">12.1.1. </w:t>
      </w:r>
      <w:r w:rsidRPr="00567414">
        <w:rPr>
          <w:rFonts w:ascii="Times New Roman" w:hAnsi="Times New Roman" w:cs="Times New Roman"/>
        </w:rPr>
        <w:t>Ser redigida em língua portuguesa, datilografada ou digitada, em uma via, sem emendas, rasuras, entrelinhas ou ressalvas, devendo a última folha ser assinada e as demais rubricadas pelo licitante ou seu representante legal.</w:t>
      </w:r>
    </w:p>
    <w:p w14:paraId="62BC015E" w14:textId="77777777" w:rsidR="007E26E5" w:rsidRPr="00567414" w:rsidRDefault="007E26E5" w:rsidP="00567414">
      <w:pPr>
        <w:pStyle w:val="Default"/>
        <w:jc w:val="both"/>
        <w:rPr>
          <w:rFonts w:ascii="Times New Roman" w:hAnsi="Times New Roman" w:cs="Times New Roman"/>
          <w:b/>
          <w:bCs/>
        </w:rPr>
      </w:pPr>
    </w:p>
    <w:p w14:paraId="618D650A" w14:textId="77777777"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t xml:space="preserve">12.1.2. </w:t>
      </w:r>
      <w:r w:rsidRPr="00567414">
        <w:rPr>
          <w:rFonts w:ascii="Times New Roman" w:hAnsi="Times New Roman" w:cs="Times New Roman"/>
        </w:rPr>
        <w:t>Conter a indicação do banco, número da conta e agência da licitante vencedora, para fins de pagamento.</w:t>
      </w:r>
    </w:p>
    <w:p w14:paraId="086A0E12" w14:textId="77777777" w:rsidR="007E26E5" w:rsidRPr="00567414" w:rsidRDefault="007E26E5" w:rsidP="00567414">
      <w:pPr>
        <w:pStyle w:val="Default"/>
        <w:jc w:val="both"/>
        <w:rPr>
          <w:rFonts w:ascii="Times New Roman" w:hAnsi="Times New Roman" w:cs="Times New Roman"/>
          <w:b/>
          <w:bCs/>
        </w:rPr>
      </w:pPr>
    </w:p>
    <w:p w14:paraId="67AA8F6B" w14:textId="77777777"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t xml:space="preserve">12.2. </w:t>
      </w:r>
      <w:r w:rsidRPr="00567414">
        <w:rPr>
          <w:rFonts w:ascii="Times New Roman" w:hAnsi="Times New Roman" w:cs="Times New Roman"/>
        </w:rPr>
        <w:t>A proposta final deverá ser documentada nos autos e será levada em consideração no decorrer da execução do contrato e aplicação de eventual sanção à Contratada, se for o caso.</w:t>
      </w:r>
    </w:p>
    <w:p w14:paraId="154CF5A2" w14:textId="77777777" w:rsidR="007E26E5" w:rsidRPr="00567414" w:rsidRDefault="007E26E5" w:rsidP="00567414">
      <w:pPr>
        <w:pStyle w:val="Default"/>
        <w:jc w:val="both"/>
        <w:rPr>
          <w:rFonts w:ascii="Times New Roman" w:hAnsi="Times New Roman" w:cs="Times New Roman"/>
          <w:b/>
          <w:bCs/>
        </w:rPr>
      </w:pPr>
    </w:p>
    <w:p w14:paraId="447801B2" w14:textId="3DF58DF8"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t xml:space="preserve">12.3. </w:t>
      </w:r>
      <w:r w:rsidRPr="00567414">
        <w:rPr>
          <w:rFonts w:ascii="Times New Roman" w:hAnsi="Times New Roman" w:cs="Times New Roman"/>
        </w:rPr>
        <w:t>Todas as especificações do objeto contidas na proposta,</w:t>
      </w:r>
      <w:r w:rsidR="0051000A">
        <w:rPr>
          <w:rFonts w:ascii="Times New Roman" w:hAnsi="Times New Roman" w:cs="Times New Roman"/>
        </w:rPr>
        <w:t xml:space="preserve"> se for o caso,</w:t>
      </w:r>
      <w:r w:rsidRPr="00567414">
        <w:rPr>
          <w:rFonts w:ascii="Times New Roman" w:hAnsi="Times New Roman" w:cs="Times New Roman"/>
        </w:rPr>
        <w:t xml:space="preserve"> tais como marca, modelo, tipo, fabricante e procedência, vinculam a Contratada.</w:t>
      </w:r>
    </w:p>
    <w:p w14:paraId="4AE5EC32" w14:textId="77777777" w:rsidR="007E26E5" w:rsidRPr="00567414" w:rsidRDefault="007E26E5" w:rsidP="00567414">
      <w:pPr>
        <w:pStyle w:val="Default"/>
        <w:jc w:val="both"/>
        <w:rPr>
          <w:rFonts w:ascii="Times New Roman" w:hAnsi="Times New Roman" w:cs="Times New Roman"/>
          <w:b/>
          <w:bCs/>
        </w:rPr>
      </w:pPr>
    </w:p>
    <w:p w14:paraId="71A30E88" w14:textId="77777777"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t xml:space="preserve">12.4. </w:t>
      </w:r>
      <w:r w:rsidRPr="00567414">
        <w:rPr>
          <w:rFonts w:ascii="Times New Roman" w:hAnsi="Times New Roman" w:cs="Times New Roman"/>
        </w:rPr>
        <w:t>Os preços deverão ser expressos em moeda corrente nacional, o valor unitário em algarismos e o valor global em algarismos e por extenso (art. 5º da Lei nº 8.666/93).</w:t>
      </w:r>
    </w:p>
    <w:p w14:paraId="1771657B" w14:textId="77777777" w:rsidR="00B07A75" w:rsidRPr="00567414" w:rsidRDefault="00B07A75" w:rsidP="00567414">
      <w:pPr>
        <w:pStyle w:val="Default"/>
        <w:jc w:val="both"/>
        <w:rPr>
          <w:rFonts w:ascii="Times New Roman" w:hAnsi="Times New Roman" w:cs="Times New Roman"/>
          <w:b/>
          <w:bCs/>
        </w:rPr>
      </w:pPr>
    </w:p>
    <w:p w14:paraId="744ECCB6" w14:textId="77777777"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t xml:space="preserve">12.4.1. </w:t>
      </w:r>
      <w:r w:rsidRPr="00567414">
        <w:rPr>
          <w:rFonts w:ascii="Times New Roman" w:hAnsi="Times New Roman" w:cs="Times New Roman"/>
        </w:rPr>
        <w:t>Ocorrendo divergência entre os preços unitários e o preço global, prevalecerão os primeiros; no caso de divergência entre os valores numéricos e os valores expressos por extenso, prevalecerão estes últimos.</w:t>
      </w:r>
    </w:p>
    <w:p w14:paraId="0E1068B1" w14:textId="77777777" w:rsidR="007E26E5" w:rsidRPr="00567414" w:rsidRDefault="007E26E5" w:rsidP="00567414">
      <w:pPr>
        <w:pStyle w:val="Default"/>
        <w:jc w:val="both"/>
        <w:rPr>
          <w:rFonts w:ascii="Times New Roman" w:hAnsi="Times New Roman" w:cs="Times New Roman"/>
          <w:b/>
          <w:bCs/>
        </w:rPr>
      </w:pPr>
    </w:p>
    <w:p w14:paraId="268D0A78" w14:textId="77777777" w:rsidR="007E26E5" w:rsidRPr="00567414" w:rsidRDefault="007E26E5" w:rsidP="00567414">
      <w:pPr>
        <w:pStyle w:val="Default"/>
        <w:jc w:val="both"/>
        <w:rPr>
          <w:rFonts w:ascii="Times New Roman" w:hAnsi="Times New Roman" w:cs="Times New Roman"/>
        </w:rPr>
      </w:pPr>
      <w:r w:rsidRPr="00567414">
        <w:rPr>
          <w:rFonts w:ascii="Times New Roman" w:hAnsi="Times New Roman" w:cs="Times New Roman"/>
          <w:b/>
          <w:bCs/>
        </w:rPr>
        <w:t xml:space="preserve">12.5. </w:t>
      </w:r>
      <w:r w:rsidRPr="00567414">
        <w:rPr>
          <w:rFonts w:ascii="Times New Roman" w:hAnsi="Times New Roman" w:cs="Times New Roman"/>
        </w:rPr>
        <w:t>A oferta deverá ser firme e precisa, limitada, rigorosamente, ao objeto deste Edital, sem conter alternativas de preço ou de qualquer outra condição que induza o julgamento a mais de um resultado, sob pena de desclassificação.</w:t>
      </w:r>
    </w:p>
    <w:p w14:paraId="0BD771F7" w14:textId="77777777" w:rsidR="007E26E5" w:rsidRPr="00567414" w:rsidRDefault="007E26E5" w:rsidP="00567414">
      <w:pPr>
        <w:autoSpaceDE w:val="0"/>
        <w:autoSpaceDN w:val="0"/>
        <w:adjustRightInd w:val="0"/>
        <w:spacing w:after="0" w:line="240" w:lineRule="auto"/>
        <w:rPr>
          <w:rFonts w:ascii="Times New Roman" w:hAnsi="Times New Roman" w:cs="Times New Roman"/>
          <w:b/>
          <w:bCs/>
          <w:sz w:val="24"/>
          <w:szCs w:val="24"/>
        </w:rPr>
      </w:pPr>
    </w:p>
    <w:p w14:paraId="633BD86F"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b/>
          <w:bCs/>
          <w:sz w:val="24"/>
          <w:szCs w:val="24"/>
        </w:rPr>
        <w:t xml:space="preserve">12.6. </w:t>
      </w:r>
      <w:r w:rsidRPr="00567414">
        <w:rPr>
          <w:rFonts w:ascii="Times New Roman" w:hAnsi="Times New Roman" w:cs="Times New Roman"/>
          <w:sz w:val="24"/>
          <w:szCs w:val="24"/>
        </w:rPr>
        <w:t xml:space="preserve">A proposta deverá obedecer aos termos deste </w:t>
      </w:r>
      <w:r w:rsidR="00A44FF1" w:rsidRPr="00567414">
        <w:rPr>
          <w:rFonts w:ascii="Times New Roman" w:hAnsi="Times New Roman" w:cs="Times New Roman"/>
          <w:sz w:val="24"/>
          <w:szCs w:val="24"/>
        </w:rPr>
        <w:t xml:space="preserve">Edital e seus Anexos, não sendo </w:t>
      </w:r>
      <w:r w:rsidRPr="00567414">
        <w:rPr>
          <w:rFonts w:ascii="Times New Roman" w:hAnsi="Times New Roman" w:cs="Times New Roman"/>
          <w:sz w:val="24"/>
          <w:szCs w:val="24"/>
        </w:rPr>
        <w:t>considerada aquela que não corresponda às especificações ali contidas ou que estabeleça vínculo à proposta de outro licitante.</w:t>
      </w:r>
    </w:p>
    <w:p w14:paraId="09EB1403" w14:textId="77777777" w:rsidR="007E26E5" w:rsidRPr="00567414" w:rsidRDefault="007E26E5" w:rsidP="00567414">
      <w:pPr>
        <w:autoSpaceDE w:val="0"/>
        <w:autoSpaceDN w:val="0"/>
        <w:adjustRightInd w:val="0"/>
        <w:spacing w:after="0" w:line="240" w:lineRule="auto"/>
        <w:rPr>
          <w:rFonts w:ascii="Times New Roman" w:hAnsi="Times New Roman" w:cs="Times New Roman"/>
          <w:color w:val="00000A"/>
          <w:sz w:val="24"/>
          <w:szCs w:val="24"/>
        </w:rPr>
      </w:pPr>
    </w:p>
    <w:p w14:paraId="1A6B69F8" w14:textId="77777777" w:rsidR="007E26E5" w:rsidRDefault="007E26E5" w:rsidP="00567414">
      <w:pPr>
        <w:autoSpaceDE w:val="0"/>
        <w:autoSpaceDN w:val="0"/>
        <w:adjustRightInd w:val="0"/>
        <w:spacing w:after="0" w:line="240" w:lineRule="auto"/>
        <w:rPr>
          <w:rFonts w:ascii="Times New Roman" w:hAnsi="Times New Roman" w:cs="Times New Roman"/>
          <w:b/>
          <w:color w:val="00000A"/>
          <w:sz w:val="24"/>
          <w:szCs w:val="24"/>
        </w:rPr>
      </w:pPr>
      <w:r w:rsidRPr="00567414">
        <w:rPr>
          <w:rFonts w:ascii="Times New Roman" w:hAnsi="Times New Roman" w:cs="Times New Roman"/>
          <w:b/>
          <w:color w:val="00000A"/>
          <w:sz w:val="24"/>
          <w:szCs w:val="24"/>
        </w:rPr>
        <w:t>13 – DOS RECURSOS</w:t>
      </w:r>
    </w:p>
    <w:p w14:paraId="755A81A4" w14:textId="77777777" w:rsidR="00567414" w:rsidRPr="00567414" w:rsidRDefault="00567414" w:rsidP="00567414">
      <w:pPr>
        <w:autoSpaceDE w:val="0"/>
        <w:autoSpaceDN w:val="0"/>
        <w:adjustRightInd w:val="0"/>
        <w:spacing w:after="0" w:line="240" w:lineRule="auto"/>
        <w:rPr>
          <w:rFonts w:ascii="Times New Roman" w:hAnsi="Times New Roman" w:cs="Times New Roman"/>
          <w:b/>
          <w:color w:val="00000A"/>
          <w:sz w:val="24"/>
          <w:szCs w:val="24"/>
        </w:rPr>
      </w:pPr>
    </w:p>
    <w:p w14:paraId="25CD0F62"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t>13.1. Declarada a vencedora e decorrida a fase de regularização fiscal e trabalhista da licitante qualificada como Microempresa ou Empresa de Pequeno Porte, se for o caso, será concedido o prazo de no mínimo 30 (trinta) minutos, para que qualquer licitante manifeste a intenção de recorrer, de forma motivada, isto é, indicando contra qual(</w:t>
      </w:r>
      <w:proofErr w:type="spellStart"/>
      <w:r w:rsidRPr="00567414">
        <w:rPr>
          <w:rFonts w:ascii="Times New Roman" w:hAnsi="Times New Roman" w:cs="Times New Roman"/>
          <w:color w:val="00000A"/>
          <w:sz w:val="24"/>
          <w:szCs w:val="24"/>
        </w:rPr>
        <w:t>is</w:t>
      </w:r>
      <w:proofErr w:type="spellEnd"/>
      <w:r w:rsidRPr="00567414">
        <w:rPr>
          <w:rFonts w:ascii="Times New Roman" w:hAnsi="Times New Roman" w:cs="Times New Roman"/>
          <w:color w:val="00000A"/>
          <w:sz w:val="24"/>
          <w:szCs w:val="24"/>
        </w:rPr>
        <w:t>) decisão(</w:t>
      </w:r>
      <w:proofErr w:type="spellStart"/>
      <w:r w:rsidRPr="00567414">
        <w:rPr>
          <w:rFonts w:ascii="Times New Roman" w:hAnsi="Times New Roman" w:cs="Times New Roman"/>
          <w:color w:val="00000A"/>
          <w:sz w:val="24"/>
          <w:szCs w:val="24"/>
        </w:rPr>
        <w:t>ões</w:t>
      </w:r>
      <w:proofErr w:type="spellEnd"/>
      <w:r w:rsidRPr="00567414">
        <w:rPr>
          <w:rFonts w:ascii="Times New Roman" w:hAnsi="Times New Roman" w:cs="Times New Roman"/>
          <w:color w:val="00000A"/>
          <w:sz w:val="24"/>
          <w:szCs w:val="24"/>
        </w:rPr>
        <w:t>) pretende recorrer e por quais motivos, em campo próprio do sistema.</w:t>
      </w:r>
    </w:p>
    <w:p w14:paraId="46D3F699"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p>
    <w:p w14:paraId="4CA816CF"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t>13.2. Havendo quem se manifeste, caberá ao Pregoeiro verificar a tempestividade e a existência de motivação da intenção de recorrer, para decidir se admite ou não o recurso, fundamentadamente.</w:t>
      </w:r>
    </w:p>
    <w:p w14:paraId="677FEB1F"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p>
    <w:p w14:paraId="316C01FE"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t>13.3. Nesse momento o Pregoeiro não adentrará no mérito recursal, mas apenas verificará as condições de admissibilidade do recurso.</w:t>
      </w:r>
    </w:p>
    <w:p w14:paraId="17953F2C"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p>
    <w:p w14:paraId="53A542EA"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lastRenderedPageBreak/>
        <w:t>13.4. A falta de manifestação motivada da licitante quanto à intenção de recorrer importará a decadência desse direito.</w:t>
      </w:r>
    </w:p>
    <w:p w14:paraId="0604F33D"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p>
    <w:p w14:paraId="06F411AD"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t>13.5. Uma vez admitido o recurso, o recorrente terá, a partir de então, o prazo de 03 (três) dias para apresentar as razões, pelo sistema eletrônico, ficando os demais licitantes, desde logo, intimados para, querendo, apresentar em contrarrazões também pelo sistema eletrônico, em outros três dias, que começarão a contar do término do prazo do recorrente, sendo-lhes assegurada vista imediata dos elementos indispensáveis à defesa de seus interesses.</w:t>
      </w:r>
    </w:p>
    <w:p w14:paraId="5C56DB42"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p>
    <w:p w14:paraId="0B2662C6" w14:textId="3A11717A"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t xml:space="preserve">13.6. Os recursos e contrarrazões deverão ser protocolados por meio através do link </w:t>
      </w:r>
      <w:hyperlink r:id="rId11" w:history="1">
        <w:r w:rsidR="00567414" w:rsidRPr="00567414">
          <w:rPr>
            <w:rStyle w:val="Hyperlink"/>
            <w:rFonts w:ascii="Times New Roman" w:hAnsi="Times New Roman" w:cs="Times New Roman"/>
            <w:sz w:val="24"/>
            <w:szCs w:val="24"/>
          </w:rPr>
          <w:t>http://natalia@ibiam.sc.gov.br</w:t>
        </w:r>
      </w:hyperlink>
      <w:r w:rsidR="00567414" w:rsidRPr="00567414">
        <w:rPr>
          <w:rFonts w:ascii="Times New Roman" w:hAnsi="Times New Roman" w:cs="Times New Roman"/>
          <w:color w:val="00000A"/>
          <w:sz w:val="24"/>
          <w:szCs w:val="24"/>
        </w:rPr>
        <w:t xml:space="preserve"> ou </w:t>
      </w:r>
      <w:hyperlink r:id="rId12" w:history="1">
        <w:r w:rsidR="00567414" w:rsidRPr="00567414">
          <w:rPr>
            <w:rStyle w:val="Hyperlink"/>
            <w:rFonts w:ascii="Times New Roman" w:hAnsi="Times New Roman" w:cs="Times New Roman"/>
            <w:sz w:val="24"/>
            <w:szCs w:val="24"/>
          </w:rPr>
          <w:t>http://licita@ibiam.sc.gov.br</w:t>
        </w:r>
      </w:hyperlink>
      <w:r w:rsidR="00567414" w:rsidRPr="00567414">
        <w:rPr>
          <w:rStyle w:val="Hyperlink"/>
          <w:rFonts w:ascii="Times New Roman" w:hAnsi="Times New Roman" w:cs="Times New Roman"/>
          <w:sz w:val="24"/>
          <w:szCs w:val="24"/>
        </w:rPr>
        <w:t>.</w:t>
      </w:r>
    </w:p>
    <w:p w14:paraId="5AA7F9B4"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p>
    <w:p w14:paraId="79235BEF"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t>13.7. O acolhimento do recurso invalida tão somente os atos insuscetíveis de aproveitamento.</w:t>
      </w:r>
    </w:p>
    <w:p w14:paraId="5C8ACF17" w14:textId="77777777" w:rsidR="007E26E5" w:rsidRPr="00567414"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p>
    <w:p w14:paraId="54379B84" w14:textId="77777777" w:rsidR="007E26E5" w:rsidRDefault="007E26E5" w:rsidP="00567414">
      <w:pPr>
        <w:autoSpaceDE w:val="0"/>
        <w:autoSpaceDN w:val="0"/>
        <w:adjustRightInd w:val="0"/>
        <w:spacing w:after="0" w:line="240" w:lineRule="auto"/>
        <w:jc w:val="both"/>
        <w:rPr>
          <w:rFonts w:ascii="Times New Roman" w:hAnsi="Times New Roman" w:cs="Times New Roman"/>
          <w:color w:val="00000A"/>
          <w:sz w:val="24"/>
          <w:szCs w:val="24"/>
        </w:rPr>
      </w:pPr>
      <w:r w:rsidRPr="00567414">
        <w:rPr>
          <w:rFonts w:ascii="Times New Roman" w:hAnsi="Times New Roman" w:cs="Times New Roman"/>
          <w:color w:val="00000A"/>
          <w:sz w:val="24"/>
          <w:szCs w:val="24"/>
        </w:rPr>
        <w:t>13.8. Os autos do processo permanecerão com vista franqueada aos interessados, no endereço constante neste Edital.</w:t>
      </w:r>
    </w:p>
    <w:p w14:paraId="6322E7CF" w14:textId="77777777" w:rsidR="00567414" w:rsidRPr="00567414" w:rsidRDefault="00567414" w:rsidP="00567414">
      <w:pPr>
        <w:autoSpaceDE w:val="0"/>
        <w:autoSpaceDN w:val="0"/>
        <w:adjustRightInd w:val="0"/>
        <w:spacing w:after="0" w:line="240" w:lineRule="auto"/>
        <w:jc w:val="both"/>
        <w:rPr>
          <w:rFonts w:ascii="Times New Roman" w:hAnsi="Times New Roman" w:cs="Times New Roman"/>
          <w:color w:val="00000A"/>
          <w:sz w:val="24"/>
          <w:szCs w:val="24"/>
        </w:rPr>
      </w:pPr>
    </w:p>
    <w:p w14:paraId="745601F3" w14:textId="77777777" w:rsidR="00A31195" w:rsidRDefault="007E26E5" w:rsidP="00567414">
      <w:pPr>
        <w:spacing w:after="0" w:line="240" w:lineRule="auto"/>
        <w:jc w:val="both"/>
        <w:rPr>
          <w:rFonts w:ascii="Times New Roman" w:hAnsi="Times New Roman" w:cs="Times New Roman"/>
          <w:b/>
          <w:sz w:val="24"/>
          <w:szCs w:val="24"/>
        </w:rPr>
      </w:pPr>
      <w:r w:rsidRPr="00567414">
        <w:rPr>
          <w:rFonts w:ascii="Times New Roman" w:hAnsi="Times New Roman" w:cs="Times New Roman"/>
          <w:b/>
          <w:sz w:val="24"/>
          <w:szCs w:val="24"/>
        </w:rPr>
        <w:t xml:space="preserve">14. DA IMPUGNAÇÃO DO EDITAL </w:t>
      </w:r>
    </w:p>
    <w:p w14:paraId="23FEBA49" w14:textId="77777777" w:rsidR="00567414" w:rsidRPr="00567414" w:rsidRDefault="00567414" w:rsidP="00567414">
      <w:pPr>
        <w:spacing w:after="0" w:line="240" w:lineRule="auto"/>
        <w:jc w:val="both"/>
        <w:rPr>
          <w:rFonts w:ascii="Times New Roman" w:hAnsi="Times New Roman" w:cs="Times New Roman"/>
          <w:b/>
          <w:sz w:val="24"/>
          <w:szCs w:val="24"/>
        </w:rPr>
      </w:pPr>
    </w:p>
    <w:p w14:paraId="2295AFCE" w14:textId="77777777" w:rsidR="007E26E5" w:rsidRDefault="007E26E5" w:rsidP="00567414">
      <w:pPr>
        <w:spacing w:after="0" w:line="240" w:lineRule="auto"/>
        <w:jc w:val="both"/>
        <w:rPr>
          <w:rFonts w:ascii="Times New Roman" w:hAnsi="Times New Roman" w:cs="Times New Roman"/>
          <w:sz w:val="24"/>
          <w:szCs w:val="24"/>
        </w:rPr>
      </w:pPr>
      <w:r w:rsidRPr="00567414">
        <w:rPr>
          <w:rFonts w:ascii="Times New Roman" w:hAnsi="Times New Roman" w:cs="Times New Roman"/>
          <w:sz w:val="24"/>
          <w:szCs w:val="24"/>
        </w:rPr>
        <w:t xml:space="preserve">14.1. Decairá do direito de impugnar os termos do Edital aquele que não o fizer em até 03 (três) dias úteis antes da data designada para a realização do Pregão, apontando de forma clara e objetiva as falhas e/ou irregularidades que entende viciarem o mesmo. </w:t>
      </w:r>
    </w:p>
    <w:p w14:paraId="0F19349F" w14:textId="77777777" w:rsidR="00567414" w:rsidRPr="00567414" w:rsidRDefault="00567414" w:rsidP="00567414">
      <w:pPr>
        <w:spacing w:after="0" w:line="240" w:lineRule="auto"/>
        <w:jc w:val="both"/>
        <w:rPr>
          <w:rFonts w:ascii="Times New Roman" w:hAnsi="Times New Roman" w:cs="Times New Roman"/>
          <w:b/>
          <w:sz w:val="24"/>
          <w:szCs w:val="24"/>
        </w:rPr>
      </w:pPr>
    </w:p>
    <w:p w14:paraId="6386344C" w14:textId="77777777" w:rsidR="007E26E5" w:rsidRDefault="007E26E5" w:rsidP="00567414">
      <w:pPr>
        <w:spacing w:after="0" w:line="240" w:lineRule="auto"/>
        <w:jc w:val="both"/>
        <w:rPr>
          <w:rFonts w:ascii="Times New Roman" w:hAnsi="Times New Roman" w:cs="Times New Roman"/>
          <w:sz w:val="24"/>
          <w:szCs w:val="24"/>
        </w:rPr>
      </w:pPr>
      <w:r w:rsidRPr="00567414">
        <w:rPr>
          <w:rFonts w:ascii="Times New Roman" w:hAnsi="Times New Roman" w:cs="Times New Roman"/>
          <w:sz w:val="24"/>
          <w:szCs w:val="24"/>
        </w:rPr>
        <w:t>14.2. Será admitida a Impugnação do Edital por intermédio de meio eletrônico, através da PLATAFORMA ELETRÔNICA: www.portaldecompraspublicas.com.br “Acesso Identificado”, ou através de peça original protocolada por meio físico, junto ao Departamento de Licitações da Prefeitura Municipal.</w:t>
      </w:r>
    </w:p>
    <w:p w14:paraId="247361C4" w14:textId="77777777" w:rsidR="00567414" w:rsidRPr="00567414" w:rsidRDefault="00567414" w:rsidP="00567414">
      <w:pPr>
        <w:spacing w:after="0" w:line="240" w:lineRule="auto"/>
        <w:jc w:val="both"/>
        <w:rPr>
          <w:rFonts w:ascii="Times New Roman" w:hAnsi="Times New Roman" w:cs="Times New Roman"/>
          <w:sz w:val="24"/>
          <w:szCs w:val="24"/>
        </w:rPr>
      </w:pPr>
    </w:p>
    <w:p w14:paraId="2E9125DF" w14:textId="77777777" w:rsidR="007E26E5" w:rsidRPr="00567414" w:rsidRDefault="007E26E5" w:rsidP="00567414">
      <w:pPr>
        <w:spacing w:after="0" w:line="240" w:lineRule="auto"/>
        <w:jc w:val="both"/>
        <w:rPr>
          <w:rFonts w:ascii="Times New Roman" w:hAnsi="Times New Roman" w:cs="Times New Roman"/>
          <w:sz w:val="24"/>
          <w:szCs w:val="24"/>
        </w:rPr>
      </w:pPr>
      <w:r w:rsidRPr="00567414">
        <w:rPr>
          <w:rFonts w:ascii="Times New Roman" w:hAnsi="Times New Roman" w:cs="Times New Roman"/>
          <w:sz w:val="24"/>
          <w:szCs w:val="24"/>
        </w:rPr>
        <w:t>14.3. Caberá ao(à) Pregoeiro(a) decidir, no prazo de 24 (vinte e quatro) horas, sobre a Impugnação interposta no que se refere aos procedimentos de Licitação, e à equipe técnica, no que tange a avaliações dos produtos, normas e outros temas que não sejam de responsabilidade do(a) Pregoeiro(a).</w:t>
      </w:r>
    </w:p>
    <w:p w14:paraId="0FF5CD23" w14:textId="77777777" w:rsidR="009C688D" w:rsidRDefault="007E26E5" w:rsidP="009C688D">
      <w:pPr>
        <w:spacing w:after="0" w:line="240" w:lineRule="auto"/>
        <w:jc w:val="both"/>
        <w:rPr>
          <w:rFonts w:ascii="Times New Roman" w:hAnsi="Times New Roman" w:cs="Times New Roman"/>
          <w:sz w:val="24"/>
          <w:szCs w:val="24"/>
        </w:rPr>
      </w:pPr>
      <w:r w:rsidRPr="00567414">
        <w:rPr>
          <w:rFonts w:ascii="Times New Roman" w:hAnsi="Times New Roman" w:cs="Times New Roman"/>
          <w:sz w:val="24"/>
          <w:szCs w:val="24"/>
        </w:rPr>
        <w:t>14.4. Se procedente e acolhida a Impugnação do Edital, seus vícios serão sanados, reabrindo-se o prazo inicialmente estabelecido, exceto, quando, inquestionavelmente, a alteração não afetar a formulação das propostas.</w:t>
      </w:r>
    </w:p>
    <w:p w14:paraId="10BEC73D" w14:textId="77777777" w:rsidR="009C688D" w:rsidRDefault="009C688D" w:rsidP="009C688D">
      <w:pPr>
        <w:spacing w:after="0" w:line="240" w:lineRule="auto"/>
        <w:jc w:val="both"/>
        <w:rPr>
          <w:rFonts w:ascii="Times New Roman" w:hAnsi="Times New Roman" w:cs="Times New Roman"/>
          <w:sz w:val="24"/>
          <w:szCs w:val="24"/>
        </w:rPr>
      </w:pPr>
    </w:p>
    <w:p w14:paraId="10EBE0FE" w14:textId="3CF75971" w:rsidR="00475557" w:rsidRPr="00475557" w:rsidRDefault="00475557" w:rsidP="00475557">
      <w:pPr>
        <w:pStyle w:val="Padro"/>
        <w:jc w:val="both"/>
        <w:rPr>
          <w:b/>
          <w:bCs/>
          <w:sz w:val="24"/>
          <w:szCs w:val="24"/>
        </w:rPr>
      </w:pPr>
      <w:r w:rsidRPr="00475557">
        <w:rPr>
          <w:b/>
          <w:bCs/>
          <w:sz w:val="24"/>
          <w:szCs w:val="24"/>
        </w:rPr>
        <w:t>15.  DOS RECURSOS FINANCEIROS</w:t>
      </w:r>
    </w:p>
    <w:p w14:paraId="1F2AFE01" w14:textId="77777777" w:rsidR="00475557" w:rsidRPr="00475557" w:rsidRDefault="00475557" w:rsidP="00475557">
      <w:pPr>
        <w:pStyle w:val="Padro"/>
        <w:jc w:val="both"/>
        <w:rPr>
          <w:sz w:val="24"/>
          <w:szCs w:val="24"/>
        </w:rPr>
      </w:pPr>
    </w:p>
    <w:p w14:paraId="44233D99" w14:textId="77777777" w:rsidR="00475557" w:rsidRPr="00475557" w:rsidRDefault="00475557" w:rsidP="00475557">
      <w:pPr>
        <w:pStyle w:val="Padro"/>
        <w:jc w:val="both"/>
        <w:rPr>
          <w:sz w:val="24"/>
          <w:szCs w:val="24"/>
        </w:rPr>
      </w:pPr>
      <w:r w:rsidRPr="00475557">
        <w:rPr>
          <w:sz w:val="24"/>
          <w:szCs w:val="24"/>
        </w:rPr>
        <w:t>Os recursos financeiros serão próprios do Município do orçamento do exercício financeiro em vigor, conforme segue:</w:t>
      </w:r>
    </w:p>
    <w:p w14:paraId="16FF01CF" w14:textId="77777777" w:rsidR="00475557" w:rsidRPr="00475557" w:rsidRDefault="00475557" w:rsidP="00475557">
      <w:pPr>
        <w:spacing w:after="0" w:line="240" w:lineRule="auto"/>
        <w:jc w:val="both"/>
        <w:rPr>
          <w:rFonts w:ascii="Times New Roman" w:hAnsi="Times New Roman" w:cs="Times New Roman"/>
          <w:sz w:val="24"/>
          <w:szCs w:val="24"/>
        </w:rPr>
      </w:pPr>
    </w:p>
    <w:p w14:paraId="4FF512E7" w14:textId="77777777"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t>Unidade Orçamentária:  SECRETARIA MUNICIPAL DE INFRAESTRUTURA, OBRAS E TRANSPORTES</w:t>
      </w:r>
    </w:p>
    <w:p w14:paraId="07E3044F" w14:textId="04BE0B90"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lastRenderedPageBreak/>
        <w:t xml:space="preserve">Reduzido: </w:t>
      </w:r>
      <w:proofErr w:type="gramStart"/>
      <w:r w:rsidRPr="00475557">
        <w:rPr>
          <w:rFonts w:ascii="Times New Roman" w:hAnsi="Times New Roman" w:cs="Times New Roman"/>
          <w:sz w:val="24"/>
          <w:szCs w:val="24"/>
        </w:rPr>
        <w:t>68 fonte</w:t>
      </w:r>
      <w:proofErr w:type="gramEnd"/>
      <w:r w:rsidRPr="00475557">
        <w:rPr>
          <w:rFonts w:ascii="Times New Roman" w:hAnsi="Times New Roman" w:cs="Times New Roman"/>
          <w:sz w:val="24"/>
          <w:szCs w:val="24"/>
        </w:rPr>
        <w:t xml:space="preserve"> 1500</w:t>
      </w:r>
    </w:p>
    <w:p w14:paraId="2B28FCC1" w14:textId="3E3C0138"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t>Detalhamento: 33903031- sementes, mudas de plantas e insumos.</w:t>
      </w:r>
    </w:p>
    <w:p w14:paraId="7EF94CDA" w14:textId="2E1CC4A1"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t>Detalhamento: 33903099- Vasos.</w:t>
      </w:r>
    </w:p>
    <w:p w14:paraId="29811EB8" w14:textId="164AF901" w:rsidR="007E26E5" w:rsidRDefault="007E26E5" w:rsidP="00567414">
      <w:pPr>
        <w:autoSpaceDE w:val="0"/>
        <w:autoSpaceDN w:val="0"/>
        <w:adjustRightInd w:val="0"/>
        <w:spacing w:after="0" w:line="240" w:lineRule="auto"/>
        <w:jc w:val="both"/>
        <w:rPr>
          <w:rFonts w:ascii="Times New Roman" w:hAnsi="Times New Roman" w:cs="Times New Roman"/>
          <w:b/>
          <w:color w:val="00000A"/>
          <w:sz w:val="24"/>
          <w:szCs w:val="24"/>
        </w:rPr>
      </w:pPr>
    </w:p>
    <w:p w14:paraId="75CF9D26" w14:textId="5E481172" w:rsidR="009C688D" w:rsidRPr="009C688D" w:rsidRDefault="009C688D" w:rsidP="009C688D">
      <w:pPr>
        <w:tabs>
          <w:tab w:val="left" w:pos="993"/>
        </w:tabs>
        <w:spacing w:after="0" w:line="240" w:lineRule="auto"/>
        <w:jc w:val="both"/>
        <w:rPr>
          <w:rFonts w:ascii="Times New Roman" w:hAnsi="Times New Roman" w:cs="Times New Roman"/>
          <w:b/>
          <w:color w:val="FF0000"/>
          <w:sz w:val="24"/>
          <w:szCs w:val="24"/>
        </w:rPr>
      </w:pPr>
      <w:r w:rsidRPr="009C688D">
        <w:rPr>
          <w:rFonts w:ascii="Times New Roman" w:hAnsi="Times New Roman" w:cs="Times New Roman"/>
          <w:b/>
          <w:color w:val="00000A"/>
          <w:sz w:val="24"/>
          <w:szCs w:val="24"/>
        </w:rPr>
        <w:t>16</w:t>
      </w:r>
      <w:r w:rsidRPr="009C688D">
        <w:rPr>
          <w:rFonts w:ascii="Times New Roman" w:hAnsi="Times New Roman" w:cs="Times New Roman"/>
          <w:b/>
          <w:sz w:val="24"/>
          <w:szCs w:val="24"/>
        </w:rPr>
        <w:t xml:space="preserve"> DOS RECURSOS</w:t>
      </w:r>
    </w:p>
    <w:p w14:paraId="38CCA102" w14:textId="77777777" w:rsidR="009C688D" w:rsidRPr="007A555B" w:rsidRDefault="009C688D" w:rsidP="009C688D">
      <w:pPr>
        <w:pStyle w:val="PargrafodaLista"/>
        <w:tabs>
          <w:tab w:val="left" w:pos="993"/>
        </w:tabs>
        <w:spacing w:after="0" w:line="240" w:lineRule="auto"/>
        <w:ind w:left="0" w:right="-285"/>
        <w:contextualSpacing w:val="0"/>
        <w:jc w:val="both"/>
        <w:rPr>
          <w:rFonts w:ascii="Arial" w:hAnsi="Arial" w:cs="Arial"/>
          <w:b/>
          <w:color w:val="000000"/>
        </w:rPr>
      </w:pPr>
    </w:p>
    <w:p w14:paraId="1D499A47" w14:textId="77777777" w:rsidR="009C688D" w:rsidRPr="00C64DAB" w:rsidRDefault="009C688D" w:rsidP="009C688D">
      <w:pPr>
        <w:pStyle w:val="PargrafodaLista"/>
        <w:numPr>
          <w:ilvl w:val="1"/>
          <w:numId w:val="19"/>
        </w:numPr>
        <w:tabs>
          <w:tab w:val="left" w:pos="567"/>
        </w:tabs>
        <w:spacing w:after="0" w:line="240" w:lineRule="auto"/>
        <w:ind w:left="0" w:firstLine="0"/>
        <w:jc w:val="both"/>
        <w:rPr>
          <w:rFonts w:ascii="Times New Roman" w:hAnsi="Times New Roman" w:cs="Times New Roman"/>
          <w:color w:val="000000"/>
          <w:sz w:val="24"/>
          <w:szCs w:val="24"/>
        </w:rPr>
      </w:pPr>
      <w:r w:rsidRPr="00C64DAB">
        <w:rPr>
          <w:rFonts w:ascii="Times New Roman" w:hAnsi="Times New Roman" w:cs="Times New Roman"/>
          <w:color w:val="000000"/>
          <w:sz w:val="24"/>
          <w:szCs w:val="24"/>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de forma motivada, isto é, indicando contra qual(</w:t>
      </w:r>
      <w:proofErr w:type="spellStart"/>
      <w:r w:rsidRPr="00C64DAB">
        <w:rPr>
          <w:rFonts w:ascii="Times New Roman" w:hAnsi="Times New Roman" w:cs="Times New Roman"/>
          <w:color w:val="000000"/>
          <w:sz w:val="24"/>
          <w:szCs w:val="24"/>
        </w:rPr>
        <w:t>is</w:t>
      </w:r>
      <w:proofErr w:type="spellEnd"/>
      <w:r w:rsidRPr="00C64DAB">
        <w:rPr>
          <w:rFonts w:ascii="Times New Roman" w:hAnsi="Times New Roman" w:cs="Times New Roman"/>
          <w:color w:val="000000"/>
          <w:sz w:val="24"/>
          <w:szCs w:val="24"/>
        </w:rPr>
        <w:t>) decisão(</w:t>
      </w:r>
      <w:proofErr w:type="spellStart"/>
      <w:r w:rsidRPr="00C64DAB">
        <w:rPr>
          <w:rFonts w:ascii="Times New Roman" w:hAnsi="Times New Roman" w:cs="Times New Roman"/>
          <w:color w:val="000000"/>
          <w:sz w:val="24"/>
          <w:szCs w:val="24"/>
        </w:rPr>
        <w:t>ões</w:t>
      </w:r>
      <w:proofErr w:type="spellEnd"/>
      <w:r w:rsidRPr="00C64DAB">
        <w:rPr>
          <w:rFonts w:ascii="Times New Roman" w:hAnsi="Times New Roman" w:cs="Times New Roman"/>
          <w:color w:val="000000"/>
          <w:sz w:val="24"/>
          <w:szCs w:val="24"/>
        </w:rPr>
        <w:t>) pretende recorrer e por quais motivos, em campo próprio do sistema.</w:t>
      </w:r>
    </w:p>
    <w:p w14:paraId="2BB05363" w14:textId="77777777" w:rsidR="009C688D" w:rsidRPr="00C64DAB" w:rsidRDefault="009C688D" w:rsidP="009C688D">
      <w:pPr>
        <w:pStyle w:val="PargrafodaLista"/>
        <w:tabs>
          <w:tab w:val="left" w:pos="567"/>
        </w:tabs>
        <w:spacing w:after="0" w:line="240" w:lineRule="auto"/>
        <w:ind w:left="0"/>
        <w:jc w:val="both"/>
        <w:rPr>
          <w:rFonts w:ascii="Times New Roman" w:hAnsi="Times New Roman" w:cs="Times New Roman"/>
          <w:color w:val="000000"/>
          <w:sz w:val="24"/>
          <w:szCs w:val="24"/>
        </w:rPr>
      </w:pPr>
    </w:p>
    <w:p w14:paraId="267BBC48" w14:textId="77777777" w:rsidR="009C688D" w:rsidRDefault="009C688D" w:rsidP="009C688D">
      <w:pPr>
        <w:pStyle w:val="PargrafodaLista"/>
        <w:numPr>
          <w:ilvl w:val="1"/>
          <w:numId w:val="19"/>
        </w:numPr>
        <w:tabs>
          <w:tab w:val="left" w:pos="567"/>
        </w:tabs>
        <w:spacing w:after="0" w:line="240" w:lineRule="auto"/>
        <w:ind w:left="0" w:firstLine="0"/>
        <w:jc w:val="both"/>
        <w:rPr>
          <w:rFonts w:ascii="Times New Roman" w:hAnsi="Times New Roman" w:cs="Times New Roman"/>
          <w:color w:val="000000"/>
          <w:sz w:val="24"/>
          <w:szCs w:val="24"/>
        </w:rPr>
      </w:pPr>
      <w:r w:rsidRPr="00C64DAB">
        <w:rPr>
          <w:rFonts w:ascii="Times New Roman" w:hAnsi="Times New Roman" w:cs="Times New Roman"/>
          <w:color w:val="000000"/>
          <w:sz w:val="24"/>
          <w:szCs w:val="24"/>
        </w:rPr>
        <w:t>Havendo quem se manifeste, caberá ao Pregoeiro verificar a tempestividade e a existência de motivação da intenção de recorrer, para decidir se admite ou não o recurso, fundamentadamente.</w:t>
      </w:r>
    </w:p>
    <w:p w14:paraId="73F2DC49" w14:textId="77777777" w:rsidR="009C688D" w:rsidRPr="00C64DAB" w:rsidRDefault="009C688D" w:rsidP="009C688D">
      <w:pPr>
        <w:pStyle w:val="PargrafodaLista"/>
        <w:rPr>
          <w:rFonts w:ascii="Times New Roman" w:hAnsi="Times New Roman" w:cs="Times New Roman"/>
          <w:color w:val="000000"/>
          <w:sz w:val="24"/>
          <w:szCs w:val="24"/>
        </w:rPr>
      </w:pPr>
    </w:p>
    <w:p w14:paraId="46F9DD52" w14:textId="77777777" w:rsidR="009C688D" w:rsidRDefault="009C688D" w:rsidP="009C688D">
      <w:pPr>
        <w:pStyle w:val="PargrafodaLista"/>
        <w:numPr>
          <w:ilvl w:val="1"/>
          <w:numId w:val="19"/>
        </w:numPr>
        <w:tabs>
          <w:tab w:val="left" w:pos="567"/>
        </w:tabs>
        <w:spacing w:after="0" w:line="240" w:lineRule="auto"/>
        <w:ind w:left="0" w:firstLine="0"/>
        <w:jc w:val="both"/>
        <w:rPr>
          <w:rFonts w:ascii="Times New Roman" w:hAnsi="Times New Roman" w:cs="Times New Roman"/>
          <w:color w:val="000000"/>
          <w:sz w:val="24"/>
          <w:szCs w:val="24"/>
        </w:rPr>
      </w:pPr>
      <w:r w:rsidRPr="00C64DAB">
        <w:rPr>
          <w:rFonts w:ascii="Times New Roman" w:hAnsi="Times New Roman" w:cs="Times New Roman"/>
          <w:color w:val="000000"/>
          <w:sz w:val="24"/>
          <w:szCs w:val="24"/>
        </w:rPr>
        <w:t>Nesse momento o Pregoeiro não adentrará no mérito recursal, mas apenas verificará as condições de admissibilidade do recurso.</w:t>
      </w:r>
    </w:p>
    <w:p w14:paraId="7AAC75EA" w14:textId="77777777" w:rsidR="009C688D" w:rsidRPr="00C64DAB" w:rsidRDefault="009C688D" w:rsidP="009C688D">
      <w:pPr>
        <w:pStyle w:val="PargrafodaLista"/>
        <w:rPr>
          <w:rFonts w:ascii="Times New Roman" w:hAnsi="Times New Roman" w:cs="Times New Roman"/>
          <w:sz w:val="24"/>
          <w:szCs w:val="24"/>
        </w:rPr>
      </w:pPr>
    </w:p>
    <w:p w14:paraId="45349E20" w14:textId="77777777" w:rsidR="009C688D" w:rsidRDefault="009C688D" w:rsidP="009C688D">
      <w:pPr>
        <w:pStyle w:val="PargrafodaLista"/>
        <w:numPr>
          <w:ilvl w:val="1"/>
          <w:numId w:val="19"/>
        </w:numPr>
        <w:tabs>
          <w:tab w:val="left" w:pos="567"/>
        </w:tabs>
        <w:spacing w:after="0" w:line="240" w:lineRule="auto"/>
        <w:ind w:left="0" w:firstLine="0"/>
        <w:jc w:val="both"/>
        <w:rPr>
          <w:rFonts w:ascii="Times New Roman" w:hAnsi="Times New Roman" w:cs="Times New Roman"/>
          <w:color w:val="000000"/>
          <w:sz w:val="24"/>
          <w:szCs w:val="24"/>
        </w:rPr>
      </w:pPr>
      <w:r w:rsidRPr="00C64DAB">
        <w:rPr>
          <w:rFonts w:ascii="Times New Roman" w:hAnsi="Times New Roman" w:cs="Times New Roman"/>
          <w:sz w:val="24"/>
          <w:szCs w:val="24"/>
        </w:rPr>
        <w:t>A falta de manifestação motivada do licitante quanto à intenção de recorrer importará a decadência desse direito.</w:t>
      </w:r>
    </w:p>
    <w:p w14:paraId="0EA2FEE1" w14:textId="77777777" w:rsidR="009C688D" w:rsidRPr="00C64DAB" w:rsidRDefault="009C688D" w:rsidP="009C688D">
      <w:pPr>
        <w:pStyle w:val="PargrafodaLista"/>
        <w:rPr>
          <w:rFonts w:ascii="Times New Roman" w:hAnsi="Times New Roman" w:cs="Times New Roman"/>
          <w:sz w:val="24"/>
          <w:szCs w:val="24"/>
        </w:rPr>
      </w:pPr>
    </w:p>
    <w:p w14:paraId="1E18BBA2" w14:textId="77777777" w:rsidR="009C688D" w:rsidRDefault="009C688D" w:rsidP="009C688D">
      <w:pPr>
        <w:pStyle w:val="PargrafodaLista"/>
        <w:numPr>
          <w:ilvl w:val="1"/>
          <w:numId w:val="19"/>
        </w:numPr>
        <w:tabs>
          <w:tab w:val="left" w:pos="567"/>
        </w:tabs>
        <w:spacing w:after="0" w:line="240" w:lineRule="auto"/>
        <w:ind w:left="0" w:firstLine="0"/>
        <w:jc w:val="both"/>
        <w:rPr>
          <w:rFonts w:ascii="Times New Roman" w:hAnsi="Times New Roman" w:cs="Times New Roman"/>
          <w:color w:val="000000"/>
          <w:sz w:val="24"/>
          <w:szCs w:val="24"/>
        </w:rPr>
      </w:pPr>
      <w:r w:rsidRPr="00C64DAB">
        <w:rPr>
          <w:rFonts w:ascii="Times New Roman" w:hAnsi="Times New Roman" w:cs="Times New Roman"/>
          <w:sz w:val="24"/>
          <w:szCs w:val="24"/>
        </w:rPr>
        <w:t xml:space="preserve">Uma vez admitido </w:t>
      </w:r>
      <w:r w:rsidRPr="00C64DAB">
        <w:rPr>
          <w:rFonts w:ascii="Times New Roman" w:hAnsi="Times New Roman" w:cs="Times New Roman"/>
          <w:color w:val="000000"/>
          <w:sz w:val="24"/>
          <w:szCs w:val="24"/>
        </w:rPr>
        <w:t xml:space="preserve">o recurso, o recorrente terá, a partir de então, o </w:t>
      </w:r>
      <w:r w:rsidRPr="00C64DAB">
        <w:rPr>
          <w:rFonts w:ascii="Times New Roman" w:hAnsi="Times New Roman" w:cs="Times New Roman"/>
          <w:b/>
          <w:color w:val="000000"/>
          <w:sz w:val="24"/>
          <w:szCs w:val="24"/>
        </w:rPr>
        <w:t>prazo de três dias</w:t>
      </w:r>
      <w:r w:rsidRPr="00C64DAB">
        <w:rPr>
          <w:rFonts w:ascii="Times New Roman" w:hAnsi="Times New Roman" w:cs="Times New Roman"/>
          <w:color w:val="000000"/>
          <w:sz w:val="24"/>
          <w:szCs w:val="24"/>
        </w:rPr>
        <w:t xml:space="preserve"> para apresentar as razões, pelo sistema eletrônico, ficando os demais licitantes, desde logo, intimados para, querendo, apresentarem contrarrazões também pelo sistema eletrônico, em </w:t>
      </w:r>
      <w:r w:rsidRPr="00C64DAB">
        <w:rPr>
          <w:rFonts w:ascii="Times New Roman" w:hAnsi="Times New Roman" w:cs="Times New Roman"/>
          <w:b/>
          <w:color w:val="000000"/>
          <w:sz w:val="24"/>
          <w:szCs w:val="24"/>
        </w:rPr>
        <w:t>outros três dias</w:t>
      </w:r>
      <w:r w:rsidRPr="00C64DAB">
        <w:rPr>
          <w:rFonts w:ascii="Times New Roman" w:hAnsi="Times New Roman" w:cs="Times New Roman"/>
          <w:color w:val="000000"/>
          <w:sz w:val="24"/>
          <w:szCs w:val="24"/>
        </w:rPr>
        <w:t>, que começarão a contar do término do prazo do recorrente, sendo-lhes assegurada vista imediata dos elementos indispensáveis à defesa de seus interesses.</w:t>
      </w:r>
    </w:p>
    <w:p w14:paraId="35E2EAAD" w14:textId="77777777" w:rsidR="009C688D" w:rsidRPr="00C64DAB" w:rsidRDefault="009C688D" w:rsidP="009C688D">
      <w:pPr>
        <w:pStyle w:val="PargrafodaLista"/>
        <w:rPr>
          <w:rFonts w:ascii="Times New Roman" w:hAnsi="Times New Roman" w:cs="Times New Roman"/>
          <w:color w:val="000000"/>
          <w:sz w:val="24"/>
          <w:szCs w:val="24"/>
        </w:rPr>
      </w:pPr>
    </w:p>
    <w:p w14:paraId="5D51CADC" w14:textId="77777777" w:rsidR="009C688D" w:rsidRDefault="009C688D" w:rsidP="009C688D">
      <w:pPr>
        <w:pStyle w:val="PargrafodaLista"/>
        <w:numPr>
          <w:ilvl w:val="1"/>
          <w:numId w:val="19"/>
        </w:numPr>
        <w:tabs>
          <w:tab w:val="left" w:pos="567"/>
        </w:tabs>
        <w:spacing w:after="0" w:line="240" w:lineRule="auto"/>
        <w:ind w:left="0" w:firstLine="0"/>
        <w:jc w:val="both"/>
        <w:rPr>
          <w:rFonts w:ascii="Times New Roman" w:hAnsi="Times New Roman" w:cs="Times New Roman"/>
          <w:color w:val="000000"/>
          <w:sz w:val="24"/>
          <w:szCs w:val="24"/>
        </w:rPr>
      </w:pPr>
      <w:r w:rsidRPr="00C64DAB">
        <w:rPr>
          <w:rFonts w:ascii="Times New Roman" w:hAnsi="Times New Roman" w:cs="Times New Roman"/>
          <w:color w:val="000000"/>
          <w:sz w:val="24"/>
          <w:szCs w:val="24"/>
        </w:rPr>
        <w:t xml:space="preserve">O acolhimento do recurso invalida tão somente os atos insuscetíveis de aproveitamento. </w:t>
      </w:r>
    </w:p>
    <w:p w14:paraId="25E035DC" w14:textId="77777777" w:rsidR="009C688D" w:rsidRPr="00C64DAB" w:rsidRDefault="009C688D" w:rsidP="009C688D">
      <w:pPr>
        <w:pStyle w:val="PargrafodaLista"/>
        <w:rPr>
          <w:rFonts w:ascii="Times New Roman" w:hAnsi="Times New Roman" w:cs="Times New Roman"/>
          <w:color w:val="000000"/>
          <w:sz w:val="24"/>
          <w:szCs w:val="24"/>
        </w:rPr>
      </w:pPr>
    </w:p>
    <w:p w14:paraId="257F0DE4" w14:textId="77777777" w:rsidR="009C688D" w:rsidRDefault="009C688D" w:rsidP="009C688D">
      <w:pPr>
        <w:pStyle w:val="PargrafodaLista"/>
        <w:numPr>
          <w:ilvl w:val="1"/>
          <w:numId w:val="19"/>
        </w:numPr>
        <w:tabs>
          <w:tab w:val="left" w:pos="567"/>
        </w:tabs>
        <w:spacing w:after="0" w:line="240" w:lineRule="auto"/>
        <w:ind w:left="0" w:firstLine="0"/>
        <w:jc w:val="both"/>
        <w:rPr>
          <w:rFonts w:ascii="Times New Roman" w:hAnsi="Times New Roman" w:cs="Times New Roman"/>
          <w:color w:val="000000"/>
          <w:sz w:val="24"/>
          <w:szCs w:val="24"/>
        </w:rPr>
      </w:pPr>
      <w:r w:rsidRPr="00C64DAB">
        <w:rPr>
          <w:rFonts w:ascii="Times New Roman" w:hAnsi="Times New Roman" w:cs="Times New Roman"/>
          <w:color w:val="000000"/>
          <w:sz w:val="24"/>
          <w:szCs w:val="24"/>
        </w:rPr>
        <w:t>Os autos do processo permanecerão com vista franqueada aos interessados, no endereço constante neste Edital.</w:t>
      </w:r>
    </w:p>
    <w:p w14:paraId="1E5D6F54" w14:textId="1644BCEC" w:rsidR="009C688D" w:rsidRDefault="009C688D" w:rsidP="00567414">
      <w:pPr>
        <w:autoSpaceDE w:val="0"/>
        <w:autoSpaceDN w:val="0"/>
        <w:adjustRightInd w:val="0"/>
        <w:spacing w:after="0" w:line="240" w:lineRule="auto"/>
        <w:jc w:val="both"/>
        <w:rPr>
          <w:rFonts w:ascii="Times New Roman" w:hAnsi="Times New Roman" w:cs="Times New Roman"/>
          <w:b/>
          <w:color w:val="00000A"/>
          <w:sz w:val="24"/>
          <w:szCs w:val="24"/>
        </w:rPr>
      </w:pPr>
    </w:p>
    <w:p w14:paraId="1E6BF37A" w14:textId="77777777" w:rsidR="009C688D" w:rsidRDefault="009C688D" w:rsidP="009C688D">
      <w:pPr>
        <w:pStyle w:val="PargrafodaLista"/>
        <w:numPr>
          <w:ilvl w:val="0"/>
          <w:numId w:val="19"/>
        </w:numPr>
        <w:spacing w:after="0" w:line="240" w:lineRule="auto"/>
        <w:ind w:left="0" w:right="-285" w:firstLine="0"/>
        <w:jc w:val="both"/>
        <w:rPr>
          <w:rFonts w:ascii="Times New Roman" w:hAnsi="Times New Roman" w:cs="Times New Roman"/>
          <w:b/>
          <w:sz w:val="24"/>
          <w:szCs w:val="24"/>
        </w:rPr>
      </w:pPr>
      <w:r w:rsidRPr="00735D70">
        <w:rPr>
          <w:rFonts w:ascii="Times New Roman" w:hAnsi="Times New Roman" w:cs="Times New Roman"/>
          <w:b/>
          <w:sz w:val="24"/>
          <w:szCs w:val="24"/>
        </w:rPr>
        <w:t>A ADJUDUCAÇÃO E HOMOLOGAÇÃO</w:t>
      </w:r>
    </w:p>
    <w:p w14:paraId="0BC38237" w14:textId="77777777" w:rsidR="0051000A" w:rsidRPr="00F15077" w:rsidRDefault="0051000A" w:rsidP="0051000A">
      <w:pPr>
        <w:pStyle w:val="PargrafodaLista"/>
        <w:spacing w:after="0" w:line="240" w:lineRule="auto"/>
        <w:ind w:left="0" w:right="-285"/>
        <w:jc w:val="both"/>
        <w:rPr>
          <w:rFonts w:ascii="Times New Roman" w:hAnsi="Times New Roman" w:cs="Times New Roman"/>
          <w:b/>
          <w:sz w:val="24"/>
          <w:szCs w:val="24"/>
        </w:rPr>
      </w:pPr>
    </w:p>
    <w:p w14:paraId="2E68486B" w14:textId="77777777" w:rsidR="009C688D" w:rsidRPr="00735D70" w:rsidRDefault="009C688D" w:rsidP="009C688D">
      <w:pPr>
        <w:pStyle w:val="PargrafodaLista"/>
        <w:numPr>
          <w:ilvl w:val="1"/>
          <w:numId w:val="19"/>
        </w:numPr>
        <w:tabs>
          <w:tab w:val="left" w:pos="284"/>
          <w:tab w:val="left" w:pos="567"/>
        </w:tabs>
        <w:spacing w:after="0" w:line="240" w:lineRule="auto"/>
        <w:ind w:left="0" w:right="-285" w:firstLine="0"/>
        <w:contextualSpacing w:val="0"/>
        <w:jc w:val="both"/>
        <w:rPr>
          <w:rFonts w:ascii="Times New Roman" w:hAnsi="Times New Roman" w:cs="Times New Roman"/>
          <w:color w:val="000000"/>
          <w:sz w:val="24"/>
          <w:szCs w:val="24"/>
        </w:rPr>
      </w:pPr>
      <w:r w:rsidRPr="00735D70">
        <w:rPr>
          <w:rFonts w:ascii="Times New Roman" w:hAnsi="Times New Roman" w:cs="Times New Roman"/>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71AEF414" w14:textId="77777777" w:rsidR="009C688D" w:rsidRPr="00735D70" w:rsidRDefault="009C688D" w:rsidP="009C688D">
      <w:pPr>
        <w:pStyle w:val="PargrafodaLista"/>
        <w:tabs>
          <w:tab w:val="left" w:pos="284"/>
          <w:tab w:val="left" w:pos="567"/>
        </w:tabs>
        <w:ind w:left="0" w:right="-285"/>
        <w:contextualSpacing w:val="0"/>
        <w:jc w:val="both"/>
        <w:rPr>
          <w:rFonts w:ascii="Times New Roman" w:hAnsi="Times New Roman" w:cs="Times New Roman"/>
          <w:color w:val="000000"/>
          <w:sz w:val="24"/>
          <w:szCs w:val="24"/>
        </w:rPr>
      </w:pPr>
    </w:p>
    <w:p w14:paraId="5FD6A0D8" w14:textId="77777777" w:rsidR="009C688D" w:rsidRPr="00735D70" w:rsidRDefault="009C688D" w:rsidP="009C688D">
      <w:pPr>
        <w:pStyle w:val="PargrafodaLista"/>
        <w:numPr>
          <w:ilvl w:val="1"/>
          <w:numId w:val="19"/>
        </w:numPr>
        <w:tabs>
          <w:tab w:val="left" w:pos="284"/>
          <w:tab w:val="left" w:pos="567"/>
        </w:tabs>
        <w:spacing w:after="0" w:line="240" w:lineRule="auto"/>
        <w:ind w:left="0" w:right="-285" w:firstLine="0"/>
        <w:contextualSpacing w:val="0"/>
        <w:jc w:val="both"/>
        <w:rPr>
          <w:rFonts w:ascii="Times New Roman" w:hAnsi="Times New Roman" w:cs="Times New Roman"/>
          <w:color w:val="000000"/>
          <w:sz w:val="24"/>
          <w:szCs w:val="24"/>
        </w:rPr>
      </w:pPr>
      <w:r w:rsidRPr="00735D70">
        <w:rPr>
          <w:rFonts w:ascii="Times New Roman" w:hAnsi="Times New Roman" w:cs="Times New Roman"/>
          <w:color w:val="000000"/>
          <w:sz w:val="24"/>
          <w:szCs w:val="24"/>
        </w:rPr>
        <w:t xml:space="preserve">Após a fase recursal, constatada a regularidade dos atos praticados, a autoridade competente homologará o procedimento licitatório. </w:t>
      </w:r>
    </w:p>
    <w:p w14:paraId="47E568CB" w14:textId="77777777" w:rsidR="009C688D" w:rsidRPr="00735D70" w:rsidRDefault="009C688D" w:rsidP="009C688D">
      <w:pPr>
        <w:pStyle w:val="PargrafodaLista"/>
        <w:ind w:left="0" w:right="-285"/>
        <w:jc w:val="both"/>
        <w:rPr>
          <w:rFonts w:ascii="Times New Roman" w:hAnsi="Times New Roman" w:cs="Times New Roman"/>
          <w:color w:val="000000"/>
          <w:sz w:val="24"/>
          <w:szCs w:val="24"/>
        </w:rPr>
      </w:pPr>
    </w:p>
    <w:p w14:paraId="46F203EB" w14:textId="4E895808" w:rsidR="009C688D" w:rsidRPr="00DC3BC2" w:rsidRDefault="009C688D" w:rsidP="009C688D">
      <w:pPr>
        <w:pStyle w:val="PargrafodaLista"/>
        <w:numPr>
          <w:ilvl w:val="0"/>
          <w:numId w:val="19"/>
        </w:numPr>
        <w:tabs>
          <w:tab w:val="left" w:pos="284"/>
          <w:tab w:val="left" w:pos="567"/>
        </w:tabs>
        <w:spacing w:after="0" w:line="240" w:lineRule="auto"/>
        <w:ind w:left="0" w:right="-285" w:firstLine="0"/>
        <w:contextualSpacing w:val="0"/>
        <w:jc w:val="both"/>
        <w:rPr>
          <w:rFonts w:ascii="Times New Roman" w:hAnsi="Times New Roman" w:cs="Times New Roman"/>
          <w:b/>
          <w:sz w:val="24"/>
          <w:szCs w:val="24"/>
        </w:rPr>
      </w:pPr>
      <w:r w:rsidRPr="00DC3BC2">
        <w:rPr>
          <w:rFonts w:ascii="Times New Roman" w:hAnsi="Times New Roman" w:cs="Times New Roman"/>
          <w:b/>
          <w:sz w:val="24"/>
          <w:szCs w:val="24"/>
        </w:rPr>
        <w:lastRenderedPageBreak/>
        <w:t xml:space="preserve"> </w:t>
      </w:r>
      <w:r>
        <w:rPr>
          <w:rFonts w:ascii="Times New Roman" w:hAnsi="Times New Roman" w:cs="Times New Roman"/>
          <w:b/>
          <w:sz w:val="24"/>
          <w:szCs w:val="24"/>
        </w:rPr>
        <w:tab/>
      </w:r>
      <w:r w:rsidRPr="00DC3BC2">
        <w:rPr>
          <w:rFonts w:ascii="Times New Roman" w:hAnsi="Times New Roman" w:cs="Times New Roman"/>
          <w:b/>
          <w:sz w:val="24"/>
          <w:szCs w:val="24"/>
        </w:rPr>
        <w:t>DA VIGÊNCIA</w:t>
      </w:r>
    </w:p>
    <w:p w14:paraId="65F133B2" w14:textId="715932E4" w:rsidR="0051000A" w:rsidRDefault="0051000A" w:rsidP="0051000A">
      <w:pPr>
        <w:pStyle w:val="Recuodecorpodetexto3"/>
        <w:spacing w:after="0"/>
        <w:ind w:left="0"/>
        <w:rPr>
          <w:bCs/>
          <w:sz w:val="24"/>
          <w:szCs w:val="24"/>
        </w:rPr>
      </w:pPr>
    </w:p>
    <w:p w14:paraId="3D5799C1" w14:textId="22DD6B86" w:rsidR="009C688D" w:rsidRPr="0051000A" w:rsidRDefault="0051000A" w:rsidP="0051000A">
      <w:pPr>
        <w:pStyle w:val="Recuodecorpodetexto3"/>
        <w:numPr>
          <w:ilvl w:val="1"/>
          <w:numId w:val="19"/>
        </w:numPr>
        <w:spacing w:after="0"/>
        <w:ind w:left="0" w:firstLine="0"/>
        <w:rPr>
          <w:bCs/>
          <w:sz w:val="24"/>
          <w:szCs w:val="24"/>
        </w:rPr>
      </w:pPr>
      <w:r>
        <w:rPr>
          <w:bCs/>
          <w:sz w:val="24"/>
          <w:szCs w:val="24"/>
        </w:rPr>
        <w:t xml:space="preserve">O </w:t>
      </w:r>
      <w:r w:rsidR="009C688D" w:rsidRPr="0051000A">
        <w:rPr>
          <w:bCs/>
          <w:sz w:val="24"/>
          <w:szCs w:val="24"/>
        </w:rPr>
        <w:t xml:space="preserve">presente contrato entra em vigor na data de sua assinatura, com vigência de até 12 meses a partir da data de assinatura. </w:t>
      </w:r>
    </w:p>
    <w:p w14:paraId="64B2455F" w14:textId="77777777" w:rsidR="009C688D" w:rsidRPr="008E08D1" w:rsidRDefault="009C688D" w:rsidP="009C688D">
      <w:pPr>
        <w:pStyle w:val="PargrafodaLista"/>
        <w:tabs>
          <w:tab w:val="left" w:pos="567"/>
        </w:tabs>
        <w:ind w:left="0" w:right="-285"/>
        <w:jc w:val="both"/>
        <w:rPr>
          <w:rFonts w:ascii="Arial" w:hAnsi="Arial" w:cs="Arial"/>
          <w:color w:val="FF0000"/>
        </w:rPr>
      </w:pPr>
    </w:p>
    <w:p w14:paraId="261C398F" w14:textId="77777777" w:rsidR="009C688D" w:rsidRDefault="009C688D" w:rsidP="009C688D">
      <w:pPr>
        <w:pStyle w:val="PargrafodaLista"/>
        <w:numPr>
          <w:ilvl w:val="0"/>
          <w:numId w:val="19"/>
        </w:numPr>
        <w:tabs>
          <w:tab w:val="left" w:pos="0"/>
          <w:tab w:val="left" w:pos="567"/>
        </w:tabs>
        <w:spacing w:after="0" w:line="240" w:lineRule="auto"/>
        <w:ind w:left="0" w:right="-285" w:firstLine="0"/>
        <w:contextualSpacing w:val="0"/>
        <w:jc w:val="both"/>
        <w:rPr>
          <w:rFonts w:ascii="Times New Roman" w:hAnsi="Times New Roman" w:cs="Times New Roman"/>
          <w:b/>
          <w:sz w:val="24"/>
          <w:szCs w:val="24"/>
        </w:rPr>
      </w:pPr>
      <w:r w:rsidRPr="008C26DC">
        <w:rPr>
          <w:rFonts w:ascii="Times New Roman" w:hAnsi="Times New Roman" w:cs="Times New Roman"/>
          <w:b/>
          <w:sz w:val="24"/>
          <w:szCs w:val="24"/>
        </w:rPr>
        <w:t xml:space="preserve">DO CONTRATO </w:t>
      </w:r>
    </w:p>
    <w:p w14:paraId="106AA595" w14:textId="77777777" w:rsidR="0051000A" w:rsidRPr="008C26DC" w:rsidRDefault="0051000A" w:rsidP="0051000A">
      <w:pPr>
        <w:pStyle w:val="PargrafodaLista"/>
        <w:tabs>
          <w:tab w:val="left" w:pos="0"/>
          <w:tab w:val="left" w:pos="567"/>
        </w:tabs>
        <w:spacing w:after="0" w:line="240" w:lineRule="auto"/>
        <w:ind w:left="0" w:right="-285"/>
        <w:contextualSpacing w:val="0"/>
        <w:jc w:val="both"/>
        <w:rPr>
          <w:rFonts w:ascii="Times New Roman" w:hAnsi="Times New Roman" w:cs="Times New Roman"/>
          <w:b/>
          <w:sz w:val="24"/>
          <w:szCs w:val="24"/>
        </w:rPr>
      </w:pPr>
    </w:p>
    <w:p w14:paraId="23D8F9F1" w14:textId="77777777" w:rsidR="009C688D" w:rsidRPr="008C26DC" w:rsidRDefault="009C688D" w:rsidP="009C688D">
      <w:pPr>
        <w:tabs>
          <w:tab w:val="left" w:pos="8222"/>
        </w:tabs>
        <w:autoSpaceDE w:val="0"/>
        <w:autoSpaceDN w:val="0"/>
        <w:adjustRightInd w:val="0"/>
        <w:spacing w:after="0" w:line="276" w:lineRule="auto"/>
        <w:ind w:right="-285"/>
        <w:jc w:val="both"/>
        <w:rPr>
          <w:rFonts w:ascii="Times New Roman" w:hAnsi="Times New Roman" w:cs="Times New Roman"/>
          <w:color w:val="00000A"/>
          <w:sz w:val="24"/>
          <w:szCs w:val="24"/>
        </w:rPr>
      </w:pPr>
      <w:r w:rsidRPr="008C26DC">
        <w:rPr>
          <w:rFonts w:ascii="Times New Roman" w:hAnsi="Times New Roman" w:cs="Times New Roman"/>
          <w:color w:val="00000A"/>
          <w:sz w:val="24"/>
          <w:szCs w:val="24"/>
        </w:rPr>
        <w:t>19.1. Homologado o resultado da licitação, terá o adjudicatário o prazo de 05(cinco) dias, contados a partir da data de sua convocação, para assinar o Contrato, cujo prazo de validade encontra-se nela fixado, sob pena de decair do direito à contratação, sem prejuízo das sanções previstas neste Edital.</w:t>
      </w:r>
    </w:p>
    <w:p w14:paraId="55F967F8" w14:textId="77777777" w:rsidR="009C688D" w:rsidRPr="008C26DC" w:rsidRDefault="009C688D" w:rsidP="009C688D">
      <w:pPr>
        <w:tabs>
          <w:tab w:val="left" w:pos="8222"/>
        </w:tabs>
        <w:autoSpaceDE w:val="0"/>
        <w:autoSpaceDN w:val="0"/>
        <w:adjustRightInd w:val="0"/>
        <w:spacing w:after="0" w:line="276" w:lineRule="auto"/>
        <w:ind w:right="-285"/>
        <w:rPr>
          <w:rFonts w:ascii="Times New Roman" w:hAnsi="Times New Roman" w:cs="Times New Roman"/>
          <w:color w:val="00000A"/>
          <w:sz w:val="24"/>
          <w:szCs w:val="24"/>
        </w:rPr>
      </w:pPr>
    </w:p>
    <w:p w14:paraId="5C1671A1" w14:textId="77777777" w:rsidR="009C688D" w:rsidRPr="008C26DC" w:rsidRDefault="009C688D" w:rsidP="009C688D">
      <w:pPr>
        <w:tabs>
          <w:tab w:val="left" w:pos="8222"/>
        </w:tabs>
        <w:autoSpaceDE w:val="0"/>
        <w:autoSpaceDN w:val="0"/>
        <w:adjustRightInd w:val="0"/>
        <w:spacing w:after="0" w:line="276" w:lineRule="auto"/>
        <w:ind w:right="-285"/>
        <w:jc w:val="both"/>
        <w:rPr>
          <w:rFonts w:ascii="Times New Roman" w:hAnsi="Times New Roman" w:cs="Times New Roman"/>
          <w:color w:val="00000A"/>
          <w:sz w:val="24"/>
          <w:szCs w:val="24"/>
        </w:rPr>
      </w:pPr>
      <w:r w:rsidRPr="008C26DC">
        <w:rPr>
          <w:rFonts w:ascii="Times New Roman" w:hAnsi="Times New Roman" w:cs="Times New Roman"/>
          <w:color w:val="00000A"/>
          <w:sz w:val="24"/>
          <w:szCs w:val="24"/>
        </w:rPr>
        <w:t>19.2. Alternativamente à convocação para comparecer perante o órgão ou entidade para a assinatura do Contrato, a Administração poderá encaminhá-la para assinatura, mediante correspondência postal com aviso de recebimento (AR) ou meio eletrônico, para que seja assinada e devolvida no prazo de 03 (três) dias, a contar da data de seu recebimento.</w:t>
      </w:r>
    </w:p>
    <w:p w14:paraId="641213D7" w14:textId="77777777" w:rsidR="009C688D" w:rsidRPr="008C26DC" w:rsidRDefault="009C688D" w:rsidP="009C688D">
      <w:pPr>
        <w:tabs>
          <w:tab w:val="left" w:pos="8222"/>
        </w:tabs>
        <w:autoSpaceDE w:val="0"/>
        <w:autoSpaceDN w:val="0"/>
        <w:adjustRightInd w:val="0"/>
        <w:spacing w:after="0" w:line="276" w:lineRule="auto"/>
        <w:ind w:right="-285"/>
        <w:rPr>
          <w:rFonts w:ascii="Times New Roman" w:hAnsi="Times New Roman" w:cs="Times New Roman"/>
          <w:color w:val="00000A"/>
          <w:sz w:val="24"/>
          <w:szCs w:val="24"/>
        </w:rPr>
      </w:pPr>
    </w:p>
    <w:p w14:paraId="248FFD98" w14:textId="77777777" w:rsidR="009C688D" w:rsidRPr="008C26DC" w:rsidRDefault="009C688D" w:rsidP="009C688D">
      <w:pPr>
        <w:tabs>
          <w:tab w:val="left" w:pos="8222"/>
        </w:tabs>
        <w:autoSpaceDE w:val="0"/>
        <w:autoSpaceDN w:val="0"/>
        <w:adjustRightInd w:val="0"/>
        <w:spacing w:after="0" w:line="276" w:lineRule="auto"/>
        <w:ind w:right="-285"/>
        <w:jc w:val="both"/>
        <w:rPr>
          <w:rFonts w:ascii="Times New Roman" w:hAnsi="Times New Roman" w:cs="Times New Roman"/>
          <w:color w:val="00000A"/>
          <w:sz w:val="24"/>
          <w:szCs w:val="24"/>
        </w:rPr>
      </w:pPr>
      <w:r w:rsidRPr="008C26DC">
        <w:rPr>
          <w:rFonts w:ascii="Times New Roman" w:hAnsi="Times New Roman" w:cs="Times New Roman"/>
          <w:color w:val="00000A"/>
          <w:sz w:val="24"/>
          <w:szCs w:val="24"/>
        </w:rPr>
        <w:t>19.3. O prazo estabelecido no subitem anterior para assinatura do Contrato poderá ser prorrogado uma única vez, por igual período, quando solicitado pelo (s) licitante(s) vencedor(s), durante o seu transcurso, e desde que devidamente aceito.</w:t>
      </w:r>
    </w:p>
    <w:p w14:paraId="43006591" w14:textId="77777777" w:rsidR="009C688D" w:rsidRPr="008C26DC" w:rsidRDefault="009C688D" w:rsidP="009C688D">
      <w:pPr>
        <w:tabs>
          <w:tab w:val="left" w:pos="8222"/>
        </w:tabs>
        <w:autoSpaceDE w:val="0"/>
        <w:autoSpaceDN w:val="0"/>
        <w:adjustRightInd w:val="0"/>
        <w:spacing w:after="0" w:line="276" w:lineRule="auto"/>
        <w:ind w:right="-285"/>
        <w:rPr>
          <w:rFonts w:ascii="Times New Roman" w:hAnsi="Times New Roman" w:cs="Times New Roman"/>
          <w:color w:val="00000A"/>
          <w:sz w:val="24"/>
          <w:szCs w:val="24"/>
        </w:rPr>
      </w:pPr>
    </w:p>
    <w:p w14:paraId="0145521B" w14:textId="77777777" w:rsidR="009C688D" w:rsidRPr="008C26DC" w:rsidRDefault="009C688D" w:rsidP="009C688D">
      <w:pPr>
        <w:tabs>
          <w:tab w:val="left" w:pos="8222"/>
        </w:tabs>
        <w:autoSpaceDE w:val="0"/>
        <w:autoSpaceDN w:val="0"/>
        <w:adjustRightInd w:val="0"/>
        <w:spacing w:after="0" w:line="276" w:lineRule="auto"/>
        <w:ind w:right="-285"/>
        <w:jc w:val="both"/>
        <w:rPr>
          <w:rFonts w:ascii="Times New Roman" w:hAnsi="Times New Roman" w:cs="Times New Roman"/>
          <w:color w:val="00000A"/>
          <w:sz w:val="24"/>
          <w:szCs w:val="24"/>
        </w:rPr>
      </w:pPr>
      <w:r w:rsidRPr="008C26DC">
        <w:rPr>
          <w:rFonts w:ascii="Times New Roman" w:hAnsi="Times New Roman" w:cs="Times New Roman"/>
          <w:color w:val="00000A"/>
          <w:sz w:val="24"/>
          <w:szCs w:val="24"/>
        </w:rPr>
        <w:t>19.4. Será formalizado o contrato com todos os itens constantes no Termo de Referência, com a indicação da licitante vencedora, a descrição do(s) item(</w:t>
      </w:r>
      <w:proofErr w:type="spellStart"/>
      <w:r w:rsidRPr="008C26DC">
        <w:rPr>
          <w:rFonts w:ascii="Times New Roman" w:hAnsi="Times New Roman" w:cs="Times New Roman"/>
          <w:color w:val="00000A"/>
          <w:sz w:val="24"/>
          <w:szCs w:val="24"/>
        </w:rPr>
        <w:t>ns</w:t>
      </w:r>
      <w:proofErr w:type="spellEnd"/>
      <w:r w:rsidRPr="008C26DC">
        <w:rPr>
          <w:rFonts w:ascii="Times New Roman" w:hAnsi="Times New Roman" w:cs="Times New Roman"/>
          <w:color w:val="00000A"/>
          <w:sz w:val="24"/>
          <w:szCs w:val="24"/>
        </w:rPr>
        <w:t>), as respectivas quantidades, preços registrados e demais condições.</w:t>
      </w:r>
    </w:p>
    <w:p w14:paraId="5B6B94E6" w14:textId="77777777" w:rsidR="009C688D" w:rsidRPr="008C26DC" w:rsidRDefault="009C688D" w:rsidP="009C688D">
      <w:pPr>
        <w:tabs>
          <w:tab w:val="left" w:pos="8222"/>
        </w:tabs>
        <w:ind w:right="-285"/>
        <w:jc w:val="both"/>
        <w:rPr>
          <w:rFonts w:ascii="Times New Roman" w:eastAsiaTheme="majorEastAsia" w:hAnsi="Times New Roman" w:cs="Times New Roman"/>
          <w:bCs/>
          <w:sz w:val="24"/>
          <w:szCs w:val="24"/>
        </w:rPr>
      </w:pPr>
    </w:p>
    <w:p w14:paraId="493C1326" w14:textId="77777777" w:rsidR="009C688D" w:rsidRPr="008C26DC" w:rsidRDefault="009C688D" w:rsidP="009C688D">
      <w:pPr>
        <w:pStyle w:val="PargrafodaLista"/>
        <w:numPr>
          <w:ilvl w:val="1"/>
          <w:numId w:val="21"/>
        </w:numPr>
        <w:tabs>
          <w:tab w:val="left" w:pos="567"/>
        </w:tabs>
        <w:spacing w:after="0" w:line="240" w:lineRule="auto"/>
        <w:ind w:left="0" w:right="-285" w:firstLine="0"/>
        <w:jc w:val="both"/>
        <w:rPr>
          <w:rFonts w:ascii="Times New Roman" w:eastAsiaTheme="majorEastAsia" w:hAnsi="Times New Roman" w:cs="Times New Roman"/>
          <w:bCs/>
          <w:sz w:val="24"/>
          <w:szCs w:val="24"/>
        </w:rPr>
      </w:pPr>
      <w:r w:rsidRPr="008C26DC">
        <w:rPr>
          <w:rFonts w:ascii="Times New Roman" w:eastAsiaTheme="majorEastAsia" w:hAnsi="Times New Roman" w:cs="Times New Roman"/>
          <w:bCs/>
          <w:sz w:val="24"/>
          <w:szCs w:val="24"/>
        </w:rPr>
        <w:t>A contratada se vincula à sua proposta e às previsões contidas no edital e seus anexos;</w:t>
      </w:r>
    </w:p>
    <w:p w14:paraId="20B764B6" w14:textId="77777777" w:rsidR="009C688D" w:rsidRPr="008C26DC" w:rsidRDefault="009C688D" w:rsidP="009C688D">
      <w:pPr>
        <w:pStyle w:val="PargrafodaLista"/>
        <w:tabs>
          <w:tab w:val="left" w:pos="8222"/>
        </w:tabs>
        <w:ind w:left="0" w:right="-285"/>
        <w:jc w:val="both"/>
        <w:rPr>
          <w:rFonts w:ascii="Times New Roman" w:eastAsiaTheme="majorEastAsia" w:hAnsi="Times New Roman" w:cs="Times New Roman"/>
          <w:bCs/>
          <w:sz w:val="24"/>
          <w:szCs w:val="24"/>
        </w:rPr>
      </w:pPr>
    </w:p>
    <w:p w14:paraId="369F4DAB" w14:textId="77777777" w:rsidR="009C688D" w:rsidRPr="008C26DC" w:rsidRDefault="009C688D" w:rsidP="009C688D">
      <w:pPr>
        <w:pStyle w:val="PargrafodaLista"/>
        <w:numPr>
          <w:ilvl w:val="2"/>
          <w:numId w:val="21"/>
        </w:numPr>
        <w:tabs>
          <w:tab w:val="left" w:pos="709"/>
          <w:tab w:val="left" w:pos="8222"/>
        </w:tabs>
        <w:spacing w:after="0" w:line="240" w:lineRule="auto"/>
        <w:ind w:left="0" w:right="-285" w:firstLine="0"/>
        <w:jc w:val="both"/>
        <w:rPr>
          <w:rFonts w:ascii="Times New Roman" w:eastAsiaTheme="majorEastAsia" w:hAnsi="Times New Roman" w:cs="Times New Roman"/>
          <w:bCs/>
          <w:sz w:val="24"/>
          <w:szCs w:val="24"/>
        </w:rPr>
      </w:pPr>
      <w:r w:rsidRPr="008C26DC">
        <w:rPr>
          <w:rFonts w:ascii="Times New Roman" w:eastAsiaTheme="majorEastAsia" w:hAnsi="Times New Roman" w:cs="Times New Roman"/>
          <w:bCs/>
          <w:sz w:val="24"/>
          <w:szCs w:val="24"/>
        </w:rPr>
        <w:t>A contratada reconhece que as hipóteses de rescisão são aquelas previstas nos artigos 77 e 78 da Lei nº 8.666/93, atualizada, e reconhece os direitos da Administração previstos nos artigos 79 e 80 da mesma Lei.</w:t>
      </w:r>
    </w:p>
    <w:p w14:paraId="187371C4" w14:textId="77777777" w:rsidR="009C688D" w:rsidRPr="008C26DC" w:rsidRDefault="009C688D" w:rsidP="009C688D">
      <w:pPr>
        <w:tabs>
          <w:tab w:val="left" w:pos="8222"/>
        </w:tabs>
        <w:ind w:right="-285"/>
        <w:jc w:val="both"/>
        <w:rPr>
          <w:rFonts w:ascii="Times New Roman" w:eastAsiaTheme="majorEastAsia" w:hAnsi="Times New Roman" w:cs="Times New Roman"/>
          <w:bCs/>
          <w:sz w:val="24"/>
          <w:szCs w:val="24"/>
        </w:rPr>
      </w:pPr>
    </w:p>
    <w:p w14:paraId="1FE01B1C" w14:textId="77777777" w:rsidR="009C688D" w:rsidRPr="008C26DC" w:rsidRDefault="009C688D" w:rsidP="009C688D">
      <w:pPr>
        <w:pStyle w:val="PargrafodaLista"/>
        <w:numPr>
          <w:ilvl w:val="1"/>
          <w:numId w:val="21"/>
        </w:numPr>
        <w:tabs>
          <w:tab w:val="left" w:pos="567"/>
        </w:tabs>
        <w:spacing w:after="0" w:line="240" w:lineRule="auto"/>
        <w:ind w:left="0" w:right="-285" w:firstLine="0"/>
        <w:jc w:val="both"/>
        <w:rPr>
          <w:rFonts w:ascii="Times New Roman" w:eastAsiaTheme="majorEastAsia" w:hAnsi="Times New Roman" w:cs="Times New Roman"/>
          <w:bCs/>
          <w:sz w:val="24"/>
          <w:szCs w:val="24"/>
        </w:rPr>
      </w:pPr>
      <w:r w:rsidRPr="008C26DC">
        <w:rPr>
          <w:rFonts w:ascii="Times New Roman" w:eastAsiaTheme="majorEastAsia" w:hAnsi="Times New Roman" w:cs="Times New Roman"/>
          <w:bCs/>
          <w:sz w:val="24"/>
          <w:szCs w:val="24"/>
        </w:rPr>
        <w:t xml:space="preserve">O prazo de vigência da contratação se encerra no final do exercício financeiro da assinatura do mesmo e poderá ser prorrogado conforme previsão no instrumento contratual ou no termo de referência. </w:t>
      </w:r>
    </w:p>
    <w:p w14:paraId="737CCFC5" w14:textId="77777777" w:rsidR="009C688D" w:rsidRPr="008C26DC" w:rsidRDefault="009C688D" w:rsidP="009C688D">
      <w:pPr>
        <w:pStyle w:val="PargrafodaLista"/>
        <w:tabs>
          <w:tab w:val="left" w:pos="567"/>
          <w:tab w:val="left" w:pos="8222"/>
        </w:tabs>
        <w:ind w:left="0" w:right="-285"/>
        <w:jc w:val="both"/>
        <w:rPr>
          <w:rFonts w:ascii="Times New Roman" w:eastAsiaTheme="majorEastAsia" w:hAnsi="Times New Roman" w:cs="Times New Roman"/>
          <w:bCs/>
          <w:sz w:val="24"/>
          <w:szCs w:val="24"/>
        </w:rPr>
      </w:pPr>
    </w:p>
    <w:p w14:paraId="163BA72A" w14:textId="77777777" w:rsidR="009C688D" w:rsidRPr="008C26DC" w:rsidRDefault="009C688D" w:rsidP="009C688D">
      <w:pPr>
        <w:pStyle w:val="PargrafodaLista"/>
        <w:numPr>
          <w:ilvl w:val="1"/>
          <w:numId w:val="21"/>
        </w:numPr>
        <w:tabs>
          <w:tab w:val="left" w:pos="567"/>
        </w:tabs>
        <w:spacing w:after="0" w:line="240" w:lineRule="auto"/>
        <w:ind w:left="0" w:right="-285" w:firstLine="0"/>
        <w:jc w:val="both"/>
        <w:rPr>
          <w:rFonts w:ascii="Times New Roman" w:eastAsiaTheme="majorEastAsia" w:hAnsi="Times New Roman" w:cs="Times New Roman"/>
          <w:bCs/>
          <w:sz w:val="24"/>
          <w:szCs w:val="24"/>
        </w:rPr>
      </w:pPr>
      <w:r w:rsidRPr="008C26DC">
        <w:rPr>
          <w:rFonts w:ascii="Times New Roman" w:eastAsiaTheme="majorEastAsia" w:hAnsi="Times New Roman" w:cs="Times New Roman"/>
          <w:bCs/>
          <w:sz w:val="24"/>
          <w:szCs w:val="24"/>
        </w:rPr>
        <w:t>Por ocasião da assinatura do contrato, poderá ser exigida a comprovação das condições de habilitação consignadas neste Edital, as quais deverão ser mantidas pelo licitante durante a vigência do contrato.</w:t>
      </w:r>
    </w:p>
    <w:p w14:paraId="0988ADA2" w14:textId="77777777" w:rsidR="009C688D" w:rsidRPr="008C26DC" w:rsidRDefault="009C688D" w:rsidP="009C688D">
      <w:pPr>
        <w:pStyle w:val="PargrafodaLista"/>
        <w:tabs>
          <w:tab w:val="left" w:pos="567"/>
        </w:tabs>
        <w:ind w:left="0" w:right="-285"/>
        <w:jc w:val="both"/>
        <w:rPr>
          <w:rFonts w:ascii="Times New Roman" w:eastAsiaTheme="majorEastAsia" w:hAnsi="Times New Roman" w:cs="Times New Roman"/>
          <w:bCs/>
          <w:sz w:val="24"/>
          <w:szCs w:val="24"/>
        </w:rPr>
      </w:pPr>
    </w:p>
    <w:p w14:paraId="5B79DC3E" w14:textId="77777777" w:rsidR="009C688D" w:rsidRPr="008C26DC" w:rsidRDefault="009C688D" w:rsidP="009C688D">
      <w:pPr>
        <w:pStyle w:val="PargrafodaLista"/>
        <w:numPr>
          <w:ilvl w:val="2"/>
          <w:numId w:val="21"/>
        </w:numPr>
        <w:tabs>
          <w:tab w:val="left" w:pos="993"/>
        </w:tabs>
        <w:spacing w:after="0" w:line="240" w:lineRule="auto"/>
        <w:ind w:left="0" w:right="-285" w:firstLine="0"/>
        <w:jc w:val="both"/>
        <w:rPr>
          <w:rFonts w:ascii="Times New Roman" w:eastAsiaTheme="majorEastAsia" w:hAnsi="Times New Roman" w:cs="Times New Roman"/>
          <w:bCs/>
          <w:sz w:val="24"/>
          <w:szCs w:val="24"/>
        </w:rPr>
      </w:pPr>
      <w:r w:rsidRPr="008C26DC">
        <w:rPr>
          <w:rFonts w:ascii="Times New Roman" w:eastAsiaTheme="majorEastAsia" w:hAnsi="Times New Roman" w:cs="Times New Roman"/>
          <w:bCs/>
          <w:sz w:val="24"/>
          <w:szCs w:val="24"/>
        </w:rPr>
        <w:lastRenderedPageBreak/>
        <w:t>Na hipótese de irregularidade, o contratado deverá regularizar a sua situação perante o cadastro no prazo de até 05 (cinco) dias úteis, sob pena de aplicação das penalidades previstas no edital e anexos.</w:t>
      </w:r>
    </w:p>
    <w:p w14:paraId="6D031FCC" w14:textId="77777777" w:rsidR="009C688D" w:rsidRPr="008C26DC" w:rsidRDefault="009C688D" w:rsidP="009C688D">
      <w:pPr>
        <w:pStyle w:val="PargrafodaLista"/>
        <w:ind w:left="0" w:right="-285"/>
        <w:rPr>
          <w:rFonts w:ascii="Times New Roman" w:eastAsiaTheme="majorEastAsia" w:hAnsi="Times New Roman" w:cs="Times New Roman"/>
          <w:bCs/>
          <w:sz w:val="24"/>
          <w:szCs w:val="24"/>
        </w:rPr>
      </w:pPr>
    </w:p>
    <w:p w14:paraId="2BE7B6D1" w14:textId="77777777" w:rsidR="009C688D" w:rsidRPr="008C26DC" w:rsidRDefault="009C688D" w:rsidP="009C688D">
      <w:pPr>
        <w:pStyle w:val="PargrafodaLista"/>
        <w:numPr>
          <w:ilvl w:val="1"/>
          <w:numId w:val="21"/>
        </w:numPr>
        <w:tabs>
          <w:tab w:val="left" w:pos="567"/>
        </w:tabs>
        <w:spacing w:after="0" w:line="240" w:lineRule="auto"/>
        <w:ind w:left="0" w:right="-285" w:firstLine="0"/>
        <w:jc w:val="both"/>
        <w:rPr>
          <w:rFonts w:ascii="Times New Roman" w:eastAsiaTheme="majorEastAsia" w:hAnsi="Times New Roman" w:cs="Times New Roman"/>
          <w:bCs/>
          <w:sz w:val="24"/>
          <w:szCs w:val="24"/>
        </w:rPr>
      </w:pPr>
      <w:r w:rsidRPr="008C26DC">
        <w:rPr>
          <w:rFonts w:ascii="Times New Roman" w:eastAsiaTheme="majorEastAsia" w:hAnsi="Times New Roman" w:cs="Times New Roman"/>
          <w:bCs/>
          <w:sz w:val="24"/>
          <w:szCs w:val="24"/>
        </w:rPr>
        <w:t>Na assinatura do contrato, poderá ser exigida a comprovação das condições de habilitação consignadas no edital, que deverão ser mantidas pelo licitante durante a vigência do contrato ou da ata de registro de preços.</w:t>
      </w:r>
    </w:p>
    <w:p w14:paraId="735D445E" w14:textId="77777777" w:rsidR="009C688D" w:rsidRPr="008C26DC" w:rsidRDefault="009C688D" w:rsidP="009C688D">
      <w:pPr>
        <w:pStyle w:val="PargrafodaLista"/>
        <w:ind w:left="0" w:right="-285"/>
        <w:jc w:val="both"/>
        <w:rPr>
          <w:rFonts w:ascii="Times New Roman" w:eastAsiaTheme="majorEastAsia" w:hAnsi="Times New Roman" w:cs="Times New Roman"/>
          <w:bCs/>
          <w:sz w:val="24"/>
          <w:szCs w:val="24"/>
        </w:rPr>
      </w:pPr>
    </w:p>
    <w:p w14:paraId="5C14BF2F" w14:textId="77777777" w:rsidR="009C688D" w:rsidRPr="008C26DC" w:rsidRDefault="009C688D" w:rsidP="009C688D">
      <w:pPr>
        <w:pStyle w:val="PargrafodaLista"/>
        <w:numPr>
          <w:ilvl w:val="1"/>
          <w:numId w:val="21"/>
        </w:numPr>
        <w:tabs>
          <w:tab w:val="left" w:pos="567"/>
        </w:tabs>
        <w:spacing w:after="0" w:line="240" w:lineRule="auto"/>
        <w:ind w:left="0" w:right="-285" w:firstLine="0"/>
        <w:jc w:val="both"/>
        <w:rPr>
          <w:rFonts w:ascii="Times New Roman" w:eastAsiaTheme="majorEastAsia" w:hAnsi="Times New Roman" w:cs="Times New Roman"/>
          <w:bCs/>
          <w:sz w:val="24"/>
          <w:szCs w:val="24"/>
        </w:rPr>
      </w:pPr>
      <w:r w:rsidRPr="008C26DC">
        <w:rPr>
          <w:rFonts w:ascii="Times New Roman" w:eastAsiaTheme="majorEastAsia" w:hAnsi="Times New Roman" w:cs="Times New Roman"/>
          <w:bCs/>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22F763CA" w14:textId="77777777" w:rsidR="009C688D" w:rsidRDefault="009C688D" w:rsidP="009C688D">
      <w:pPr>
        <w:ind w:right="-285"/>
        <w:rPr>
          <w:rFonts w:ascii="Arial" w:eastAsiaTheme="majorEastAsia" w:hAnsi="Arial" w:cs="Arial"/>
          <w:bCs/>
        </w:rPr>
      </w:pPr>
    </w:p>
    <w:p w14:paraId="07BBFD93" w14:textId="77777777" w:rsidR="009C688D" w:rsidRPr="00FA1B9A" w:rsidRDefault="009C688D" w:rsidP="009C688D">
      <w:pPr>
        <w:pStyle w:val="PargrafodaLista"/>
        <w:numPr>
          <w:ilvl w:val="0"/>
          <w:numId w:val="21"/>
        </w:numPr>
        <w:spacing w:after="0" w:line="240" w:lineRule="auto"/>
        <w:ind w:left="0" w:right="-285" w:firstLine="0"/>
        <w:rPr>
          <w:rFonts w:ascii="Times New Roman" w:eastAsiaTheme="majorEastAsia" w:hAnsi="Times New Roman" w:cs="Times New Roman"/>
          <w:b/>
          <w:bCs/>
          <w:sz w:val="24"/>
          <w:szCs w:val="24"/>
        </w:rPr>
      </w:pPr>
      <w:r w:rsidRPr="00FA1B9A">
        <w:rPr>
          <w:rFonts w:ascii="Times New Roman" w:eastAsiaTheme="majorEastAsia" w:hAnsi="Times New Roman" w:cs="Times New Roman"/>
          <w:b/>
          <w:bCs/>
          <w:sz w:val="24"/>
          <w:szCs w:val="24"/>
        </w:rPr>
        <w:t>DO RECEBIMENTO DO OBJETO E DA FISCALIZAÇÃO</w:t>
      </w:r>
    </w:p>
    <w:p w14:paraId="51FBA4ED" w14:textId="77777777" w:rsidR="009C688D" w:rsidRPr="00FA1B9A" w:rsidRDefault="009C688D" w:rsidP="009C688D">
      <w:pPr>
        <w:pStyle w:val="PargrafodaLista"/>
        <w:spacing w:after="0" w:line="240" w:lineRule="auto"/>
        <w:ind w:left="0" w:right="-285"/>
        <w:rPr>
          <w:rFonts w:ascii="Times New Roman" w:eastAsiaTheme="majorEastAsia" w:hAnsi="Times New Roman" w:cs="Times New Roman"/>
          <w:b/>
          <w:bCs/>
          <w:sz w:val="24"/>
          <w:szCs w:val="24"/>
        </w:rPr>
      </w:pPr>
    </w:p>
    <w:p w14:paraId="3DF2FE9A" w14:textId="1AA9C695" w:rsidR="009C688D" w:rsidRPr="005B3363" w:rsidRDefault="00397DC5" w:rsidP="005B3363">
      <w:pPr>
        <w:pStyle w:val="PargrafodaLista"/>
        <w:numPr>
          <w:ilvl w:val="1"/>
          <w:numId w:val="24"/>
        </w:numPr>
        <w:tabs>
          <w:tab w:val="left" w:pos="0"/>
          <w:tab w:val="left" w:pos="567"/>
        </w:tabs>
        <w:spacing w:after="0" w:line="240" w:lineRule="auto"/>
        <w:ind w:left="0" w:firstLine="0"/>
        <w:jc w:val="both"/>
        <w:rPr>
          <w:rFonts w:ascii="Times New Roman" w:hAnsi="Times New Roman" w:cs="Times New Roman"/>
          <w:sz w:val="24"/>
          <w:szCs w:val="24"/>
        </w:rPr>
      </w:pPr>
      <w:r w:rsidRPr="005B3363">
        <w:rPr>
          <w:rFonts w:ascii="Times New Roman" w:hAnsi="Times New Roman" w:cs="Times New Roman"/>
          <w:sz w:val="24"/>
          <w:szCs w:val="24"/>
        </w:rPr>
        <w:t xml:space="preserve">O local de entrega </w:t>
      </w:r>
      <w:r w:rsidR="005B3363" w:rsidRPr="005B3363">
        <w:rPr>
          <w:rFonts w:ascii="Times New Roman" w:hAnsi="Times New Roman" w:cs="Times New Roman"/>
          <w:sz w:val="24"/>
          <w:szCs w:val="24"/>
        </w:rPr>
        <w:t>dos produtos será na Prefeitura</w:t>
      </w:r>
      <w:r w:rsidR="0089734A" w:rsidRPr="005B3363">
        <w:rPr>
          <w:rFonts w:ascii="Times New Roman" w:eastAsia="Calibri" w:hAnsi="Times New Roman" w:cs="Times New Roman"/>
          <w:sz w:val="24"/>
          <w:szCs w:val="24"/>
        </w:rPr>
        <w:t xml:space="preserve"> Municipal de Ibiam, localizada na Travessa </w:t>
      </w:r>
      <w:proofErr w:type="spellStart"/>
      <w:r w:rsidR="0089734A" w:rsidRPr="005B3363">
        <w:rPr>
          <w:rFonts w:ascii="Times New Roman" w:eastAsia="Calibri" w:hAnsi="Times New Roman" w:cs="Times New Roman"/>
          <w:sz w:val="24"/>
          <w:szCs w:val="24"/>
        </w:rPr>
        <w:t>Leoniza</w:t>
      </w:r>
      <w:proofErr w:type="spellEnd"/>
      <w:r w:rsidR="0089734A" w:rsidRPr="005B3363">
        <w:rPr>
          <w:rFonts w:ascii="Times New Roman" w:eastAsia="Calibri" w:hAnsi="Times New Roman" w:cs="Times New Roman"/>
          <w:sz w:val="24"/>
          <w:szCs w:val="24"/>
        </w:rPr>
        <w:t xml:space="preserve"> Carvalho Agostini, 20</w:t>
      </w:r>
      <w:r w:rsidR="005B3363" w:rsidRPr="005B3363">
        <w:rPr>
          <w:rFonts w:ascii="Times New Roman" w:eastAsia="Calibri" w:hAnsi="Times New Roman" w:cs="Times New Roman"/>
          <w:sz w:val="24"/>
          <w:szCs w:val="24"/>
        </w:rPr>
        <w:t xml:space="preserve">-Centro. </w:t>
      </w:r>
      <w:r w:rsidR="0089734A" w:rsidRPr="005B3363">
        <w:rPr>
          <w:rFonts w:ascii="Times New Roman" w:eastAsia="Calibri" w:hAnsi="Times New Roman" w:cs="Times New Roman"/>
          <w:sz w:val="24"/>
          <w:szCs w:val="24"/>
        </w:rPr>
        <w:t>CEP 89.652-000</w:t>
      </w:r>
      <w:r w:rsidR="005B3363" w:rsidRPr="005B3363">
        <w:rPr>
          <w:rFonts w:ascii="Times New Roman" w:eastAsia="Calibri" w:hAnsi="Times New Roman" w:cs="Times New Roman"/>
          <w:sz w:val="24"/>
          <w:szCs w:val="24"/>
        </w:rPr>
        <w:t xml:space="preserve"> conforme Autorização de Fornecimento a pedido da secretaria.</w:t>
      </w:r>
    </w:p>
    <w:p w14:paraId="2E1E2001" w14:textId="77777777" w:rsidR="009C688D" w:rsidRPr="005B3363" w:rsidRDefault="009C688D" w:rsidP="005B3363">
      <w:pPr>
        <w:pStyle w:val="PargrafodaLista"/>
        <w:tabs>
          <w:tab w:val="left" w:pos="0"/>
          <w:tab w:val="left" w:pos="567"/>
        </w:tabs>
        <w:spacing w:after="0" w:line="240" w:lineRule="auto"/>
        <w:ind w:left="0"/>
        <w:jc w:val="both"/>
        <w:rPr>
          <w:rFonts w:ascii="Times New Roman" w:hAnsi="Times New Roman" w:cs="Times New Roman"/>
          <w:color w:val="000000"/>
          <w:sz w:val="24"/>
          <w:szCs w:val="24"/>
        </w:rPr>
      </w:pPr>
    </w:p>
    <w:p w14:paraId="54BE99D5" w14:textId="1F04E0D6" w:rsidR="009C688D" w:rsidRPr="005B3363" w:rsidRDefault="009C688D" w:rsidP="005B3363">
      <w:pPr>
        <w:pStyle w:val="PargrafodaLista"/>
        <w:numPr>
          <w:ilvl w:val="1"/>
          <w:numId w:val="24"/>
        </w:numPr>
        <w:tabs>
          <w:tab w:val="left" w:pos="0"/>
          <w:tab w:val="left" w:pos="567"/>
        </w:tabs>
        <w:spacing w:after="0" w:line="240" w:lineRule="auto"/>
        <w:ind w:left="0" w:firstLine="0"/>
        <w:jc w:val="both"/>
        <w:rPr>
          <w:rFonts w:ascii="Times New Roman" w:hAnsi="Times New Roman" w:cs="Times New Roman"/>
          <w:color w:val="000000"/>
          <w:sz w:val="24"/>
          <w:szCs w:val="24"/>
        </w:rPr>
      </w:pPr>
      <w:r w:rsidRPr="005B3363">
        <w:rPr>
          <w:rFonts w:ascii="Times New Roman" w:hAnsi="Times New Roman" w:cs="Times New Roman"/>
          <w:sz w:val="24"/>
          <w:szCs w:val="24"/>
        </w:rPr>
        <w:t xml:space="preserve"> O acompanhamento e a fiscalização do material entregue como </w:t>
      </w:r>
      <w:bookmarkStart w:id="2" w:name="_Hlk150352243"/>
      <w:r w:rsidRPr="005B3363">
        <w:rPr>
          <w:rFonts w:ascii="Times New Roman" w:hAnsi="Times New Roman" w:cs="Times New Roman"/>
          <w:sz w:val="24"/>
          <w:szCs w:val="24"/>
        </w:rPr>
        <w:t>Gestor Sr</w:t>
      </w:r>
      <w:r w:rsidR="00DA3ADE">
        <w:rPr>
          <w:rFonts w:ascii="Times New Roman" w:hAnsi="Times New Roman" w:cs="Times New Roman"/>
          <w:sz w:val="24"/>
          <w:szCs w:val="24"/>
        </w:rPr>
        <w:t>.</w:t>
      </w:r>
      <w:r w:rsidRPr="005B3363">
        <w:rPr>
          <w:rFonts w:ascii="Times New Roman" w:hAnsi="Times New Roman" w:cs="Times New Roman"/>
          <w:sz w:val="24"/>
          <w:szCs w:val="24"/>
        </w:rPr>
        <w:t xml:space="preserve"> </w:t>
      </w:r>
      <w:r w:rsidR="0007410B">
        <w:rPr>
          <w:rFonts w:ascii="Times New Roman" w:hAnsi="Times New Roman" w:cs="Times New Roman"/>
          <w:sz w:val="24"/>
          <w:szCs w:val="24"/>
        </w:rPr>
        <w:t>Alcides A Moreira</w:t>
      </w:r>
      <w:r w:rsidR="00DA3ADE">
        <w:rPr>
          <w:rFonts w:ascii="Times New Roman" w:hAnsi="Times New Roman" w:cs="Times New Roman"/>
          <w:sz w:val="24"/>
          <w:szCs w:val="24"/>
        </w:rPr>
        <w:t>,</w:t>
      </w:r>
      <w:r w:rsidRPr="005B3363">
        <w:rPr>
          <w:rFonts w:ascii="Times New Roman" w:hAnsi="Times New Roman" w:cs="Times New Roman"/>
          <w:sz w:val="24"/>
          <w:szCs w:val="24"/>
        </w:rPr>
        <w:t xml:space="preserve"> como fiscal o servidor Sr</w:t>
      </w:r>
      <w:r w:rsidR="00DA3ADE">
        <w:rPr>
          <w:rFonts w:ascii="Times New Roman" w:hAnsi="Times New Roman" w:cs="Times New Roman"/>
          <w:sz w:val="24"/>
          <w:szCs w:val="24"/>
        </w:rPr>
        <w:t>. Jefferson Souza</w:t>
      </w:r>
      <w:r w:rsidRPr="005B3363">
        <w:rPr>
          <w:rFonts w:ascii="Times New Roman" w:hAnsi="Times New Roman" w:cs="Times New Roman"/>
          <w:sz w:val="24"/>
          <w:szCs w:val="24"/>
        </w:rPr>
        <w:t>,</w:t>
      </w:r>
      <w:r w:rsidR="00DA3ADE">
        <w:rPr>
          <w:rFonts w:ascii="Times New Roman" w:hAnsi="Times New Roman" w:cs="Times New Roman"/>
          <w:sz w:val="24"/>
          <w:szCs w:val="24"/>
        </w:rPr>
        <w:t xml:space="preserve"> e como fiscal substituto Sr. Caio Rinaldi</w:t>
      </w:r>
      <w:bookmarkEnd w:id="2"/>
      <w:r w:rsidRPr="005B3363">
        <w:rPr>
          <w:rFonts w:ascii="Times New Roman" w:hAnsi="Times New Roman" w:cs="Times New Roman"/>
          <w:sz w:val="24"/>
          <w:szCs w:val="24"/>
        </w:rPr>
        <w:t xml:space="preserve"> sob os aspectos quantitativos e qualitativos, anotando em registro próprias falhas detectadas e comunicando as ocorrências de quaisquer fatos que, a seu critério, exijam medidas corretivas por parte da Contratada conforme Art. 67 da Lei 8666/93.</w:t>
      </w:r>
    </w:p>
    <w:p w14:paraId="1A134BB8" w14:textId="77777777" w:rsidR="00567414" w:rsidRDefault="00567414" w:rsidP="00567414">
      <w:pPr>
        <w:spacing w:after="0" w:line="240" w:lineRule="auto"/>
        <w:jc w:val="both"/>
        <w:rPr>
          <w:rFonts w:ascii="Times New Roman" w:hAnsi="Times New Roman" w:cs="Times New Roman"/>
          <w:sz w:val="24"/>
          <w:szCs w:val="24"/>
        </w:rPr>
      </w:pPr>
    </w:p>
    <w:p w14:paraId="135FFE7C" w14:textId="4AAFA577" w:rsidR="009C688D" w:rsidRDefault="009C688D" w:rsidP="00491495">
      <w:pPr>
        <w:pStyle w:val="PargrafodaLista"/>
        <w:numPr>
          <w:ilvl w:val="0"/>
          <w:numId w:val="24"/>
        </w:numPr>
        <w:tabs>
          <w:tab w:val="left" w:pos="0"/>
          <w:tab w:val="left" w:pos="567"/>
        </w:tabs>
        <w:spacing w:after="0" w:line="240" w:lineRule="auto"/>
        <w:ind w:left="0" w:right="-285" w:firstLine="0"/>
        <w:rPr>
          <w:rFonts w:ascii="Times New Roman" w:hAnsi="Times New Roman" w:cs="Times New Roman"/>
          <w:b/>
          <w:color w:val="000000"/>
          <w:sz w:val="24"/>
          <w:szCs w:val="24"/>
        </w:rPr>
      </w:pPr>
      <w:r w:rsidRPr="00FA1B9A">
        <w:rPr>
          <w:rFonts w:ascii="Times New Roman" w:hAnsi="Times New Roman" w:cs="Times New Roman"/>
          <w:b/>
          <w:color w:val="000000"/>
          <w:sz w:val="24"/>
          <w:szCs w:val="24"/>
        </w:rPr>
        <w:t>DAS OBRIGAÇÕES DA CONTRATANTE E DA CONTRATADA</w:t>
      </w:r>
    </w:p>
    <w:p w14:paraId="6F58BF2A" w14:textId="77777777" w:rsidR="00491495" w:rsidRPr="00491495" w:rsidRDefault="00491495" w:rsidP="00491495">
      <w:pPr>
        <w:pStyle w:val="PargrafodaLista"/>
        <w:tabs>
          <w:tab w:val="left" w:pos="0"/>
          <w:tab w:val="left" w:pos="567"/>
        </w:tabs>
        <w:spacing w:after="0" w:line="240" w:lineRule="auto"/>
        <w:ind w:left="0" w:right="-285"/>
        <w:rPr>
          <w:rFonts w:ascii="Times New Roman" w:hAnsi="Times New Roman" w:cs="Times New Roman"/>
          <w:b/>
          <w:color w:val="000000"/>
          <w:sz w:val="24"/>
          <w:szCs w:val="24"/>
        </w:rPr>
      </w:pPr>
    </w:p>
    <w:p w14:paraId="64B29351" w14:textId="77777777" w:rsidR="009C688D" w:rsidRPr="00FA1B9A" w:rsidRDefault="009C688D" w:rsidP="009C688D">
      <w:pPr>
        <w:ind w:right="-285"/>
        <w:jc w:val="both"/>
        <w:rPr>
          <w:rFonts w:ascii="Times New Roman" w:hAnsi="Times New Roman" w:cs="Times New Roman"/>
          <w:b/>
          <w:color w:val="000000"/>
          <w:sz w:val="24"/>
          <w:szCs w:val="24"/>
        </w:rPr>
      </w:pPr>
      <w:r w:rsidRPr="00FA1B9A">
        <w:rPr>
          <w:rFonts w:ascii="Times New Roman" w:hAnsi="Times New Roman" w:cs="Times New Roman"/>
          <w:sz w:val="24"/>
          <w:szCs w:val="24"/>
        </w:rPr>
        <w:t xml:space="preserve">21.1. </w:t>
      </w:r>
      <w:r w:rsidRPr="00491495">
        <w:rPr>
          <w:rFonts w:ascii="Times New Roman" w:hAnsi="Times New Roman" w:cs="Times New Roman"/>
          <w:b/>
          <w:bCs/>
          <w:sz w:val="24"/>
          <w:szCs w:val="24"/>
        </w:rPr>
        <w:t>São obrigações da Contratante:</w:t>
      </w:r>
    </w:p>
    <w:p w14:paraId="31CA7413" w14:textId="77777777" w:rsidR="009C688D" w:rsidRPr="00FA1B9A" w:rsidRDefault="009C688D" w:rsidP="009C688D">
      <w:pPr>
        <w:tabs>
          <w:tab w:val="left" w:pos="851"/>
          <w:tab w:val="left" w:pos="1276"/>
        </w:tabs>
        <w:ind w:right="-285"/>
        <w:jc w:val="both"/>
        <w:rPr>
          <w:rFonts w:ascii="Times New Roman" w:hAnsi="Times New Roman" w:cs="Times New Roman"/>
          <w:b/>
          <w:color w:val="000000"/>
          <w:sz w:val="24"/>
          <w:szCs w:val="24"/>
        </w:rPr>
      </w:pPr>
      <w:r w:rsidRPr="00FA1B9A">
        <w:rPr>
          <w:rFonts w:ascii="Times New Roman" w:hAnsi="Times New Roman" w:cs="Times New Roman"/>
          <w:sz w:val="24"/>
          <w:szCs w:val="24"/>
        </w:rPr>
        <w:t>21.2. Receber o objeto no prazo e condições estabelecidas no Edital e seus anexos;</w:t>
      </w:r>
    </w:p>
    <w:p w14:paraId="3ED3DB16" w14:textId="77777777" w:rsidR="009C688D" w:rsidRPr="00FA1B9A" w:rsidRDefault="009C688D" w:rsidP="009C688D">
      <w:pPr>
        <w:tabs>
          <w:tab w:val="left" w:pos="851"/>
          <w:tab w:val="left" w:pos="1276"/>
        </w:tabs>
        <w:ind w:right="-285"/>
        <w:jc w:val="both"/>
        <w:rPr>
          <w:rFonts w:ascii="Times New Roman" w:hAnsi="Times New Roman" w:cs="Times New Roman"/>
          <w:b/>
          <w:color w:val="000000"/>
          <w:sz w:val="24"/>
          <w:szCs w:val="24"/>
        </w:rPr>
      </w:pPr>
      <w:r w:rsidRPr="00FA1B9A">
        <w:rPr>
          <w:rFonts w:ascii="Times New Roman" w:hAnsi="Times New Roman" w:cs="Times New Roman"/>
          <w:sz w:val="24"/>
          <w:szCs w:val="24"/>
        </w:rPr>
        <w:t>21.2.1. Verificar minuciosamente, no prazo fixado, a conformidade dos bens recebidos provisoriamente com as especificações constantes do Edital e da proposta, para fins de aceitação e recebimento definitivo;</w:t>
      </w:r>
    </w:p>
    <w:p w14:paraId="6088C131"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sz w:val="24"/>
          <w:szCs w:val="24"/>
        </w:rPr>
      </w:pPr>
      <w:r w:rsidRPr="00FA1B9A">
        <w:rPr>
          <w:rFonts w:ascii="Times New Roman" w:hAnsi="Times New Roman" w:cs="Times New Roman"/>
          <w:sz w:val="24"/>
          <w:szCs w:val="24"/>
        </w:rPr>
        <w:t>21.3. Comunicar à Contratada, por escrito, sobre imperfeições, falhas ou irregularidades verificadas no objeto fornecido, para que seja substituído, reparado ou corrigido;</w:t>
      </w:r>
    </w:p>
    <w:p w14:paraId="79686BB5"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b/>
          <w:color w:val="000000"/>
          <w:sz w:val="24"/>
          <w:szCs w:val="24"/>
        </w:rPr>
      </w:pPr>
    </w:p>
    <w:p w14:paraId="35F90913"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sz w:val="24"/>
          <w:szCs w:val="24"/>
        </w:rPr>
      </w:pPr>
      <w:r w:rsidRPr="00FA1B9A">
        <w:rPr>
          <w:rFonts w:ascii="Times New Roman" w:hAnsi="Times New Roman" w:cs="Times New Roman"/>
          <w:b/>
          <w:color w:val="000000"/>
          <w:sz w:val="24"/>
          <w:szCs w:val="24"/>
        </w:rPr>
        <w:t xml:space="preserve">21.3.1. </w:t>
      </w:r>
      <w:r w:rsidRPr="00FA1B9A">
        <w:rPr>
          <w:rFonts w:ascii="Times New Roman" w:hAnsi="Times New Roman" w:cs="Times New Roman"/>
          <w:sz w:val="24"/>
          <w:szCs w:val="24"/>
        </w:rPr>
        <w:t>Acompanhar e fiscalizar o cumprimento das obrigações da Contratada, através de comissão/servidor especialmente designado;</w:t>
      </w:r>
    </w:p>
    <w:p w14:paraId="2DDDDD5E"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b/>
          <w:color w:val="000000"/>
          <w:sz w:val="24"/>
          <w:szCs w:val="24"/>
        </w:rPr>
      </w:pPr>
    </w:p>
    <w:p w14:paraId="33823338"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sz w:val="24"/>
          <w:szCs w:val="24"/>
        </w:rPr>
      </w:pPr>
      <w:r w:rsidRPr="00FA1B9A">
        <w:rPr>
          <w:rFonts w:ascii="Times New Roman" w:hAnsi="Times New Roman" w:cs="Times New Roman"/>
          <w:sz w:val="24"/>
          <w:szCs w:val="24"/>
        </w:rPr>
        <w:lastRenderedPageBreak/>
        <w:t>21.4. Efetuar o pagamento à Contratada</w:t>
      </w:r>
      <w:r w:rsidRPr="00FA1B9A">
        <w:rPr>
          <w:rFonts w:ascii="Times New Roman" w:hAnsi="Times New Roman" w:cs="Times New Roman"/>
          <w:b/>
          <w:sz w:val="24"/>
          <w:szCs w:val="24"/>
        </w:rPr>
        <w:t xml:space="preserve"> </w:t>
      </w:r>
      <w:r w:rsidRPr="00FA1B9A">
        <w:rPr>
          <w:rFonts w:ascii="Times New Roman" w:hAnsi="Times New Roman" w:cs="Times New Roman"/>
          <w:sz w:val="24"/>
          <w:szCs w:val="24"/>
        </w:rPr>
        <w:t>no valor correspondente ao fornecimento do objeto, no prazo e forma estabelecidos no Edital e seus anexos;</w:t>
      </w:r>
    </w:p>
    <w:p w14:paraId="24F3BD8B"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b/>
          <w:color w:val="000000"/>
          <w:sz w:val="24"/>
          <w:szCs w:val="24"/>
        </w:rPr>
      </w:pPr>
    </w:p>
    <w:p w14:paraId="6AD0E0ED" w14:textId="3AAAA6BE" w:rsidR="009C688D" w:rsidRDefault="009C688D" w:rsidP="00491495">
      <w:pPr>
        <w:tabs>
          <w:tab w:val="left" w:pos="284"/>
          <w:tab w:val="left" w:pos="567"/>
        </w:tabs>
        <w:spacing w:after="0" w:line="240" w:lineRule="auto"/>
        <w:ind w:right="-285"/>
        <w:jc w:val="both"/>
        <w:rPr>
          <w:rFonts w:ascii="Times New Roman" w:hAnsi="Times New Roman" w:cs="Times New Roman"/>
          <w:b/>
          <w:color w:val="000000"/>
          <w:sz w:val="24"/>
          <w:szCs w:val="24"/>
        </w:rPr>
      </w:pPr>
      <w:r w:rsidRPr="00FA1B9A">
        <w:rPr>
          <w:rFonts w:ascii="Times New Roman" w:hAnsi="Times New Roman" w:cs="Times New Roman"/>
          <w:sz w:val="24"/>
          <w:szCs w:val="24"/>
        </w:rPr>
        <w:t>21.5.A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025A0ACA" w14:textId="77777777" w:rsidR="00491495" w:rsidRPr="00491495" w:rsidRDefault="00491495" w:rsidP="00491495">
      <w:pPr>
        <w:tabs>
          <w:tab w:val="left" w:pos="284"/>
          <w:tab w:val="left" w:pos="567"/>
        </w:tabs>
        <w:spacing w:after="0" w:line="240" w:lineRule="auto"/>
        <w:ind w:right="-285"/>
        <w:jc w:val="both"/>
        <w:rPr>
          <w:rFonts w:ascii="Times New Roman" w:hAnsi="Times New Roman" w:cs="Times New Roman"/>
          <w:b/>
          <w:color w:val="000000"/>
          <w:sz w:val="24"/>
          <w:szCs w:val="24"/>
        </w:rPr>
      </w:pPr>
    </w:p>
    <w:p w14:paraId="6A51D8D5" w14:textId="77777777" w:rsidR="009C688D" w:rsidRPr="00FA1B9A" w:rsidRDefault="009C688D" w:rsidP="009C688D">
      <w:pPr>
        <w:pStyle w:val="PargrafodaLista"/>
        <w:numPr>
          <w:ilvl w:val="1"/>
          <w:numId w:val="23"/>
        </w:numPr>
        <w:tabs>
          <w:tab w:val="left" w:pos="426"/>
        </w:tabs>
        <w:spacing w:after="0" w:line="240" w:lineRule="auto"/>
        <w:ind w:right="-285"/>
        <w:jc w:val="both"/>
        <w:rPr>
          <w:rFonts w:ascii="Times New Roman" w:hAnsi="Times New Roman" w:cs="Times New Roman"/>
          <w:b/>
          <w:sz w:val="24"/>
          <w:szCs w:val="24"/>
        </w:rPr>
      </w:pPr>
      <w:r w:rsidRPr="00FA1B9A">
        <w:rPr>
          <w:rFonts w:ascii="Times New Roman" w:hAnsi="Times New Roman" w:cs="Times New Roman"/>
          <w:b/>
          <w:sz w:val="24"/>
          <w:szCs w:val="24"/>
        </w:rPr>
        <w:t xml:space="preserve">São obrigações da Contratada: </w:t>
      </w:r>
    </w:p>
    <w:p w14:paraId="60F86394" w14:textId="77777777" w:rsidR="009C688D" w:rsidRPr="00491495" w:rsidRDefault="009C688D" w:rsidP="009C688D">
      <w:pPr>
        <w:tabs>
          <w:tab w:val="left" w:pos="426"/>
        </w:tabs>
        <w:spacing w:after="0" w:line="240" w:lineRule="auto"/>
        <w:ind w:right="-285"/>
        <w:jc w:val="both"/>
        <w:rPr>
          <w:rFonts w:ascii="Times New Roman" w:hAnsi="Times New Roman" w:cs="Times New Roman"/>
          <w:b/>
          <w:color w:val="000000"/>
          <w:sz w:val="24"/>
          <w:szCs w:val="24"/>
        </w:rPr>
      </w:pPr>
    </w:p>
    <w:p w14:paraId="4D4180AC" w14:textId="64F22E2F" w:rsidR="00491495" w:rsidRPr="00491495" w:rsidRDefault="00491495" w:rsidP="009C688D">
      <w:pPr>
        <w:pStyle w:val="PargrafodaLista"/>
        <w:numPr>
          <w:ilvl w:val="2"/>
          <w:numId w:val="23"/>
        </w:numPr>
        <w:tabs>
          <w:tab w:val="left" w:pos="426"/>
          <w:tab w:val="left" w:pos="1276"/>
        </w:tabs>
        <w:spacing w:after="0" w:line="240" w:lineRule="auto"/>
        <w:ind w:left="0" w:right="-285" w:firstLine="0"/>
        <w:jc w:val="both"/>
        <w:rPr>
          <w:rFonts w:ascii="Times New Roman" w:hAnsi="Times New Roman" w:cs="Times New Roman"/>
          <w:b/>
          <w:color w:val="000000"/>
          <w:sz w:val="24"/>
          <w:szCs w:val="24"/>
        </w:rPr>
      </w:pPr>
      <w:r w:rsidRPr="00491495">
        <w:rPr>
          <w:rFonts w:ascii="Times New Roman" w:eastAsia="MS Mincho" w:hAnsi="Times New Roman" w:cs="Times New Roman"/>
          <w:sz w:val="24"/>
          <w:szCs w:val="24"/>
        </w:rPr>
        <w:t>A CONTRATADA assumirá responsabilidade pela entrega do objeto, bem como por quaisquer danos decorrentes da entrega, causados à esta Municipalidade ou à terceiros.</w:t>
      </w:r>
    </w:p>
    <w:p w14:paraId="0F8ABDDE" w14:textId="77777777" w:rsidR="009C688D" w:rsidRPr="00491495" w:rsidRDefault="009C688D" w:rsidP="009C688D">
      <w:pPr>
        <w:pStyle w:val="PargrafodaLista"/>
        <w:tabs>
          <w:tab w:val="left" w:pos="426"/>
          <w:tab w:val="left" w:pos="1276"/>
        </w:tabs>
        <w:spacing w:after="0" w:line="240" w:lineRule="auto"/>
        <w:ind w:left="0" w:right="-285"/>
        <w:jc w:val="both"/>
        <w:rPr>
          <w:rFonts w:ascii="Times New Roman" w:hAnsi="Times New Roman" w:cs="Times New Roman"/>
          <w:b/>
          <w:color w:val="000000"/>
          <w:sz w:val="24"/>
          <w:szCs w:val="24"/>
        </w:rPr>
      </w:pPr>
    </w:p>
    <w:p w14:paraId="58A29582" w14:textId="6A2A744C" w:rsidR="009C688D" w:rsidRPr="00FA1B9A" w:rsidRDefault="009C688D" w:rsidP="009C688D">
      <w:pPr>
        <w:pStyle w:val="PargrafodaLista"/>
        <w:numPr>
          <w:ilvl w:val="2"/>
          <w:numId w:val="23"/>
        </w:numPr>
        <w:tabs>
          <w:tab w:val="left" w:pos="851"/>
          <w:tab w:val="left" w:pos="1276"/>
        </w:tabs>
        <w:spacing w:after="0" w:line="240" w:lineRule="auto"/>
        <w:ind w:left="0" w:right="-285" w:firstLine="0"/>
        <w:jc w:val="both"/>
        <w:rPr>
          <w:rFonts w:ascii="Times New Roman" w:hAnsi="Times New Roman" w:cs="Times New Roman"/>
          <w:b/>
          <w:color w:val="000000"/>
          <w:sz w:val="24"/>
          <w:szCs w:val="24"/>
        </w:rPr>
      </w:pPr>
      <w:r w:rsidRPr="00FA1B9A">
        <w:rPr>
          <w:rFonts w:ascii="Times New Roman" w:hAnsi="Times New Roman" w:cs="Times New Roman"/>
          <w:sz w:val="24"/>
          <w:szCs w:val="24"/>
        </w:rPr>
        <w:t>Efetuar a entrega do objeto em perfeitas condições, conforme</w:t>
      </w:r>
      <w:r w:rsidR="00491495">
        <w:rPr>
          <w:rFonts w:ascii="Times New Roman" w:hAnsi="Times New Roman" w:cs="Times New Roman"/>
          <w:sz w:val="24"/>
          <w:szCs w:val="24"/>
        </w:rPr>
        <w:t xml:space="preserve"> </w:t>
      </w:r>
      <w:r w:rsidRPr="00FA1B9A">
        <w:rPr>
          <w:rFonts w:ascii="Times New Roman" w:hAnsi="Times New Roman" w:cs="Times New Roman"/>
          <w:sz w:val="24"/>
          <w:szCs w:val="24"/>
        </w:rPr>
        <w:t>o Termo de Referência</w:t>
      </w:r>
      <w:r>
        <w:rPr>
          <w:rFonts w:ascii="Times New Roman" w:hAnsi="Times New Roman" w:cs="Times New Roman"/>
          <w:sz w:val="24"/>
          <w:szCs w:val="24"/>
        </w:rPr>
        <w:t xml:space="preserve">, </w:t>
      </w:r>
      <w:r w:rsidRPr="00FA1B9A">
        <w:rPr>
          <w:rFonts w:ascii="Times New Roman" w:hAnsi="Times New Roman" w:cs="Times New Roman"/>
          <w:sz w:val="24"/>
          <w:szCs w:val="24"/>
        </w:rPr>
        <w:t>prazo e local</w:t>
      </w:r>
      <w:r>
        <w:rPr>
          <w:rFonts w:ascii="Times New Roman" w:hAnsi="Times New Roman" w:cs="Times New Roman"/>
          <w:sz w:val="24"/>
          <w:szCs w:val="24"/>
        </w:rPr>
        <w:t>,</w:t>
      </w:r>
      <w:r w:rsidRPr="00FA1B9A">
        <w:rPr>
          <w:rFonts w:ascii="Times New Roman" w:hAnsi="Times New Roman" w:cs="Times New Roman"/>
          <w:sz w:val="24"/>
          <w:szCs w:val="24"/>
        </w:rPr>
        <w:t xml:space="preserve"> e seus anexos, acompanhado da respectiva nota fiscal, na qual constarão as indicações </w:t>
      </w:r>
      <w:r w:rsidR="00491495" w:rsidRPr="00FA1B9A">
        <w:rPr>
          <w:rFonts w:ascii="Times New Roman" w:hAnsi="Times New Roman" w:cs="Times New Roman"/>
          <w:sz w:val="24"/>
          <w:szCs w:val="24"/>
        </w:rPr>
        <w:t>referentes:</w:t>
      </w:r>
      <w:r w:rsidR="00491495">
        <w:rPr>
          <w:rFonts w:ascii="Times New Roman" w:hAnsi="Times New Roman" w:cs="Times New Roman"/>
          <w:sz w:val="24"/>
          <w:szCs w:val="24"/>
        </w:rPr>
        <w:t xml:space="preserve"> o produto</w:t>
      </w:r>
      <w:r w:rsidRPr="00FA1B9A">
        <w:rPr>
          <w:rFonts w:ascii="Times New Roman" w:hAnsi="Times New Roman" w:cs="Times New Roman"/>
          <w:sz w:val="24"/>
          <w:szCs w:val="24"/>
        </w:rPr>
        <w:t>, procedência e prazo de validade;</w:t>
      </w:r>
    </w:p>
    <w:p w14:paraId="704E8E57" w14:textId="77777777" w:rsidR="009C688D" w:rsidRPr="00FA1B9A" w:rsidRDefault="009C688D" w:rsidP="009C688D">
      <w:pPr>
        <w:pStyle w:val="PargrafodaLista"/>
        <w:tabs>
          <w:tab w:val="left" w:pos="851"/>
          <w:tab w:val="left" w:pos="1276"/>
        </w:tabs>
        <w:spacing w:after="0" w:line="240" w:lineRule="auto"/>
        <w:ind w:left="0" w:right="-285"/>
        <w:jc w:val="both"/>
        <w:rPr>
          <w:rFonts w:ascii="Times New Roman" w:hAnsi="Times New Roman" w:cs="Times New Roman"/>
          <w:b/>
          <w:color w:val="000000"/>
          <w:sz w:val="24"/>
          <w:szCs w:val="24"/>
        </w:rPr>
      </w:pPr>
    </w:p>
    <w:p w14:paraId="1C91135F" w14:textId="5B0F93A1" w:rsidR="009C688D" w:rsidRPr="00491495" w:rsidRDefault="009C688D" w:rsidP="00491495">
      <w:pPr>
        <w:numPr>
          <w:ilvl w:val="2"/>
          <w:numId w:val="23"/>
        </w:numPr>
        <w:tabs>
          <w:tab w:val="left" w:pos="851"/>
          <w:tab w:val="left" w:pos="1276"/>
        </w:tabs>
        <w:spacing w:after="0" w:line="240" w:lineRule="auto"/>
        <w:ind w:left="0" w:right="-285" w:firstLine="0"/>
        <w:jc w:val="both"/>
        <w:rPr>
          <w:rFonts w:ascii="Times New Roman" w:hAnsi="Times New Roman" w:cs="Times New Roman"/>
          <w:sz w:val="24"/>
          <w:szCs w:val="24"/>
        </w:rPr>
      </w:pPr>
      <w:r w:rsidRPr="00FA1B9A">
        <w:rPr>
          <w:rFonts w:ascii="Times New Roman" w:hAnsi="Times New Roman" w:cs="Times New Roman"/>
          <w:sz w:val="24"/>
          <w:szCs w:val="24"/>
        </w:rPr>
        <w:t>Responsabilizar-se pelos vícios e danos decorrentes do objeto, de acordo com os artigos 12, 13 e 17 a 27, do Código de Defesa do Consumidor (Lei nº 8.078, de 1990);</w:t>
      </w:r>
    </w:p>
    <w:p w14:paraId="04A0F111"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sz w:val="24"/>
          <w:szCs w:val="24"/>
        </w:rPr>
      </w:pPr>
    </w:p>
    <w:p w14:paraId="2D4CCC94" w14:textId="77777777" w:rsidR="009C688D" w:rsidRDefault="009C688D" w:rsidP="009C688D">
      <w:pPr>
        <w:numPr>
          <w:ilvl w:val="2"/>
          <w:numId w:val="23"/>
        </w:numPr>
        <w:tabs>
          <w:tab w:val="left" w:pos="851"/>
          <w:tab w:val="left" w:pos="1276"/>
        </w:tabs>
        <w:spacing w:after="0" w:line="240" w:lineRule="auto"/>
        <w:ind w:left="0" w:right="-285" w:firstLine="0"/>
        <w:jc w:val="both"/>
        <w:rPr>
          <w:rFonts w:ascii="Times New Roman" w:hAnsi="Times New Roman" w:cs="Times New Roman"/>
          <w:sz w:val="24"/>
          <w:szCs w:val="24"/>
        </w:rPr>
      </w:pPr>
      <w:r w:rsidRPr="00FA1B9A">
        <w:rPr>
          <w:rFonts w:ascii="Times New Roman" w:hAnsi="Times New Roman" w:cs="Times New Roman"/>
          <w:sz w:val="24"/>
          <w:szCs w:val="24"/>
        </w:rPr>
        <w:t>Comunicar à Contratante, no prazo máximo de 24 (vinte e quatro) horas que antecede a data da entrega, os motivos que impossibilitem o cumprimento do prazo previsto, com a devida comprovação;</w:t>
      </w:r>
    </w:p>
    <w:p w14:paraId="76511477" w14:textId="77777777" w:rsidR="009C688D" w:rsidRPr="00FA1B9A" w:rsidRDefault="009C688D" w:rsidP="009C688D">
      <w:pPr>
        <w:tabs>
          <w:tab w:val="left" w:pos="851"/>
          <w:tab w:val="left" w:pos="1276"/>
        </w:tabs>
        <w:spacing w:after="0" w:line="240" w:lineRule="auto"/>
        <w:ind w:right="-285"/>
        <w:jc w:val="both"/>
        <w:rPr>
          <w:rFonts w:ascii="Times New Roman" w:hAnsi="Times New Roman" w:cs="Times New Roman"/>
          <w:sz w:val="24"/>
          <w:szCs w:val="24"/>
        </w:rPr>
      </w:pPr>
    </w:p>
    <w:p w14:paraId="1F8B1D1B" w14:textId="77777777" w:rsidR="009C688D" w:rsidRDefault="009C688D" w:rsidP="009C688D">
      <w:pPr>
        <w:numPr>
          <w:ilvl w:val="2"/>
          <w:numId w:val="23"/>
        </w:numPr>
        <w:tabs>
          <w:tab w:val="left" w:pos="851"/>
          <w:tab w:val="left" w:pos="1276"/>
        </w:tabs>
        <w:spacing w:after="0" w:line="240" w:lineRule="auto"/>
        <w:ind w:left="0" w:right="-285" w:firstLine="0"/>
        <w:jc w:val="both"/>
        <w:rPr>
          <w:rFonts w:ascii="Times New Roman" w:hAnsi="Times New Roman" w:cs="Times New Roman"/>
          <w:sz w:val="24"/>
          <w:szCs w:val="24"/>
        </w:rPr>
      </w:pPr>
      <w:r w:rsidRPr="00FA1B9A">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14:paraId="0C1DBCAC" w14:textId="7F9F6A3D" w:rsidR="009C688D" w:rsidRPr="00FA1B9A" w:rsidRDefault="009C688D" w:rsidP="00491495">
      <w:pPr>
        <w:tabs>
          <w:tab w:val="left" w:pos="851"/>
          <w:tab w:val="left" w:pos="1276"/>
        </w:tabs>
        <w:spacing w:after="0" w:line="240" w:lineRule="auto"/>
        <w:ind w:right="-285"/>
        <w:jc w:val="both"/>
        <w:rPr>
          <w:rFonts w:ascii="Times New Roman" w:hAnsi="Times New Roman" w:cs="Times New Roman"/>
          <w:sz w:val="24"/>
          <w:szCs w:val="24"/>
        </w:rPr>
      </w:pPr>
    </w:p>
    <w:p w14:paraId="65A43D94" w14:textId="6EC2A594" w:rsidR="00491495" w:rsidRDefault="009C688D" w:rsidP="00491495">
      <w:pPr>
        <w:pStyle w:val="PargrafodaLista"/>
        <w:numPr>
          <w:ilvl w:val="0"/>
          <w:numId w:val="24"/>
        </w:numPr>
        <w:spacing w:after="0" w:line="240" w:lineRule="auto"/>
        <w:ind w:left="0" w:right="-285" w:firstLine="0"/>
        <w:contextualSpacing w:val="0"/>
        <w:jc w:val="both"/>
        <w:rPr>
          <w:rFonts w:ascii="Times New Roman" w:hAnsi="Times New Roman" w:cs="Times New Roman"/>
          <w:b/>
          <w:color w:val="000000"/>
          <w:sz w:val="24"/>
          <w:szCs w:val="24"/>
        </w:rPr>
      </w:pPr>
      <w:r w:rsidRPr="00FA1B9A">
        <w:rPr>
          <w:rFonts w:ascii="Times New Roman" w:hAnsi="Times New Roman" w:cs="Times New Roman"/>
          <w:b/>
          <w:color w:val="000000"/>
          <w:sz w:val="24"/>
          <w:szCs w:val="24"/>
        </w:rPr>
        <w:t>DO PAGAMENTO</w:t>
      </w:r>
    </w:p>
    <w:p w14:paraId="7094AF15" w14:textId="77777777" w:rsidR="00491495" w:rsidRPr="00491495" w:rsidRDefault="00491495" w:rsidP="00491495">
      <w:pPr>
        <w:pStyle w:val="PargrafodaLista"/>
        <w:spacing w:after="0" w:line="240" w:lineRule="auto"/>
        <w:ind w:left="0" w:right="-285"/>
        <w:contextualSpacing w:val="0"/>
        <w:jc w:val="both"/>
        <w:rPr>
          <w:rFonts w:ascii="Times New Roman" w:hAnsi="Times New Roman" w:cs="Times New Roman"/>
          <w:b/>
          <w:color w:val="000000"/>
          <w:sz w:val="24"/>
          <w:szCs w:val="24"/>
        </w:rPr>
      </w:pPr>
    </w:p>
    <w:p w14:paraId="7EB67BA6" w14:textId="6D68B993" w:rsidR="009C688D" w:rsidRDefault="009C688D" w:rsidP="009C688D">
      <w:pPr>
        <w:tabs>
          <w:tab w:val="left" w:pos="0"/>
        </w:tabs>
        <w:ind w:right="-316"/>
        <w:jc w:val="both"/>
        <w:outlineLvl w:val="1"/>
        <w:rPr>
          <w:rFonts w:ascii="Times New Roman" w:hAnsi="Times New Roman" w:cs="Times New Roman"/>
          <w:sz w:val="24"/>
          <w:szCs w:val="24"/>
        </w:rPr>
      </w:pPr>
      <w:r w:rsidRPr="00FA1B9A">
        <w:rPr>
          <w:rFonts w:ascii="Times New Roman" w:hAnsi="Times New Roman" w:cs="Times New Roman"/>
          <w:sz w:val="24"/>
          <w:szCs w:val="24"/>
        </w:rPr>
        <w:t>22.1.O pagamento será efetuado conforme Decreto Municipal 3994/2022, mediante emissão e apresentação de documento fiscal ou equivalente</w:t>
      </w:r>
      <w:r w:rsidRPr="00FA1B9A">
        <w:rPr>
          <w:rFonts w:ascii="Times New Roman" w:hAnsi="Times New Roman" w:cs="Times New Roman"/>
          <w:color w:val="000000"/>
          <w:sz w:val="24"/>
          <w:szCs w:val="24"/>
        </w:rPr>
        <w:t xml:space="preserve"> e do arquivo XML, o qual deve ser encaminhado no seguinte e-mail:  </w:t>
      </w:r>
      <w:hyperlink r:id="rId13" w:history="1">
        <w:r w:rsidRPr="00FA1B9A">
          <w:rPr>
            <w:rStyle w:val="Hyperlink"/>
            <w:rFonts w:ascii="Times New Roman" w:hAnsi="Times New Roman" w:cs="Times New Roman"/>
            <w:sz w:val="24"/>
            <w:szCs w:val="24"/>
          </w:rPr>
          <w:t>obras@ibiam.sc.gov.br</w:t>
        </w:r>
      </w:hyperlink>
      <w:r w:rsidRPr="00FA1B9A">
        <w:rPr>
          <w:rFonts w:ascii="Times New Roman" w:hAnsi="Times New Roman" w:cs="Times New Roman"/>
          <w:sz w:val="24"/>
          <w:szCs w:val="24"/>
        </w:rPr>
        <w:t xml:space="preserve">, </w:t>
      </w:r>
      <w:hyperlink r:id="rId14" w:history="1">
        <w:r w:rsidRPr="00FA1B9A">
          <w:rPr>
            <w:rStyle w:val="Hyperlink"/>
            <w:rFonts w:ascii="Times New Roman" w:hAnsi="Times New Roman" w:cs="Times New Roman"/>
            <w:sz w:val="24"/>
            <w:szCs w:val="24"/>
          </w:rPr>
          <w:t>compras@ibiam.sc.gov.br</w:t>
        </w:r>
      </w:hyperlink>
      <w:r>
        <w:rPr>
          <w:rFonts w:ascii="Times New Roman" w:hAnsi="Times New Roman" w:cs="Times New Roman"/>
          <w:sz w:val="24"/>
          <w:szCs w:val="24"/>
        </w:rPr>
        <w:t>.</w:t>
      </w:r>
    </w:p>
    <w:p w14:paraId="39B29DBE" w14:textId="77777777" w:rsidR="009C688D" w:rsidRPr="00FA1B9A" w:rsidRDefault="009C688D" w:rsidP="009C688D">
      <w:pPr>
        <w:tabs>
          <w:tab w:val="left" w:pos="0"/>
        </w:tabs>
        <w:ind w:right="-316"/>
        <w:jc w:val="both"/>
        <w:outlineLvl w:val="1"/>
        <w:rPr>
          <w:rFonts w:ascii="Times New Roman" w:hAnsi="Times New Roman" w:cs="Times New Roman"/>
          <w:sz w:val="24"/>
          <w:szCs w:val="24"/>
        </w:rPr>
      </w:pPr>
      <w:r w:rsidRPr="00FA1B9A">
        <w:rPr>
          <w:rFonts w:ascii="Times New Roman" w:hAnsi="Times New Roman" w:cs="Times New Roman"/>
          <w:sz w:val="24"/>
          <w:szCs w:val="24"/>
        </w:rPr>
        <w:t>22.</w:t>
      </w:r>
      <w:r>
        <w:rPr>
          <w:rFonts w:ascii="Times New Roman" w:hAnsi="Times New Roman" w:cs="Times New Roman"/>
          <w:sz w:val="24"/>
          <w:szCs w:val="24"/>
        </w:rPr>
        <w:t>2.</w:t>
      </w:r>
      <w:r w:rsidRPr="00FA1B9A">
        <w:rPr>
          <w:rFonts w:ascii="Times New Roman" w:hAnsi="Times New Roman" w:cs="Times New Roman"/>
          <w:sz w:val="24"/>
          <w:szCs w:val="24"/>
        </w:rPr>
        <w:t xml:space="preserve"> Os recursos advindos das emendas parlamentares já estão disponíveis na conta bancária em nome do Município de Ibiam, sendo assim, após a entrega e aprovação dos itens pela comissão avaliadora, será possível a emissão da nota fiscal e consequentemente seu pagamento.</w:t>
      </w:r>
    </w:p>
    <w:p w14:paraId="145A6768" w14:textId="77777777" w:rsidR="009C688D" w:rsidRDefault="009C688D" w:rsidP="009C688D">
      <w:pPr>
        <w:pStyle w:val="Corpodetexto33"/>
        <w:tabs>
          <w:tab w:val="left" w:pos="0"/>
        </w:tabs>
        <w:rPr>
          <w:szCs w:val="24"/>
        </w:rPr>
      </w:pPr>
      <w:r w:rsidRPr="009F4910">
        <w:rPr>
          <w:szCs w:val="24"/>
        </w:rPr>
        <w:t xml:space="preserve"> 22.</w:t>
      </w:r>
      <w:r>
        <w:rPr>
          <w:szCs w:val="24"/>
        </w:rPr>
        <w:t>3.</w:t>
      </w:r>
      <w:r w:rsidRPr="009F4910">
        <w:rPr>
          <w:szCs w:val="24"/>
        </w:rPr>
        <w:t xml:space="preserve"> Se </w:t>
      </w:r>
      <w:r w:rsidRPr="009F4910">
        <w:rPr>
          <w:snapToGrid w:val="0"/>
          <w:szCs w:val="24"/>
        </w:rPr>
        <w:t>a licitante vencedor</w:t>
      </w:r>
      <w:r w:rsidRPr="009F4910">
        <w:rPr>
          <w:szCs w:val="24"/>
        </w:rPr>
        <w:t>a se recusar a retirar a Nota de Empenho, sem justificativa por escrito e aceita pelo Prefeito Municipal, aplicar-se-á o disposto no art. 4º, inciso XXIII da Lei n. 10.520, de 17.07.2002, caracterizando o descumprimento total das obrigações assumidas, e sujeitando-se às penalidades legalmente estabelecidas.</w:t>
      </w:r>
    </w:p>
    <w:p w14:paraId="6B3DAB0A" w14:textId="77777777" w:rsidR="009C688D" w:rsidRDefault="009C688D" w:rsidP="009C688D">
      <w:pPr>
        <w:pStyle w:val="Corpodetexto33"/>
        <w:tabs>
          <w:tab w:val="left" w:pos="0"/>
        </w:tabs>
        <w:rPr>
          <w:szCs w:val="24"/>
        </w:rPr>
      </w:pPr>
    </w:p>
    <w:p w14:paraId="37D7898E" w14:textId="77777777" w:rsidR="009C688D" w:rsidRPr="009F4910" w:rsidRDefault="009C688D" w:rsidP="009C688D">
      <w:pPr>
        <w:pStyle w:val="Textoembloco"/>
        <w:tabs>
          <w:tab w:val="left" w:pos="0"/>
          <w:tab w:val="left" w:pos="709"/>
        </w:tabs>
        <w:ind w:left="0" w:firstLine="0"/>
        <w:rPr>
          <w:sz w:val="24"/>
          <w:szCs w:val="24"/>
        </w:rPr>
      </w:pPr>
      <w:r w:rsidRPr="009F4910">
        <w:rPr>
          <w:sz w:val="24"/>
          <w:szCs w:val="24"/>
        </w:rPr>
        <w:lastRenderedPageBreak/>
        <w:t>22.</w:t>
      </w:r>
      <w:r>
        <w:rPr>
          <w:sz w:val="24"/>
          <w:szCs w:val="24"/>
        </w:rPr>
        <w:t>4.</w:t>
      </w:r>
      <w:r w:rsidRPr="009F4910">
        <w:rPr>
          <w:sz w:val="24"/>
          <w:szCs w:val="24"/>
        </w:rPr>
        <w:t xml:space="preserve"> 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62C4EE37" w14:textId="77777777" w:rsidR="009C688D" w:rsidRPr="00FA1B9A" w:rsidRDefault="009C688D" w:rsidP="009C688D">
      <w:pPr>
        <w:pStyle w:val="PargrafodaLista"/>
        <w:autoSpaceDE w:val="0"/>
        <w:autoSpaceDN w:val="0"/>
        <w:adjustRightInd w:val="0"/>
        <w:spacing w:line="200" w:lineRule="atLeast"/>
        <w:ind w:left="0" w:right="-285"/>
        <w:jc w:val="both"/>
        <w:rPr>
          <w:rFonts w:ascii="Times New Roman" w:hAnsi="Times New Roman" w:cs="Times New Roman"/>
          <w:sz w:val="24"/>
          <w:szCs w:val="24"/>
        </w:rPr>
      </w:pPr>
    </w:p>
    <w:p w14:paraId="37F3A7D2" w14:textId="77777777" w:rsidR="009C688D" w:rsidRPr="009F4910" w:rsidRDefault="009C688D" w:rsidP="009C688D">
      <w:pPr>
        <w:pStyle w:val="PargrafodaLista"/>
        <w:autoSpaceDE w:val="0"/>
        <w:autoSpaceDN w:val="0"/>
        <w:adjustRightInd w:val="0"/>
        <w:ind w:left="0" w:right="-285"/>
        <w:jc w:val="both"/>
        <w:rPr>
          <w:rFonts w:ascii="Times New Roman" w:hAnsi="Times New Roman" w:cs="Times New Roman"/>
          <w:sz w:val="24"/>
          <w:szCs w:val="24"/>
        </w:rPr>
      </w:pPr>
      <w:r w:rsidRPr="009F4910">
        <w:rPr>
          <w:rFonts w:ascii="Times New Roman" w:hAnsi="Times New Roman" w:cs="Times New Roman"/>
          <w:b/>
          <w:bCs/>
          <w:sz w:val="24"/>
          <w:szCs w:val="24"/>
        </w:rPr>
        <w:t>22.</w:t>
      </w:r>
      <w:r>
        <w:rPr>
          <w:rFonts w:ascii="Times New Roman" w:hAnsi="Times New Roman" w:cs="Times New Roman"/>
          <w:b/>
          <w:bCs/>
          <w:sz w:val="24"/>
          <w:szCs w:val="24"/>
        </w:rPr>
        <w:t xml:space="preserve">5. </w:t>
      </w:r>
      <w:r w:rsidRPr="009F4910">
        <w:rPr>
          <w:rFonts w:ascii="Times New Roman" w:hAnsi="Times New Roman" w:cs="Times New Roman"/>
          <w:b/>
          <w:bCs/>
          <w:sz w:val="24"/>
          <w:szCs w:val="24"/>
        </w:rPr>
        <w:t xml:space="preserve">É vedado o reajuste de valores, </w:t>
      </w:r>
      <w:r w:rsidRPr="009F4910">
        <w:rPr>
          <w:rFonts w:ascii="Times New Roman" w:hAnsi="Times New Roman" w:cs="Times New Roman"/>
          <w:sz w:val="24"/>
          <w:szCs w:val="24"/>
        </w:rPr>
        <w:t>exceto na ocorrência de fato que justifique a aplicação da alínea “d”, do inciso II do artigo 65 da Lei N. 8.666, de 21 de Junho de 1993, atualizada, ficando reservado a 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1979F616" w14:textId="77777777" w:rsidR="009C688D" w:rsidRDefault="009C688D" w:rsidP="009C688D">
      <w:pPr>
        <w:pStyle w:val="PargrafodaLista"/>
        <w:autoSpaceDE w:val="0"/>
        <w:autoSpaceDN w:val="0"/>
        <w:adjustRightInd w:val="0"/>
        <w:ind w:left="0" w:right="-285"/>
        <w:jc w:val="both"/>
        <w:rPr>
          <w:rFonts w:ascii="Times New Roman" w:hAnsi="Times New Roman" w:cs="Times New Roman"/>
          <w:color w:val="FF0000"/>
          <w:sz w:val="24"/>
          <w:szCs w:val="24"/>
        </w:rPr>
      </w:pPr>
    </w:p>
    <w:p w14:paraId="76E278D0" w14:textId="77777777" w:rsidR="009C688D" w:rsidRDefault="009C688D" w:rsidP="009C688D">
      <w:pPr>
        <w:pStyle w:val="PargrafodaLista"/>
        <w:autoSpaceDE w:val="0"/>
        <w:autoSpaceDN w:val="0"/>
        <w:adjustRightInd w:val="0"/>
        <w:ind w:left="0" w:right="-285"/>
        <w:jc w:val="both"/>
        <w:rPr>
          <w:rFonts w:ascii="Times New Roman" w:hAnsi="Times New Roman" w:cs="Times New Roman"/>
          <w:color w:val="000000"/>
          <w:sz w:val="24"/>
          <w:szCs w:val="24"/>
        </w:rPr>
      </w:pPr>
      <w:r w:rsidRPr="00FA1B9A">
        <w:rPr>
          <w:rFonts w:ascii="Times New Roman" w:hAnsi="Times New Roman" w:cs="Times New Roman"/>
          <w:color w:val="000000"/>
          <w:sz w:val="24"/>
          <w:szCs w:val="24"/>
        </w:rPr>
        <w:t>22.</w:t>
      </w:r>
      <w:r>
        <w:rPr>
          <w:rFonts w:ascii="Times New Roman" w:hAnsi="Times New Roman" w:cs="Times New Roman"/>
          <w:color w:val="000000"/>
          <w:sz w:val="24"/>
          <w:szCs w:val="24"/>
        </w:rPr>
        <w:t>6.</w:t>
      </w:r>
      <w:r w:rsidRPr="00FA1B9A">
        <w:rPr>
          <w:rFonts w:ascii="Times New Roman" w:hAnsi="Times New Roman" w:cs="Times New Roman"/>
          <w:color w:val="000000"/>
          <w:sz w:val="24"/>
          <w:szCs w:val="24"/>
        </w:rPr>
        <w:t xml:space="preserve">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6941C70F" w14:textId="77777777" w:rsidR="009C688D" w:rsidRPr="009F4910" w:rsidRDefault="009C688D" w:rsidP="009C688D">
      <w:pPr>
        <w:pStyle w:val="PargrafodaLista"/>
        <w:autoSpaceDE w:val="0"/>
        <w:autoSpaceDN w:val="0"/>
        <w:adjustRightInd w:val="0"/>
        <w:ind w:left="0" w:right="-285"/>
        <w:jc w:val="both"/>
        <w:rPr>
          <w:rFonts w:ascii="Times New Roman" w:hAnsi="Times New Roman" w:cs="Times New Roman"/>
          <w:color w:val="FF0000"/>
          <w:sz w:val="24"/>
          <w:szCs w:val="24"/>
        </w:rPr>
      </w:pPr>
    </w:p>
    <w:p w14:paraId="1B7E8243" w14:textId="77777777" w:rsidR="009C688D" w:rsidRPr="00FA1B9A" w:rsidRDefault="009C688D" w:rsidP="009C688D">
      <w:pPr>
        <w:pStyle w:val="PargrafodaLista"/>
        <w:widowControl w:val="0"/>
        <w:tabs>
          <w:tab w:val="left" w:pos="0"/>
          <w:tab w:val="left" w:pos="567"/>
        </w:tabs>
        <w:autoSpaceDE w:val="0"/>
        <w:autoSpaceDN w:val="0"/>
        <w:adjustRightInd w:val="0"/>
        <w:ind w:left="0" w:right="-285"/>
        <w:jc w:val="both"/>
        <w:rPr>
          <w:rFonts w:ascii="Times New Roman" w:hAnsi="Times New Roman" w:cs="Times New Roman"/>
          <w:color w:val="000000"/>
          <w:sz w:val="24"/>
          <w:szCs w:val="24"/>
        </w:rPr>
      </w:pPr>
      <w:r w:rsidRPr="00FA1B9A">
        <w:rPr>
          <w:rFonts w:ascii="Times New Roman" w:hAnsi="Times New Roman" w:cs="Times New Roman"/>
          <w:color w:val="000000"/>
          <w:sz w:val="24"/>
          <w:szCs w:val="24"/>
        </w:rPr>
        <w:t>22.</w:t>
      </w:r>
      <w:r>
        <w:rPr>
          <w:rFonts w:ascii="Times New Roman" w:hAnsi="Times New Roman" w:cs="Times New Roman"/>
          <w:color w:val="000000"/>
          <w:sz w:val="24"/>
          <w:szCs w:val="24"/>
        </w:rPr>
        <w:t>7.</w:t>
      </w:r>
      <w:r w:rsidRPr="00FA1B9A">
        <w:rPr>
          <w:rFonts w:ascii="Times New Roman" w:hAnsi="Times New Roman" w:cs="Times New Roman"/>
          <w:color w:val="000000"/>
          <w:sz w:val="24"/>
          <w:szCs w:val="24"/>
        </w:rPr>
        <w:t xml:space="preserve"> Junto com o requerimento, a contratada deverá apresentar planilhas de custos comparativa entre a data da formulação da proposta e do momento do pedido de REVISÃO do contrato, evidenciando o quanto o aumento de preços ocorrido repercute no valor total pactuado.                                                                                                                   </w:t>
      </w:r>
    </w:p>
    <w:p w14:paraId="5F5808D3" w14:textId="77777777" w:rsidR="009C688D" w:rsidRPr="00FA1B9A" w:rsidRDefault="009C688D" w:rsidP="009C688D">
      <w:pPr>
        <w:widowControl w:val="0"/>
        <w:tabs>
          <w:tab w:val="left" w:pos="567"/>
        </w:tabs>
        <w:autoSpaceDE w:val="0"/>
        <w:autoSpaceDN w:val="0"/>
        <w:adjustRightInd w:val="0"/>
        <w:ind w:right="-285"/>
        <w:jc w:val="both"/>
        <w:rPr>
          <w:rFonts w:ascii="Times New Roman" w:hAnsi="Times New Roman" w:cs="Times New Roman"/>
          <w:color w:val="000000"/>
          <w:sz w:val="24"/>
          <w:szCs w:val="24"/>
        </w:rPr>
      </w:pPr>
      <w:r w:rsidRPr="00FA1B9A">
        <w:rPr>
          <w:rFonts w:ascii="Times New Roman" w:hAnsi="Times New Roman" w:cs="Times New Roman"/>
          <w:color w:val="000000"/>
          <w:sz w:val="24"/>
          <w:szCs w:val="24"/>
        </w:rPr>
        <w:t>22.</w:t>
      </w:r>
      <w:r>
        <w:rPr>
          <w:rFonts w:ascii="Times New Roman" w:hAnsi="Times New Roman" w:cs="Times New Roman"/>
          <w:color w:val="000000"/>
          <w:sz w:val="24"/>
          <w:szCs w:val="24"/>
        </w:rPr>
        <w:t xml:space="preserve">8. </w:t>
      </w:r>
      <w:r w:rsidRPr="00FA1B9A">
        <w:rPr>
          <w:rFonts w:ascii="Times New Roman" w:hAnsi="Times New Roman" w:cs="Times New Roman"/>
          <w:color w:val="000000"/>
          <w:sz w:val="24"/>
          <w:szCs w:val="24"/>
        </w:rPr>
        <w:t>A administração, reconhecendo o desequilíbrio econômico financeiro, poderá proceder à revisão do contrato.</w:t>
      </w:r>
    </w:p>
    <w:p w14:paraId="4F57613D" w14:textId="77777777" w:rsidR="009C688D" w:rsidRDefault="009C688D" w:rsidP="009C688D">
      <w:pPr>
        <w:pStyle w:val="PargrafodaLista"/>
        <w:tabs>
          <w:tab w:val="left" w:pos="567"/>
        </w:tabs>
        <w:autoSpaceDE w:val="0"/>
        <w:autoSpaceDN w:val="0"/>
        <w:adjustRightInd w:val="0"/>
        <w:spacing w:line="200" w:lineRule="atLeast"/>
        <w:ind w:left="0" w:right="-285"/>
        <w:jc w:val="both"/>
        <w:rPr>
          <w:rFonts w:ascii="Times New Roman" w:hAnsi="Times New Roman" w:cs="Times New Roman"/>
          <w:color w:val="000000"/>
          <w:sz w:val="24"/>
          <w:szCs w:val="24"/>
        </w:rPr>
      </w:pPr>
      <w:r w:rsidRPr="00FA1B9A">
        <w:rPr>
          <w:rFonts w:ascii="Times New Roman" w:hAnsi="Times New Roman" w:cs="Times New Roman"/>
          <w:color w:val="000000"/>
          <w:sz w:val="24"/>
          <w:szCs w:val="24"/>
        </w:rPr>
        <w:t>22.</w:t>
      </w:r>
      <w:r>
        <w:rPr>
          <w:rFonts w:ascii="Times New Roman" w:hAnsi="Times New Roman" w:cs="Times New Roman"/>
          <w:color w:val="000000"/>
          <w:sz w:val="24"/>
          <w:szCs w:val="24"/>
        </w:rPr>
        <w:t xml:space="preserve">.9. </w:t>
      </w:r>
      <w:r w:rsidRPr="00FA1B9A">
        <w:rPr>
          <w:rFonts w:ascii="Times New Roman" w:hAnsi="Times New Roman" w:cs="Times New Roman"/>
          <w:color w:val="000000"/>
          <w:sz w:val="24"/>
          <w:szCs w:val="24"/>
        </w:rPr>
        <w:t xml:space="preserve"> Independentemente de solicitação, a administração poderá convocar a contratada para negociar a redução dos preços mantendo o mesmo objeto cotado, na qualidade e nas especificações indicadas na proposta, em virtude da redução dos preços de mercado.</w:t>
      </w:r>
    </w:p>
    <w:p w14:paraId="663A5226" w14:textId="77777777" w:rsidR="009C688D" w:rsidRDefault="009C688D" w:rsidP="009C688D">
      <w:pPr>
        <w:pStyle w:val="PargrafodaLista"/>
        <w:tabs>
          <w:tab w:val="left" w:pos="567"/>
        </w:tabs>
        <w:autoSpaceDE w:val="0"/>
        <w:autoSpaceDN w:val="0"/>
        <w:adjustRightInd w:val="0"/>
        <w:spacing w:line="200" w:lineRule="atLeast"/>
        <w:ind w:left="0" w:right="-285"/>
        <w:jc w:val="both"/>
        <w:rPr>
          <w:rFonts w:ascii="Times New Roman" w:hAnsi="Times New Roman" w:cs="Times New Roman"/>
          <w:color w:val="000000"/>
          <w:sz w:val="24"/>
          <w:szCs w:val="24"/>
        </w:rPr>
      </w:pPr>
    </w:p>
    <w:p w14:paraId="208D3671" w14:textId="646E422C" w:rsidR="00491495" w:rsidRPr="00491495" w:rsidRDefault="009C688D" w:rsidP="009C688D">
      <w:pPr>
        <w:pStyle w:val="PargrafodaLista"/>
        <w:tabs>
          <w:tab w:val="left" w:pos="567"/>
        </w:tabs>
        <w:autoSpaceDE w:val="0"/>
        <w:autoSpaceDN w:val="0"/>
        <w:adjustRightInd w:val="0"/>
        <w:spacing w:line="200" w:lineRule="atLeast"/>
        <w:ind w:left="0" w:right="-285"/>
        <w:jc w:val="both"/>
        <w:rPr>
          <w:rFonts w:ascii="Times New Roman" w:hAnsi="Times New Roman" w:cs="Times New Roman"/>
          <w:caps/>
        </w:rPr>
      </w:pPr>
      <w:r w:rsidRPr="000B39C8">
        <w:rPr>
          <w:rFonts w:ascii="Times New Roman" w:hAnsi="Times New Roman" w:cs="Times New Roman"/>
          <w:sz w:val="24"/>
          <w:szCs w:val="24"/>
        </w:rPr>
        <w:t xml:space="preserve">22.10. Será efetuada a retenção de tributos e contribuições, pelo fornecimento de bens ou prestação de serviços em geral, inclusive obras, conforme artigo 64 da Lei n.º 9.430, de 27.12.96. As pessoas jurídicas optantes pelo SIMPLES não estão sujeitas a retenção, desde que apresentem </w:t>
      </w:r>
      <w:r w:rsidRPr="000B39C8">
        <w:rPr>
          <w:rFonts w:ascii="Times New Roman" w:hAnsi="Times New Roman" w:cs="Times New Roman"/>
          <w:spacing w:val="-3"/>
          <w:sz w:val="24"/>
          <w:szCs w:val="24"/>
        </w:rPr>
        <w:t xml:space="preserve">Declaração conforme </w:t>
      </w:r>
      <w:r w:rsidRPr="000B39C8">
        <w:rPr>
          <w:rFonts w:ascii="Open Sans" w:hAnsi="Open Sans" w:cs="Open Sans"/>
          <w:b/>
          <w:bCs/>
          <w:caps/>
          <w:sz w:val="21"/>
          <w:szCs w:val="21"/>
        </w:rPr>
        <w:t>I</w:t>
      </w:r>
      <w:r w:rsidRPr="000B39C8">
        <w:rPr>
          <w:rFonts w:ascii="Times New Roman" w:hAnsi="Times New Roman" w:cs="Times New Roman"/>
          <w:caps/>
        </w:rPr>
        <w:t>NSTRUÇÃO NORMATIVA RFB Nº 1234, DE 11 DE JANEIRO DE 2012.</w:t>
      </w:r>
    </w:p>
    <w:p w14:paraId="6F853141" w14:textId="77777777" w:rsidR="009C688D" w:rsidRPr="0067121F" w:rsidRDefault="009C688D" w:rsidP="009C688D">
      <w:pPr>
        <w:adjustRightInd w:val="0"/>
        <w:ind w:right="-285"/>
        <w:jc w:val="both"/>
        <w:rPr>
          <w:rFonts w:ascii="Times New Roman" w:hAnsi="Times New Roman" w:cs="Times New Roman"/>
          <w:b/>
          <w:bCs/>
          <w:sz w:val="24"/>
          <w:szCs w:val="24"/>
        </w:rPr>
      </w:pPr>
      <w:r w:rsidRPr="0067121F">
        <w:rPr>
          <w:rFonts w:ascii="Times New Roman" w:hAnsi="Times New Roman" w:cs="Times New Roman"/>
          <w:b/>
          <w:bCs/>
          <w:sz w:val="24"/>
          <w:szCs w:val="24"/>
        </w:rPr>
        <w:t>20. DAS PENALIDADES</w:t>
      </w:r>
    </w:p>
    <w:p w14:paraId="63BF6EB7" w14:textId="77777777" w:rsidR="009C688D" w:rsidRPr="0067121F" w:rsidRDefault="009C688D" w:rsidP="009C688D">
      <w:pPr>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 xml:space="preserve">20.1 – Nos termos do artigo 7º da Lei n. 10.520/2002 e 8.666/93, se a licitante, convocada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w:t>
      </w:r>
      <w:r w:rsidRPr="0067121F">
        <w:rPr>
          <w:rFonts w:ascii="Times New Roman" w:hAnsi="Times New Roman" w:cs="Times New Roman"/>
          <w:sz w:val="24"/>
          <w:szCs w:val="24"/>
        </w:rPr>
        <w:lastRenderedPageBreak/>
        <w:t>de até 5(cinco) anos, enquanto perdurarem os motivos determinantes da punição ou até que seja promovida a reabilitação perante a própria autoridade que aplicou a penalidade.</w:t>
      </w:r>
    </w:p>
    <w:p w14:paraId="42075618" w14:textId="77777777" w:rsidR="009C688D" w:rsidRPr="0067121F" w:rsidRDefault="009C688D" w:rsidP="009C688D">
      <w:pPr>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 xml:space="preserve">20.2 - As penalidades serão obrigatoriamente registradas no sistema de registro de cadastro do Município, e no caso de </w:t>
      </w:r>
      <w:r w:rsidRPr="0067121F">
        <w:rPr>
          <w:rFonts w:ascii="Times New Roman" w:hAnsi="Times New Roman" w:cs="Times New Roman"/>
          <w:b/>
          <w:sz w:val="24"/>
          <w:szCs w:val="24"/>
        </w:rPr>
        <w:t>suspensão de licitar</w:t>
      </w:r>
      <w:r w:rsidRPr="0067121F">
        <w:rPr>
          <w:rFonts w:ascii="Times New Roman" w:hAnsi="Times New Roman" w:cs="Times New Roman"/>
          <w:sz w:val="24"/>
          <w:szCs w:val="24"/>
        </w:rPr>
        <w:t>, a licitante deverá ser descredenciada por igual período, sem prejuízo das multas previstas no Edital e no contrato e das demais cominações legais.</w:t>
      </w:r>
    </w:p>
    <w:p w14:paraId="2E7EBAF9" w14:textId="77777777" w:rsidR="009C688D" w:rsidRPr="0067121F" w:rsidRDefault="009C688D" w:rsidP="009C688D">
      <w:pPr>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20.3 - Nenhum pagamento será processado à proponente penalizada, sem que antes, este tenha pago ou lhe seja relevada a multa imposta.</w:t>
      </w:r>
    </w:p>
    <w:p w14:paraId="4ED7BDA5" w14:textId="77777777" w:rsidR="009C688D" w:rsidRPr="0067121F" w:rsidRDefault="009C688D" w:rsidP="009C688D">
      <w:pPr>
        <w:autoSpaceDE w:val="0"/>
        <w:autoSpaceDN w:val="0"/>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20.5 - À Contratada que não cumprir com as obrigações assumidas ou com os preceitos legais poderá sofrer as seguintes penalidades, isolada e conjuntamente nos termos do artigo 87 da Lei 8.666/93, pela inexecução total ou parcial deste pregão, a Prefeitura Municipal de Ibiam, poderá aplicar à empresa vencedora, as seguintes penalidades:</w:t>
      </w:r>
    </w:p>
    <w:p w14:paraId="45933EF4" w14:textId="77777777" w:rsidR="009C688D" w:rsidRPr="0067121F" w:rsidRDefault="009C688D" w:rsidP="009C688D">
      <w:pPr>
        <w:autoSpaceDE w:val="0"/>
        <w:autoSpaceDN w:val="0"/>
        <w:adjustRightInd w:val="0"/>
        <w:spacing w:after="0" w:line="240" w:lineRule="auto"/>
        <w:jc w:val="both"/>
        <w:rPr>
          <w:rFonts w:ascii="Times New Roman" w:hAnsi="Times New Roman" w:cs="Times New Roman"/>
          <w:sz w:val="24"/>
          <w:szCs w:val="24"/>
        </w:rPr>
      </w:pPr>
      <w:r w:rsidRPr="0067121F">
        <w:rPr>
          <w:rFonts w:ascii="Times New Roman" w:hAnsi="Times New Roman" w:cs="Times New Roman"/>
          <w:b/>
          <w:bCs/>
          <w:sz w:val="24"/>
          <w:szCs w:val="24"/>
        </w:rPr>
        <w:t xml:space="preserve">I – </w:t>
      </w:r>
      <w:proofErr w:type="gramStart"/>
      <w:r w:rsidRPr="0067121F">
        <w:rPr>
          <w:rFonts w:ascii="Times New Roman" w:hAnsi="Times New Roman" w:cs="Times New Roman"/>
          <w:b/>
          <w:bCs/>
          <w:sz w:val="24"/>
          <w:szCs w:val="24"/>
        </w:rPr>
        <w:t>advertência</w:t>
      </w:r>
      <w:proofErr w:type="gramEnd"/>
      <w:r w:rsidRPr="0067121F">
        <w:rPr>
          <w:rFonts w:ascii="Times New Roman" w:hAnsi="Times New Roman" w:cs="Times New Roman"/>
          <w:b/>
          <w:bCs/>
          <w:sz w:val="24"/>
          <w:szCs w:val="24"/>
        </w:rPr>
        <w:t xml:space="preserve"> escrita;</w:t>
      </w:r>
    </w:p>
    <w:p w14:paraId="3CE2F294" w14:textId="77777777" w:rsidR="009C688D" w:rsidRPr="0067121F" w:rsidRDefault="009C688D" w:rsidP="009C688D">
      <w:pPr>
        <w:adjustRightInd w:val="0"/>
        <w:spacing w:after="0" w:line="240" w:lineRule="auto"/>
        <w:jc w:val="both"/>
        <w:rPr>
          <w:rFonts w:ascii="Times New Roman" w:hAnsi="Times New Roman" w:cs="Times New Roman"/>
          <w:b/>
          <w:sz w:val="24"/>
          <w:szCs w:val="24"/>
        </w:rPr>
      </w:pPr>
      <w:r w:rsidRPr="0067121F">
        <w:rPr>
          <w:rFonts w:ascii="Times New Roman" w:hAnsi="Times New Roman" w:cs="Times New Roman"/>
          <w:b/>
          <w:bCs/>
          <w:sz w:val="24"/>
          <w:szCs w:val="24"/>
        </w:rPr>
        <w:t xml:space="preserve">II – Multa de 10% </w:t>
      </w:r>
      <w:r w:rsidRPr="0067121F">
        <w:rPr>
          <w:rFonts w:ascii="Times New Roman" w:hAnsi="Times New Roman" w:cs="Times New Roman"/>
          <w:b/>
          <w:sz w:val="24"/>
          <w:szCs w:val="24"/>
        </w:rPr>
        <w:t>sobre o valor total do contrato;</w:t>
      </w:r>
    </w:p>
    <w:p w14:paraId="6980ECBB" w14:textId="77777777" w:rsidR="009C688D" w:rsidRPr="0067121F" w:rsidRDefault="009C688D" w:rsidP="009C688D">
      <w:pPr>
        <w:autoSpaceDE w:val="0"/>
        <w:autoSpaceDN w:val="0"/>
        <w:adjustRightInd w:val="0"/>
        <w:spacing w:after="0" w:line="240" w:lineRule="auto"/>
        <w:jc w:val="both"/>
        <w:rPr>
          <w:rFonts w:ascii="Times New Roman" w:hAnsi="Times New Roman" w:cs="Times New Roman"/>
          <w:sz w:val="24"/>
          <w:szCs w:val="24"/>
        </w:rPr>
      </w:pPr>
      <w:r w:rsidRPr="0067121F">
        <w:rPr>
          <w:rFonts w:ascii="Times New Roman" w:hAnsi="Times New Roman" w:cs="Times New Roman"/>
          <w:b/>
          <w:bCs/>
          <w:sz w:val="24"/>
          <w:szCs w:val="24"/>
        </w:rPr>
        <w:t xml:space="preserve">III – suspensão temporária </w:t>
      </w:r>
      <w:r w:rsidRPr="0067121F">
        <w:rPr>
          <w:rFonts w:ascii="Times New Roman" w:hAnsi="Times New Roman" w:cs="Times New Roman"/>
          <w:sz w:val="24"/>
          <w:szCs w:val="24"/>
        </w:rPr>
        <w:t>de participar em licitação e impedimento de contratar com a Administração, pelo prazo não superior a 2 (dois) anos;</w:t>
      </w:r>
    </w:p>
    <w:p w14:paraId="1206C164" w14:textId="77777777" w:rsidR="009C688D" w:rsidRDefault="009C688D" w:rsidP="009C688D">
      <w:pPr>
        <w:autoSpaceDE w:val="0"/>
        <w:autoSpaceDN w:val="0"/>
        <w:adjustRightInd w:val="0"/>
        <w:spacing w:after="0" w:line="240" w:lineRule="auto"/>
        <w:jc w:val="both"/>
        <w:rPr>
          <w:rFonts w:ascii="Times New Roman" w:hAnsi="Times New Roman" w:cs="Times New Roman"/>
          <w:b/>
          <w:bCs/>
          <w:sz w:val="24"/>
          <w:szCs w:val="24"/>
        </w:rPr>
      </w:pPr>
      <w:r w:rsidRPr="0067121F">
        <w:rPr>
          <w:rFonts w:ascii="Times New Roman" w:hAnsi="Times New Roman" w:cs="Times New Roman"/>
          <w:b/>
          <w:bCs/>
          <w:sz w:val="24"/>
          <w:szCs w:val="24"/>
        </w:rPr>
        <w:t xml:space="preserve">IV – </w:t>
      </w:r>
      <w:proofErr w:type="gramStart"/>
      <w:r w:rsidRPr="0067121F">
        <w:rPr>
          <w:rFonts w:ascii="Times New Roman" w:hAnsi="Times New Roman" w:cs="Times New Roman"/>
          <w:b/>
          <w:bCs/>
          <w:sz w:val="24"/>
          <w:szCs w:val="24"/>
        </w:rPr>
        <w:t>declaração</w:t>
      </w:r>
      <w:proofErr w:type="gramEnd"/>
      <w:r w:rsidRPr="0067121F">
        <w:rPr>
          <w:rFonts w:ascii="Times New Roman" w:hAnsi="Times New Roman" w:cs="Times New Roman"/>
          <w:b/>
          <w:bCs/>
          <w:sz w:val="24"/>
          <w:szCs w:val="24"/>
        </w:rPr>
        <w:t xml:space="preserve"> de inidoneidade.</w:t>
      </w:r>
    </w:p>
    <w:p w14:paraId="2835CBAF" w14:textId="77777777" w:rsidR="009C688D" w:rsidRPr="0067121F" w:rsidRDefault="009C688D" w:rsidP="009C688D">
      <w:pPr>
        <w:autoSpaceDE w:val="0"/>
        <w:autoSpaceDN w:val="0"/>
        <w:adjustRightInd w:val="0"/>
        <w:ind w:right="-285"/>
        <w:jc w:val="both"/>
        <w:rPr>
          <w:rFonts w:ascii="Times New Roman" w:hAnsi="Times New Roman" w:cs="Times New Roman"/>
          <w:b/>
          <w:bCs/>
          <w:sz w:val="24"/>
          <w:szCs w:val="24"/>
        </w:rPr>
      </w:pPr>
    </w:p>
    <w:p w14:paraId="32D3AE73" w14:textId="77777777" w:rsidR="009C688D" w:rsidRDefault="009C688D" w:rsidP="009C688D">
      <w:pPr>
        <w:adjustRightInd w:val="0"/>
        <w:ind w:right="-285"/>
        <w:jc w:val="both"/>
        <w:rPr>
          <w:rFonts w:ascii="Times New Roman" w:hAnsi="Times New Roman" w:cs="Times New Roman"/>
          <w:b/>
          <w:bCs/>
          <w:sz w:val="24"/>
          <w:szCs w:val="24"/>
        </w:rPr>
      </w:pPr>
      <w:r w:rsidRPr="0067121F">
        <w:rPr>
          <w:rFonts w:ascii="Times New Roman" w:hAnsi="Times New Roman" w:cs="Times New Roman"/>
          <w:b/>
          <w:bCs/>
          <w:sz w:val="24"/>
          <w:szCs w:val="24"/>
        </w:rPr>
        <w:t>21 – DAS DISPOSIÇÕES FINAIS</w:t>
      </w:r>
    </w:p>
    <w:p w14:paraId="7DD83C41" w14:textId="77777777" w:rsidR="009C688D" w:rsidRPr="0067121F" w:rsidRDefault="009C688D" w:rsidP="009C688D">
      <w:pPr>
        <w:adjustRightInd w:val="0"/>
        <w:ind w:right="-285"/>
        <w:jc w:val="both"/>
        <w:rPr>
          <w:rFonts w:ascii="Times New Roman" w:hAnsi="Times New Roman" w:cs="Times New Roman"/>
          <w:b/>
          <w:bCs/>
          <w:sz w:val="24"/>
          <w:szCs w:val="24"/>
        </w:rPr>
      </w:pPr>
      <w:r w:rsidRPr="0067121F">
        <w:rPr>
          <w:rFonts w:ascii="Times New Roman" w:hAnsi="Times New Roman" w:cs="Times New Roman"/>
          <w:sz w:val="24"/>
          <w:szCs w:val="24"/>
        </w:rPr>
        <w:t>21.1 – Nenhuma indenização será devida as licitantes por apresentarem documentação e/ou elaborarem proposta relativa ao presente PREGÃO.</w:t>
      </w:r>
    </w:p>
    <w:p w14:paraId="6B8C7894" w14:textId="77777777" w:rsidR="009C688D" w:rsidRPr="0067121F" w:rsidRDefault="009C688D" w:rsidP="009C688D">
      <w:pPr>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21.2 – O objeto deste pregão poderá sofrer acréscimo ou supressões, em conformidade com o art. 65 da lei nº 8.666/1993, atualizada.</w:t>
      </w:r>
    </w:p>
    <w:p w14:paraId="06FAC66C" w14:textId="77777777" w:rsidR="009C688D" w:rsidRPr="0067121F" w:rsidRDefault="009C688D" w:rsidP="009C688D">
      <w:pPr>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21.3 – A presente licitação somente poderá vir a ser revogada por razões de interesse público decorrentes de fatos supervenientes, devidamente comprovados, ou anulada no todo ou em parte, por ilegalidade, de ofício ou por provocação de terceiros, mediante parecer escrito e devidamente fundamentado.</w:t>
      </w:r>
    </w:p>
    <w:p w14:paraId="5D9ACC10" w14:textId="77777777" w:rsidR="009C688D" w:rsidRPr="0067121F" w:rsidRDefault="009C688D" w:rsidP="009C688D">
      <w:pPr>
        <w:widowControl w:val="0"/>
        <w:tabs>
          <w:tab w:val="left" w:pos="536"/>
          <w:tab w:val="left" w:pos="2270"/>
          <w:tab w:val="left" w:pos="4294"/>
        </w:tabs>
        <w:autoSpaceDE w:val="0"/>
        <w:autoSpaceDN w:val="0"/>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21.10 - No interesse do Município, e sem que caiba às participantes qualquer reclamação ou indenização, poderá ser:</w:t>
      </w:r>
    </w:p>
    <w:p w14:paraId="16936FCF" w14:textId="77777777" w:rsidR="009C688D" w:rsidRPr="0067121F" w:rsidRDefault="009C688D" w:rsidP="009C688D">
      <w:pPr>
        <w:widowControl w:val="0"/>
        <w:tabs>
          <w:tab w:val="left" w:pos="536"/>
          <w:tab w:val="left" w:pos="2270"/>
          <w:tab w:val="left" w:pos="4294"/>
        </w:tabs>
        <w:autoSpaceDE w:val="0"/>
        <w:autoSpaceDN w:val="0"/>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a) adiada a abertura da licitação;</w:t>
      </w:r>
    </w:p>
    <w:p w14:paraId="3135248D" w14:textId="77777777" w:rsidR="009C688D" w:rsidRPr="0067121F" w:rsidRDefault="009C688D" w:rsidP="009C688D">
      <w:pPr>
        <w:widowControl w:val="0"/>
        <w:tabs>
          <w:tab w:val="left" w:pos="536"/>
          <w:tab w:val="left" w:pos="2270"/>
          <w:tab w:val="left" w:pos="4294"/>
        </w:tabs>
        <w:autoSpaceDE w:val="0"/>
        <w:autoSpaceDN w:val="0"/>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b) alteradas as condições do Edital, obedecido ao disposto no § 4º do art. 21 da Lei 8.666/93 atualizada.</w:t>
      </w:r>
    </w:p>
    <w:p w14:paraId="5EC81295" w14:textId="77777777" w:rsidR="009C688D" w:rsidRPr="0067121F" w:rsidRDefault="009C688D" w:rsidP="009C688D">
      <w:pPr>
        <w:widowControl w:val="0"/>
        <w:tabs>
          <w:tab w:val="left" w:pos="536"/>
          <w:tab w:val="left" w:pos="2270"/>
          <w:tab w:val="left" w:pos="4294"/>
        </w:tabs>
        <w:autoSpaceDE w:val="0"/>
        <w:autoSpaceDN w:val="0"/>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21.12. Quaisquer pedidos de esclarecimento em relação a eventuais dúvidas de interpretação do presente Edital deverão ser dirigidos à Prefeitura Municipal no endereço anteriormente citado, ou pelo telefone (49) 3534-0044.</w:t>
      </w:r>
    </w:p>
    <w:p w14:paraId="3C7DC468" w14:textId="77777777" w:rsidR="009C688D" w:rsidRPr="00F86CF5" w:rsidRDefault="009C688D" w:rsidP="009C688D">
      <w:pPr>
        <w:autoSpaceDE w:val="0"/>
        <w:autoSpaceDN w:val="0"/>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sz w:val="24"/>
          <w:szCs w:val="24"/>
        </w:rPr>
        <w:lastRenderedPageBreak/>
        <w:t>21.13 – Fazem parte do presente Edital:</w:t>
      </w:r>
    </w:p>
    <w:p w14:paraId="3FE4A14C" w14:textId="77777777" w:rsidR="009C688D" w:rsidRPr="00F86CF5" w:rsidRDefault="009C688D" w:rsidP="009C688D">
      <w:pPr>
        <w:adjustRightInd w:val="0"/>
        <w:spacing w:after="0" w:line="240" w:lineRule="auto"/>
        <w:jc w:val="both"/>
        <w:rPr>
          <w:rFonts w:ascii="Times New Roman" w:hAnsi="Times New Roman" w:cs="Times New Roman"/>
          <w:b/>
          <w:bCs/>
          <w:sz w:val="24"/>
          <w:szCs w:val="24"/>
        </w:rPr>
      </w:pPr>
      <w:r w:rsidRPr="00F86CF5">
        <w:rPr>
          <w:rFonts w:ascii="Times New Roman" w:hAnsi="Times New Roman" w:cs="Times New Roman"/>
          <w:b/>
          <w:bCs/>
          <w:sz w:val="24"/>
          <w:szCs w:val="24"/>
        </w:rPr>
        <w:t xml:space="preserve">Anexo I – </w:t>
      </w:r>
      <w:r w:rsidRPr="00F86CF5">
        <w:rPr>
          <w:rFonts w:ascii="Times New Roman" w:hAnsi="Times New Roman" w:cs="Times New Roman"/>
          <w:bCs/>
          <w:sz w:val="24"/>
          <w:szCs w:val="24"/>
        </w:rPr>
        <w:t>Termo de Referência;</w:t>
      </w:r>
      <w:r w:rsidRPr="00F86CF5">
        <w:rPr>
          <w:rFonts w:ascii="Times New Roman" w:hAnsi="Times New Roman" w:cs="Times New Roman"/>
          <w:b/>
          <w:bCs/>
          <w:sz w:val="24"/>
          <w:szCs w:val="24"/>
        </w:rPr>
        <w:t xml:space="preserve"> </w:t>
      </w:r>
    </w:p>
    <w:p w14:paraId="410CC071" w14:textId="77777777" w:rsidR="009C688D" w:rsidRPr="00F86CF5" w:rsidRDefault="009C688D" w:rsidP="009C688D">
      <w:pPr>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b/>
          <w:sz w:val="24"/>
          <w:szCs w:val="24"/>
        </w:rPr>
        <w:t>Anexo II -</w:t>
      </w:r>
      <w:r w:rsidRPr="00F86CF5">
        <w:rPr>
          <w:rFonts w:ascii="Times New Roman" w:hAnsi="Times New Roman" w:cs="Times New Roman"/>
          <w:sz w:val="24"/>
          <w:szCs w:val="24"/>
        </w:rPr>
        <w:t xml:space="preserve"> Modelo de proposta de preços;</w:t>
      </w:r>
    </w:p>
    <w:p w14:paraId="213F951B" w14:textId="77777777" w:rsidR="009C688D" w:rsidRPr="00F86CF5" w:rsidRDefault="009C688D" w:rsidP="009C688D">
      <w:pPr>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b/>
          <w:bCs/>
          <w:sz w:val="24"/>
          <w:szCs w:val="24"/>
        </w:rPr>
        <w:t xml:space="preserve">Anexo III – </w:t>
      </w:r>
      <w:r w:rsidRPr="00F86CF5">
        <w:rPr>
          <w:rFonts w:ascii="Times New Roman" w:hAnsi="Times New Roman" w:cs="Times New Roman"/>
          <w:sz w:val="24"/>
          <w:szCs w:val="24"/>
        </w:rPr>
        <w:t xml:space="preserve">Modelo de credenciamento; </w:t>
      </w:r>
    </w:p>
    <w:p w14:paraId="1F47EF6C" w14:textId="77777777" w:rsidR="009C688D" w:rsidRPr="00F86CF5" w:rsidRDefault="009C688D" w:rsidP="009C688D">
      <w:pPr>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b/>
          <w:sz w:val="24"/>
          <w:szCs w:val="24"/>
        </w:rPr>
        <w:t>Anexo IV –</w:t>
      </w:r>
      <w:r w:rsidRPr="00F86CF5">
        <w:rPr>
          <w:rFonts w:ascii="Times New Roman" w:hAnsi="Times New Roman" w:cs="Times New Roman"/>
          <w:sz w:val="24"/>
          <w:szCs w:val="24"/>
        </w:rPr>
        <w:t xml:space="preserve"> Declaração fatos impeditivos; </w:t>
      </w:r>
    </w:p>
    <w:p w14:paraId="25B8C812" w14:textId="77777777" w:rsidR="009C688D" w:rsidRPr="00F86CF5" w:rsidRDefault="009C688D" w:rsidP="009C688D">
      <w:pPr>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b/>
          <w:bCs/>
          <w:sz w:val="24"/>
          <w:szCs w:val="24"/>
        </w:rPr>
        <w:t>Anexo V –</w:t>
      </w:r>
      <w:r w:rsidRPr="00F86CF5">
        <w:rPr>
          <w:rFonts w:ascii="Times New Roman" w:hAnsi="Times New Roman" w:cs="Times New Roman"/>
          <w:sz w:val="24"/>
          <w:szCs w:val="24"/>
        </w:rPr>
        <w:t xml:space="preserve"> Declaração de que cumpre os requisitos;</w:t>
      </w:r>
    </w:p>
    <w:p w14:paraId="3CE0191B" w14:textId="77777777" w:rsidR="009C688D" w:rsidRPr="00F86CF5" w:rsidRDefault="009C688D" w:rsidP="009C688D">
      <w:pPr>
        <w:adjustRightInd w:val="0"/>
        <w:spacing w:after="0" w:line="240" w:lineRule="auto"/>
        <w:jc w:val="both"/>
        <w:rPr>
          <w:rFonts w:ascii="Times New Roman" w:hAnsi="Times New Roman" w:cs="Times New Roman"/>
          <w:b/>
          <w:sz w:val="24"/>
          <w:szCs w:val="24"/>
        </w:rPr>
      </w:pPr>
      <w:r w:rsidRPr="00F86CF5">
        <w:rPr>
          <w:rFonts w:ascii="Times New Roman" w:hAnsi="Times New Roman" w:cs="Times New Roman"/>
          <w:b/>
          <w:sz w:val="24"/>
          <w:szCs w:val="24"/>
        </w:rPr>
        <w:t>Anexo VI</w:t>
      </w:r>
      <w:r w:rsidRPr="00F86CF5">
        <w:rPr>
          <w:rFonts w:ascii="Times New Roman" w:hAnsi="Times New Roman" w:cs="Times New Roman"/>
          <w:sz w:val="24"/>
          <w:szCs w:val="24"/>
        </w:rPr>
        <w:t xml:space="preserve"> – Minuta da ata de registro de preços;</w:t>
      </w:r>
    </w:p>
    <w:p w14:paraId="7C2FEDFB" w14:textId="77777777" w:rsidR="009C688D" w:rsidRPr="00F86CF5" w:rsidRDefault="009C688D" w:rsidP="009C688D">
      <w:pPr>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b/>
          <w:sz w:val="24"/>
          <w:szCs w:val="24"/>
        </w:rPr>
        <w:t>Anexo VII</w:t>
      </w:r>
      <w:r w:rsidRPr="00F86CF5">
        <w:rPr>
          <w:rFonts w:ascii="Times New Roman" w:hAnsi="Times New Roman" w:cs="Times New Roman"/>
          <w:sz w:val="24"/>
          <w:szCs w:val="24"/>
        </w:rPr>
        <w:t xml:space="preserve"> - Declaração idoneidade;</w:t>
      </w:r>
    </w:p>
    <w:p w14:paraId="55C9B9D5" w14:textId="77777777" w:rsidR="009C688D" w:rsidRPr="00F86CF5" w:rsidRDefault="009C688D" w:rsidP="009C688D">
      <w:pPr>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b/>
          <w:sz w:val="24"/>
          <w:szCs w:val="24"/>
        </w:rPr>
        <w:t>Anexo VIII</w:t>
      </w:r>
      <w:r w:rsidRPr="00F86CF5">
        <w:rPr>
          <w:rFonts w:ascii="Times New Roman" w:hAnsi="Times New Roman" w:cs="Times New Roman"/>
          <w:sz w:val="24"/>
          <w:szCs w:val="24"/>
        </w:rPr>
        <w:t>- Declaração de Emprega Menores;</w:t>
      </w:r>
    </w:p>
    <w:p w14:paraId="36EAFFC3" w14:textId="77777777" w:rsidR="009C688D" w:rsidRDefault="009C688D" w:rsidP="009C688D">
      <w:pPr>
        <w:autoSpaceDE w:val="0"/>
        <w:autoSpaceDN w:val="0"/>
        <w:adjustRightInd w:val="0"/>
        <w:spacing w:after="0" w:line="240" w:lineRule="auto"/>
        <w:jc w:val="both"/>
        <w:rPr>
          <w:rFonts w:ascii="Times New Roman" w:hAnsi="Times New Roman" w:cs="Times New Roman"/>
          <w:sz w:val="24"/>
          <w:szCs w:val="24"/>
        </w:rPr>
      </w:pPr>
      <w:r w:rsidRPr="00F86CF5">
        <w:rPr>
          <w:rFonts w:ascii="Times New Roman" w:hAnsi="Times New Roman" w:cs="Times New Roman"/>
          <w:b/>
          <w:sz w:val="24"/>
          <w:szCs w:val="24"/>
        </w:rPr>
        <w:t>Anexo IX</w:t>
      </w:r>
      <w:r w:rsidRPr="00F86CF5">
        <w:rPr>
          <w:rFonts w:ascii="Times New Roman" w:hAnsi="Times New Roman" w:cs="Times New Roman"/>
          <w:sz w:val="24"/>
          <w:szCs w:val="24"/>
        </w:rPr>
        <w:t>- Declaração ME ou EPP</w:t>
      </w:r>
      <w:r>
        <w:rPr>
          <w:rFonts w:ascii="Times New Roman" w:hAnsi="Times New Roman" w:cs="Times New Roman"/>
          <w:sz w:val="24"/>
          <w:szCs w:val="24"/>
        </w:rPr>
        <w:t>.</w:t>
      </w:r>
    </w:p>
    <w:p w14:paraId="7062BE71" w14:textId="77777777" w:rsidR="009C688D" w:rsidRPr="0067121F" w:rsidRDefault="009C688D" w:rsidP="009C688D">
      <w:pPr>
        <w:autoSpaceDE w:val="0"/>
        <w:autoSpaceDN w:val="0"/>
        <w:adjustRightInd w:val="0"/>
        <w:spacing w:after="0" w:line="240" w:lineRule="auto"/>
        <w:jc w:val="both"/>
        <w:rPr>
          <w:rFonts w:ascii="Times New Roman" w:hAnsi="Times New Roman" w:cs="Times New Roman"/>
          <w:sz w:val="24"/>
          <w:szCs w:val="24"/>
        </w:rPr>
      </w:pPr>
    </w:p>
    <w:p w14:paraId="001F092D" w14:textId="799CA958" w:rsidR="00A65AD7" w:rsidRDefault="009C688D" w:rsidP="009C688D">
      <w:pPr>
        <w:autoSpaceDE w:val="0"/>
        <w:autoSpaceDN w:val="0"/>
        <w:adjustRightInd w:val="0"/>
        <w:ind w:right="-285"/>
        <w:jc w:val="both"/>
        <w:rPr>
          <w:rFonts w:ascii="Times New Roman" w:hAnsi="Times New Roman" w:cs="Times New Roman"/>
          <w:sz w:val="24"/>
          <w:szCs w:val="24"/>
        </w:rPr>
      </w:pPr>
      <w:r w:rsidRPr="000B39C8">
        <w:rPr>
          <w:rFonts w:ascii="Times New Roman" w:hAnsi="Times New Roman" w:cs="Times New Roman"/>
          <w:sz w:val="24"/>
          <w:szCs w:val="24"/>
        </w:rPr>
        <w:t xml:space="preserve">Ibiam/SC </w:t>
      </w:r>
      <w:r w:rsidR="00490CF2">
        <w:rPr>
          <w:rFonts w:ascii="Times New Roman" w:hAnsi="Times New Roman" w:cs="Times New Roman"/>
          <w:sz w:val="24"/>
          <w:szCs w:val="24"/>
        </w:rPr>
        <w:t>10</w:t>
      </w:r>
      <w:r w:rsidR="002A48CE">
        <w:rPr>
          <w:rFonts w:ascii="Times New Roman" w:hAnsi="Times New Roman" w:cs="Times New Roman"/>
          <w:sz w:val="24"/>
          <w:szCs w:val="24"/>
        </w:rPr>
        <w:t xml:space="preserve"> de novembro</w:t>
      </w:r>
      <w:r w:rsidRPr="000B39C8">
        <w:rPr>
          <w:rFonts w:ascii="Times New Roman" w:hAnsi="Times New Roman" w:cs="Times New Roman"/>
          <w:sz w:val="24"/>
          <w:szCs w:val="24"/>
        </w:rPr>
        <w:t xml:space="preserve"> de 2023.</w:t>
      </w:r>
    </w:p>
    <w:p w14:paraId="0A568D3D" w14:textId="77777777" w:rsidR="00A65AD7" w:rsidRDefault="00A65AD7" w:rsidP="009C688D">
      <w:pPr>
        <w:autoSpaceDE w:val="0"/>
        <w:autoSpaceDN w:val="0"/>
        <w:adjustRightInd w:val="0"/>
        <w:ind w:right="-285"/>
        <w:jc w:val="both"/>
        <w:rPr>
          <w:rFonts w:ascii="Times New Roman" w:hAnsi="Times New Roman" w:cs="Times New Roman"/>
          <w:sz w:val="24"/>
          <w:szCs w:val="24"/>
        </w:rPr>
      </w:pPr>
    </w:p>
    <w:p w14:paraId="1730F6C1" w14:textId="41AFA4EA" w:rsidR="009C688D" w:rsidRPr="000B39C8" w:rsidRDefault="009C688D" w:rsidP="009C688D">
      <w:pPr>
        <w:autoSpaceDE w:val="0"/>
        <w:autoSpaceDN w:val="0"/>
        <w:adjustRightInd w:val="0"/>
        <w:ind w:right="-285"/>
        <w:jc w:val="both"/>
        <w:rPr>
          <w:rFonts w:ascii="Times New Roman" w:hAnsi="Times New Roman" w:cs="Times New Roman"/>
          <w:sz w:val="24"/>
          <w:szCs w:val="24"/>
        </w:rPr>
      </w:pPr>
      <w:r w:rsidRPr="000B39C8">
        <w:rPr>
          <w:rFonts w:ascii="Times New Roman" w:hAnsi="Times New Roman" w:cs="Times New Roman"/>
          <w:sz w:val="24"/>
          <w:szCs w:val="24"/>
        </w:rPr>
        <w:t xml:space="preserve"> </w:t>
      </w:r>
    </w:p>
    <w:p w14:paraId="4C770DC6" w14:textId="77777777" w:rsidR="009C688D" w:rsidRPr="0067121F" w:rsidRDefault="009C688D" w:rsidP="009C688D">
      <w:pPr>
        <w:autoSpaceDE w:val="0"/>
        <w:autoSpaceDN w:val="0"/>
        <w:adjustRightInd w:val="0"/>
        <w:ind w:right="-285"/>
        <w:jc w:val="both"/>
        <w:rPr>
          <w:rFonts w:ascii="Times New Roman" w:hAnsi="Times New Roman" w:cs="Times New Roman"/>
          <w:sz w:val="24"/>
          <w:szCs w:val="24"/>
        </w:rPr>
      </w:pPr>
      <w:r w:rsidRPr="0067121F">
        <w:rPr>
          <w:rFonts w:ascii="Times New Roman" w:hAnsi="Times New Roman" w:cs="Times New Roman"/>
          <w:sz w:val="24"/>
          <w:szCs w:val="24"/>
        </w:rPr>
        <w:t>__________________</w:t>
      </w:r>
    </w:p>
    <w:p w14:paraId="0E583F99" w14:textId="77777777" w:rsidR="009C688D" w:rsidRPr="0067121F" w:rsidRDefault="009C688D" w:rsidP="002A48CE">
      <w:pPr>
        <w:autoSpaceDE w:val="0"/>
        <w:autoSpaceDN w:val="0"/>
        <w:adjustRightInd w:val="0"/>
        <w:spacing w:after="0" w:line="240" w:lineRule="auto"/>
        <w:ind w:right="-284"/>
        <w:jc w:val="both"/>
        <w:rPr>
          <w:rFonts w:ascii="Times New Roman" w:hAnsi="Times New Roman" w:cs="Times New Roman"/>
          <w:sz w:val="24"/>
          <w:szCs w:val="24"/>
        </w:rPr>
      </w:pPr>
      <w:r w:rsidRPr="0067121F">
        <w:rPr>
          <w:rFonts w:ascii="Times New Roman" w:hAnsi="Times New Roman" w:cs="Times New Roman"/>
          <w:sz w:val="24"/>
          <w:szCs w:val="24"/>
        </w:rPr>
        <w:t>JOARES TREVISOL</w:t>
      </w:r>
    </w:p>
    <w:p w14:paraId="6A8C7BD0" w14:textId="77777777" w:rsidR="009C688D" w:rsidRPr="002A48CE" w:rsidRDefault="009C688D" w:rsidP="002A48CE">
      <w:pPr>
        <w:autoSpaceDE w:val="0"/>
        <w:autoSpaceDN w:val="0"/>
        <w:adjustRightInd w:val="0"/>
        <w:spacing w:after="0" w:line="240" w:lineRule="auto"/>
        <w:ind w:right="-284"/>
        <w:jc w:val="both"/>
        <w:rPr>
          <w:rFonts w:ascii="Times New Roman" w:hAnsi="Times New Roman" w:cs="Times New Roman"/>
          <w:sz w:val="24"/>
          <w:szCs w:val="24"/>
        </w:rPr>
      </w:pPr>
      <w:r w:rsidRPr="0067121F">
        <w:rPr>
          <w:rFonts w:ascii="Times New Roman" w:hAnsi="Times New Roman" w:cs="Times New Roman"/>
          <w:sz w:val="24"/>
          <w:szCs w:val="24"/>
        </w:rPr>
        <w:t>PREFEITO MUNICIPAL</w:t>
      </w:r>
      <w:r w:rsidRPr="0067121F">
        <w:rPr>
          <w:rFonts w:ascii="Times New Roman" w:hAnsi="Times New Roman" w:cs="Times New Roman"/>
          <w:noProof/>
          <w:sz w:val="24"/>
          <w:szCs w:val="24"/>
          <w:lang w:eastAsia="pt-BR"/>
        </w:rPr>
        <mc:AlternateContent>
          <mc:Choice Requires="wps">
            <w:drawing>
              <wp:anchor distT="0" distB="0" distL="114300" distR="114300" simplePos="0" relativeHeight="251663360" behindDoc="0" locked="0" layoutInCell="1" allowOverlap="1" wp14:anchorId="3E719D5B" wp14:editId="27AE7B2F">
                <wp:simplePos x="0" y="0"/>
                <wp:positionH relativeFrom="column">
                  <wp:posOffset>3477895</wp:posOffset>
                </wp:positionH>
                <wp:positionV relativeFrom="paragraph">
                  <wp:posOffset>139065</wp:posOffset>
                </wp:positionV>
                <wp:extent cx="2581275" cy="9525"/>
                <wp:effectExtent l="0" t="0" r="28575" b="28575"/>
                <wp:wrapNone/>
                <wp:docPr id="1" name="Conector reto 1"/>
                <wp:cNvGraphicFramePr/>
                <a:graphic xmlns:a="http://schemas.openxmlformats.org/drawingml/2006/main">
                  <a:graphicData uri="http://schemas.microsoft.com/office/word/2010/wordprocessingShape">
                    <wps:wsp>
                      <wps:cNvCnPr/>
                      <wps:spPr>
                        <a:xfrm flipV="1">
                          <a:off x="0" y="0"/>
                          <a:ext cx="25812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356B591" id="Conector reto 1"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85pt,10.95pt" to="47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7/pwEAAJUDAAAOAAAAZHJzL2Uyb0RvYy54bWysU01v1DAQvSPxHyzf2WQjLZRosz20opcK&#10;KqC9u854Y+Ev2WaT/feMJ7spKtBDxcXyx7w3896Mt5eTNewAMWnvOr5e1ZyBk77Xbt/x+++f3l1w&#10;lrJwvTDeQcePkPjl7u2b7RhaaPzgTQ+RIYlL7Rg6PuQc2qpKcgAr0soHcPiofLQi4zHuqz6KEdmt&#10;qZq6fl+NPvYhegkp4e31/Mh3xK8UyPxFqQSZmY5jbZnWSOtjWavdVrT7KMKg5akM8YoqrNAOky5U&#10;1yIL9jPqP6isltEnr/JKelt5pbQE0oBq1vUzNd8GEYC0oDkpLDal/0crPx+u3F1EG8aQ2hTuYlEx&#10;qWiZMjo8YE9JF1bKJrLtuNgGU2YSL5vNxbr5sOFM4tvHTbMprlYzS2ELMeUb8JaVTceNdkWUaMXh&#10;NuU59ByCuKc6aJePBkqwcV9BMd2XfISmEYErE9lBYHP7H+tTWoosEKWNWUD1y6BTbIEBjc0CnPX/&#10;M9sSTRm9ywvQaufj37Lm6VyqmuPPqmetRfaj74/UFbIDe0+Gnua0DNfvZ4I//abdLwAAAP//AwBQ&#10;SwMEFAAGAAgAAAAhABmfMu7dAAAACQEAAA8AAABkcnMvZG93bnJldi54bWxMj8FOwzAMhu9IvENk&#10;JG4sXdetW2k6wSTEZZcNHiBrvKaicaok28rbY05wtP3p9/fX28kN4ooh9p4UzGcZCKTWm546BZ8f&#10;b09rEDFpMnrwhAq+McK2ub+rdWX8jQ54PaZOcAjFSiuwKY2VlLG16HSc+RGJb2cfnE48hk6aoG8c&#10;7gaZZ9lKOt0Tf7B6xJ3F9ut4cQrc7r3c+8N6mvYxmPh6XiTrSKnHh+nlGUTCKf3B8KvP6tCw08lf&#10;yEQxKFgWZcmogny+AcHAZlnkIE68WBQgm1r+b9D8AAAA//8DAFBLAQItABQABgAIAAAAIQC2gziS&#10;/gAAAOEBAAATAAAAAAAAAAAAAAAAAAAAAABbQ29udGVudF9UeXBlc10ueG1sUEsBAi0AFAAGAAgA&#10;AAAhADj9If/WAAAAlAEAAAsAAAAAAAAAAAAAAAAALwEAAF9yZWxzLy5yZWxzUEsBAi0AFAAGAAgA&#10;AAAhAIvSbv+nAQAAlQMAAA4AAAAAAAAAAAAAAAAALgIAAGRycy9lMm9Eb2MueG1sUEsBAi0AFAAG&#10;AAgAAAAhABmfMu7dAAAACQEAAA8AAAAAAAAAAAAAAAAAAQQAAGRycy9kb3ducmV2LnhtbFBLBQYA&#10;AAAABAAEAPMAAAALBQAAAAA=&#10;" strokecolor="black [3200]" strokeweight="1pt">
                <v:stroke joinstyle="miter"/>
              </v:line>
            </w:pict>
          </mc:Fallback>
        </mc:AlternateContent>
      </w:r>
    </w:p>
    <w:p w14:paraId="18766D83" w14:textId="77777777" w:rsidR="002A48CE" w:rsidRPr="002A48CE" w:rsidRDefault="002A48CE" w:rsidP="002A48CE">
      <w:pPr>
        <w:autoSpaceDE w:val="0"/>
        <w:autoSpaceDN w:val="0"/>
        <w:spacing w:after="0" w:line="240" w:lineRule="auto"/>
        <w:ind w:left="5664"/>
        <w:rPr>
          <w:rFonts w:ascii="Times New Roman" w:hAnsi="Times New Roman" w:cs="Times New Roman"/>
          <w:b/>
          <w:bCs/>
          <w:sz w:val="24"/>
          <w:szCs w:val="24"/>
        </w:rPr>
      </w:pPr>
      <w:r w:rsidRPr="002A48CE">
        <w:rPr>
          <w:rFonts w:ascii="Times New Roman" w:hAnsi="Times New Roman" w:cs="Times New Roman"/>
          <w:b/>
          <w:bCs/>
          <w:sz w:val="24"/>
          <w:szCs w:val="24"/>
        </w:rPr>
        <w:t xml:space="preserve">Sergio Carlos </w:t>
      </w:r>
      <w:proofErr w:type="spellStart"/>
      <w:r w:rsidRPr="002A48CE">
        <w:rPr>
          <w:rFonts w:ascii="Times New Roman" w:hAnsi="Times New Roman" w:cs="Times New Roman"/>
          <w:b/>
          <w:bCs/>
          <w:sz w:val="24"/>
          <w:szCs w:val="24"/>
        </w:rPr>
        <w:t>Balbinote</w:t>
      </w:r>
      <w:proofErr w:type="spellEnd"/>
    </w:p>
    <w:p w14:paraId="1253FDCE" w14:textId="77777777" w:rsidR="002A48CE" w:rsidRPr="002A48CE" w:rsidRDefault="002A48CE" w:rsidP="002A48CE">
      <w:pPr>
        <w:autoSpaceDE w:val="0"/>
        <w:autoSpaceDN w:val="0"/>
        <w:spacing w:after="0" w:line="240" w:lineRule="auto"/>
        <w:jc w:val="right"/>
        <w:rPr>
          <w:rFonts w:ascii="Times New Roman" w:hAnsi="Times New Roman" w:cs="Times New Roman"/>
          <w:b/>
          <w:bCs/>
          <w:sz w:val="24"/>
          <w:szCs w:val="24"/>
        </w:rPr>
      </w:pPr>
      <w:r w:rsidRPr="002A48CE">
        <w:rPr>
          <w:rFonts w:ascii="Times New Roman" w:hAnsi="Times New Roman" w:cs="Times New Roman"/>
          <w:b/>
          <w:bCs/>
          <w:sz w:val="24"/>
          <w:szCs w:val="24"/>
        </w:rPr>
        <w:t>Advogado – OAB/SC 18391</w:t>
      </w:r>
    </w:p>
    <w:p w14:paraId="53AA1197" w14:textId="77777777" w:rsidR="009C688D" w:rsidRDefault="009C688D" w:rsidP="009C688D">
      <w:pPr>
        <w:tabs>
          <w:tab w:val="left" w:pos="426"/>
        </w:tabs>
        <w:ind w:right="-285"/>
        <w:jc w:val="both"/>
        <w:rPr>
          <w:rFonts w:ascii="Arial" w:hAnsi="Arial" w:cs="Arial"/>
          <w:color w:val="000000" w:themeColor="text1"/>
        </w:rPr>
      </w:pPr>
    </w:p>
    <w:p w14:paraId="3A094790" w14:textId="77777777" w:rsidR="009C688D" w:rsidRDefault="009C688D" w:rsidP="00567414">
      <w:pPr>
        <w:spacing w:after="0" w:line="240" w:lineRule="auto"/>
        <w:jc w:val="both"/>
        <w:rPr>
          <w:rFonts w:ascii="Times New Roman" w:hAnsi="Times New Roman" w:cs="Times New Roman"/>
          <w:sz w:val="24"/>
          <w:szCs w:val="24"/>
        </w:rPr>
      </w:pPr>
    </w:p>
    <w:p w14:paraId="74C4F40C" w14:textId="77777777" w:rsidR="009C688D" w:rsidRDefault="009C688D" w:rsidP="00567414">
      <w:pPr>
        <w:spacing w:after="0" w:line="240" w:lineRule="auto"/>
        <w:jc w:val="both"/>
        <w:rPr>
          <w:rFonts w:ascii="Times New Roman" w:hAnsi="Times New Roman" w:cs="Times New Roman"/>
          <w:sz w:val="24"/>
          <w:szCs w:val="24"/>
        </w:rPr>
      </w:pPr>
    </w:p>
    <w:p w14:paraId="424D702F" w14:textId="77777777" w:rsidR="009C688D" w:rsidRDefault="009C688D" w:rsidP="00567414">
      <w:pPr>
        <w:spacing w:after="0" w:line="240" w:lineRule="auto"/>
        <w:jc w:val="both"/>
        <w:rPr>
          <w:rFonts w:ascii="Times New Roman" w:hAnsi="Times New Roman" w:cs="Times New Roman"/>
          <w:sz w:val="24"/>
          <w:szCs w:val="24"/>
        </w:rPr>
      </w:pPr>
    </w:p>
    <w:p w14:paraId="2EFE0F59" w14:textId="77777777" w:rsidR="009C688D" w:rsidRDefault="009C688D" w:rsidP="00567414">
      <w:pPr>
        <w:spacing w:after="0" w:line="240" w:lineRule="auto"/>
        <w:jc w:val="both"/>
        <w:rPr>
          <w:rFonts w:ascii="Times New Roman" w:hAnsi="Times New Roman" w:cs="Times New Roman"/>
          <w:sz w:val="24"/>
          <w:szCs w:val="24"/>
        </w:rPr>
      </w:pPr>
    </w:p>
    <w:p w14:paraId="7994F695" w14:textId="77777777" w:rsidR="009C688D" w:rsidRDefault="009C688D" w:rsidP="00567414">
      <w:pPr>
        <w:spacing w:after="0" w:line="240" w:lineRule="auto"/>
        <w:jc w:val="both"/>
        <w:rPr>
          <w:rFonts w:ascii="Times New Roman" w:hAnsi="Times New Roman" w:cs="Times New Roman"/>
          <w:sz w:val="24"/>
          <w:szCs w:val="24"/>
        </w:rPr>
      </w:pPr>
    </w:p>
    <w:p w14:paraId="2DBB26E8" w14:textId="77777777" w:rsidR="009C688D" w:rsidRDefault="009C688D" w:rsidP="00567414">
      <w:pPr>
        <w:spacing w:after="0" w:line="240" w:lineRule="auto"/>
        <w:jc w:val="both"/>
        <w:rPr>
          <w:rFonts w:ascii="Times New Roman" w:hAnsi="Times New Roman" w:cs="Times New Roman"/>
          <w:sz w:val="24"/>
          <w:szCs w:val="24"/>
        </w:rPr>
      </w:pPr>
    </w:p>
    <w:p w14:paraId="794F58C0" w14:textId="77777777" w:rsidR="009C688D" w:rsidRDefault="009C688D" w:rsidP="00567414">
      <w:pPr>
        <w:spacing w:after="0" w:line="240" w:lineRule="auto"/>
        <w:jc w:val="both"/>
        <w:rPr>
          <w:rFonts w:ascii="Times New Roman" w:hAnsi="Times New Roman" w:cs="Times New Roman"/>
          <w:sz w:val="24"/>
          <w:szCs w:val="24"/>
        </w:rPr>
      </w:pPr>
    </w:p>
    <w:p w14:paraId="26DD5707" w14:textId="77777777" w:rsidR="009C688D" w:rsidRDefault="009C688D" w:rsidP="00567414">
      <w:pPr>
        <w:spacing w:after="0" w:line="240" w:lineRule="auto"/>
        <w:jc w:val="both"/>
        <w:rPr>
          <w:rFonts w:ascii="Times New Roman" w:hAnsi="Times New Roman" w:cs="Times New Roman"/>
          <w:sz w:val="24"/>
          <w:szCs w:val="24"/>
        </w:rPr>
      </w:pPr>
    </w:p>
    <w:p w14:paraId="5464A8E1" w14:textId="77777777" w:rsidR="009C688D" w:rsidRDefault="009C688D" w:rsidP="00567414">
      <w:pPr>
        <w:spacing w:after="0" w:line="240" w:lineRule="auto"/>
        <w:jc w:val="both"/>
        <w:rPr>
          <w:rFonts w:ascii="Times New Roman" w:hAnsi="Times New Roman" w:cs="Times New Roman"/>
          <w:sz w:val="24"/>
          <w:szCs w:val="24"/>
        </w:rPr>
      </w:pPr>
    </w:p>
    <w:p w14:paraId="4E78A1E3" w14:textId="77777777" w:rsidR="009C688D" w:rsidRDefault="009C688D" w:rsidP="00567414">
      <w:pPr>
        <w:spacing w:after="0" w:line="240" w:lineRule="auto"/>
        <w:jc w:val="both"/>
        <w:rPr>
          <w:rFonts w:ascii="Times New Roman" w:hAnsi="Times New Roman" w:cs="Times New Roman"/>
          <w:sz w:val="24"/>
          <w:szCs w:val="24"/>
        </w:rPr>
      </w:pPr>
    </w:p>
    <w:p w14:paraId="3B924667" w14:textId="77777777" w:rsidR="009C688D" w:rsidRDefault="009C688D" w:rsidP="00567414">
      <w:pPr>
        <w:spacing w:after="0" w:line="240" w:lineRule="auto"/>
        <w:jc w:val="both"/>
        <w:rPr>
          <w:rFonts w:ascii="Times New Roman" w:hAnsi="Times New Roman" w:cs="Times New Roman"/>
          <w:sz w:val="24"/>
          <w:szCs w:val="24"/>
        </w:rPr>
      </w:pPr>
    </w:p>
    <w:p w14:paraId="25C2A4C1" w14:textId="77777777" w:rsidR="009C688D" w:rsidRDefault="009C688D" w:rsidP="00567414">
      <w:pPr>
        <w:spacing w:after="0" w:line="240" w:lineRule="auto"/>
        <w:jc w:val="both"/>
        <w:rPr>
          <w:rFonts w:ascii="Times New Roman" w:hAnsi="Times New Roman" w:cs="Times New Roman"/>
          <w:sz w:val="24"/>
          <w:szCs w:val="24"/>
        </w:rPr>
      </w:pPr>
    </w:p>
    <w:p w14:paraId="5C63F249" w14:textId="77777777" w:rsidR="009C688D" w:rsidRDefault="009C688D" w:rsidP="00567414">
      <w:pPr>
        <w:spacing w:after="0" w:line="240" w:lineRule="auto"/>
        <w:jc w:val="both"/>
        <w:rPr>
          <w:rFonts w:ascii="Times New Roman" w:hAnsi="Times New Roman" w:cs="Times New Roman"/>
          <w:sz w:val="24"/>
          <w:szCs w:val="24"/>
        </w:rPr>
      </w:pPr>
    </w:p>
    <w:p w14:paraId="4982EAE4" w14:textId="77777777" w:rsidR="00395742" w:rsidRDefault="00395742" w:rsidP="00567414">
      <w:pPr>
        <w:spacing w:after="0" w:line="240" w:lineRule="auto"/>
        <w:jc w:val="both"/>
        <w:rPr>
          <w:rFonts w:ascii="Times New Roman" w:hAnsi="Times New Roman" w:cs="Times New Roman"/>
          <w:sz w:val="24"/>
          <w:szCs w:val="24"/>
        </w:rPr>
      </w:pPr>
    </w:p>
    <w:p w14:paraId="6C3EAA31" w14:textId="77777777" w:rsidR="00395742" w:rsidRDefault="00395742" w:rsidP="00567414">
      <w:pPr>
        <w:spacing w:after="0" w:line="240" w:lineRule="auto"/>
        <w:jc w:val="both"/>
        <w:rPr>
          <w:rFonts w:ascii="Times New Roman" w:hAnsi="Times New Roman" w:cs="Times New Roman"/>
          <w:sz w:val="24"/>
          <w:szCs w:val="24"/>
        </w:rPr>
      </w:pPr>
    </w:p>
    <w:p w14:paraId="0D7E46CE" w14:textId="77777777" w:rsidR="00395742" w:rsidRDefault="00395742" w:rsidP="00567414">
      <w:pPr>
        <w:spacing w:after="0" w:line="240" w:lineRule="auto"/>
        <w:jc w:val="both"/>
        <w:rPr>
          <w:rFonts w:ascii="Times New Roman" w:hAnsi="Times New Roman" w:cs="Times New Roman"/>
          <w:sz w:val="24"/>
          <w:szCs w:val="24"/>
        </w:rPr>
      </w:pPr>
    </w:p>
    <w:p w14:paraId="7F295AAF" w14:textId="77777777" w:rsidR="00395742" w:rsidRDefault="00395742" w:rsidP="00567414">
      <w:pPr>
        <w:spacing w:after="0" w:line="240" w:lineRule="auto"/>
        <w:jc w:val="both"/>
        <w:rPr>
          <w:rFonts w:ascii="Times New Roman" w:hAnsi="Times New Roman" w:cs="Times New Roman"/>
          <w:sz w:val="24"/>
          <w:szCs w:val="24"/>
        </w:rPr>
      </w:pPr>
    </w:p>
    <w:p w14:paraId="51BB4C97" w14:textId="77777777" w:rsidR="00395742" w:rsidRDefault="00395742" w:rsidP="00567414">
      <w:pPr>
        <w:spacing w:after="0" w:line="240" w:lineRule="auto"/>
        <w:jc w:val="both"/>
        <w:rPr>
          <w:rFonts w:ascii="Times New Roman" w:hAnsi="Times New Roman" w:cs="Times New Roman"/>
          <w:sz w:val="24"/>
          <w:szCs w:val="24"/>
        </w:rPr>
      </w:pPr>
    </w:p>
    <w:p w14:paraId="64A7616F" w14:textId="77777777" w:rsidR="00395742" w:rsidRDefault="00395742" w:rsidP="00567414">
      <w:pPr>
        <w:spacing w:after="0" w:line="240" w:lineRule="auto"/>
        <w:jc w:val="both"/>
        <w:rPr>
          <w:rFonts w:ascii="Times New Roman" w:hAnsi="Times New Roman" w:cs="Times New Roman"/>
          <w:sz w:val="24"/>
          <w:szCs w:val="24"/>
        </w:rPr>
      </w:pPr>
    </w:p>
    <w:p w14:paraId="51EDE740" w14:textId="77777777" w:rsidR="00395742" w:rsidRDefault="00395742" w:rsidP="00567414">
      <w:pPr>
        <w:spacing w:after="0" w:line="240" w:lineRule="auto"/>
        <w:jc w:val="both"/>
        <w:rPr>
          <w:rFonts w:ascii="Times New Roman" w:hAnsi="Times New Roman" w:cs="Times New Roman"/>
          <w:sz w:val="24"/>
          <w:szCs w:val="24"/>
        </w:rPr>
      </w:pPr>
    </w:p>
    <w:p w14:paraId="1A6C0C56" w14:textId="77777777" w:rsidR="00395742" w:rsidRDefault="00395742" w:rsidP="00567414">
      <w:pPr>
        <w:spacing w:after="0" w:line="240" w:lineRule="auto"/>
        <w:jc w:val="both"/>
        <w:rPr>
          <w:rFonts w:ascii="Times New Roman" w:hAnsi="Times New Roman" w:cs="Times New Roman"/>
          <w:sz w:val="24"/>
          <w:szCs w:val="24"/>
        </w:rPr>
      </w:pPr>
    </w:p>
    <w:p w14:paraId="395D7803" w14:textId="77777777" w:rsidR="00395742" w:rsidRDefault="00395742" w:rsidP="00567414">
      <w:pPr>
        <w:spacing w:after="0" w:line="240" w:lineRule="auto"/>
        <w:jc w:val="both"/>
        <w:rPr>
          <w:rFonts w:ascii="Times New Roman" w:hAnsi="Times New Roman" w:cs="Times New Roman"/>
          <w:sz w:val="24"/>
          <w:szCs w:val="24"/>
        </w:rPr>
      </w:pPr>
    </w:p>
    <w:p w14:paraId="7DFD3C79" w14:textId="77777777" w:rsidR="00395742" w:rsidRDefault="00395742" w:rsidP="00567414">
      <w:pPr>
        <w:spacing w:after="0" w:line="240" w:lineRule="auto"/>
        <w:jc w:val="both"/>
        <w:rPr>
          <w:rFonts w:ascii="Times New Roman" w:hAnsi="Times New Roman" w:cs="Times New Roman"/>
          <w:sz w:val="24"/>
          <w:szCs w:val="24"/>
        </w:rPr>
      </w:pPr>
    </w:p>
    <w:p w14:paraId="0CBB47B0" w14:textId="77777777" w:rsidR="007E26E5" w:rsidRDefault="007E26E5" w:rsidP="007E26E5">
      <w:pPr>
        <w:spacing w:line="276" w:lineRule="auto"/>
        <w:ind w:right="-143"/>
        <w:jc w:val="center"/>
        <w:rPr>
          <w:rFonts w:ascii="Times New Roman" w:hAnsi="Times New Roman" w:cs="Times New Roman"/>
          <w:b/>
          <w:sz w:val="24"/>
          <w:szCs w:val="24"/>
        </w:rPr>
      </w:pPr>
      <w:r w:rsidRPr="00CA449B">
        <w:rPr>
          <w:rFonts w:ascii="Times New Roman" w:hAnsi="Times New Roman" w:cs="Times New Roman"/>
          <w:b/>
          <w:sz w:val="24"/>
          <w:szCs w:val="24"/>
        </w:rPr>
        <w:t>ANEXO I</w:t>
      </w:r>
    </w:p>
    <w:p w14:paraId="3EB13C25" w14:textId="77777777" w:rsidR="002A610D" w:rsidRDefault="002A610D" w:rsidP="00955D68">
      <w:pPr>
        <w:autoSpaceDE w:val="0"/>
        <w:autoSpaceDN w:val="0"/>
        <w:adjustRightInd w:val="0"/>
        <w:spacing w:after="0" w:line="240" w:lineRule="auto"/>
        <w:jc w:val="center"/>
        <w:rPr>
          <w:rFonts w:ascii="Times New Roman" w:hAnsi="Times New Roman" w:cs="Times New Roman"/>
          <w:b/>
          <w:bCs/>
          <w:sz w:val="24"/>
          <w:szCs w:val="24"/>
        </w:rPr>
      </w:pPr>
    </w:p>
    <w:p w14:paraId="0D258C14"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747B95A2" w14:textId="543DD6D9" w:rsidR="000C18A7" w:rsidRPr="0007410B" w:rsidRDefault="000C18A7" w:rsidP="000C1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442854CC"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782F9A12" w14:textId="77777777" w:rsidR="00955D68" w:rsidRDefault="00955D68" w:rsidP="00955D68">
      <w:pPr>
        <w:autoSpaceDE w:val="0"/>
        <w:autoSpaceDN w:val="0"/>
        <w:adjustRightInd w:val="0"/>
        <w:spacing w:after="0" w:line="240" w:lineRule="auto"/>
        <w:rPr>
          <w:rFonts w:ascii="Times New Roman" w:hAnsi="Times New Roman" w:cs="Times New Roman"/>
          <w:b/>
          <w:bCs/>
          <w:sz w:val="24"/>
          <w:szCs w:val="24"/>
        </w:rPr>
      </w:pPr>
    </w:p>
    <w:p w14:paraId="3293322A" w14:textId="06F821A6" w:rsidR="00CD12C7" w:rsidRDefault="00955D68" w:rsidP="00955D68">
      <w:pPr>
        <w:autoSpaceDE w:val="0"/>
        <w:autoSpaceDN w:val="0"/>
        <w:adjustRightInd w:val="0"/>
        <w:spacing w:after="0" w:line="240" w:lineRule="auto"/>
        <w:jc w:val="center"/>
        <w:rPr>
          <w:rFonts w:ascii="Times New Roman" w:hAnsi="Times New Roman" w:cs="Times New Roman"/>
          <w:b/>
          <w:sz w:val="24"/>
          <w:szCs w:val="24"/>
        </w:rPr>
      </w:pPr>
      <w:r w:rsidRPr="00955D68">
        <w:rPr>
          <w:rFonts w:ascii="Times New Roman" w:hAnsi="Times New Roman" w:cs="Times New Roman"/>
          <w:b/>
          <w:sz w:val="24"/>
          <w:szCs w:val="24"/>
        </w:rPr>
        <w:t>TERMO DE REFERENCIA</w:t>
      </w:r>
    </w:p>
    <w:p w14:paraId="260BE865" w14:textId="77777777" w:rsidR="00955D68" w:rsidRPr="00955D68" w:rsidRDefault="00955D68" w:rsidP="00955D68">
      <w:pPr>
        <w:autoSpaceDE w:val="0"/>
        <w:autoSpaceDN w:val="0"/>
        <w:adjustRightInd w:val="0"/>
        <w:spacing w:after="0" w:line="240" w:lineRule="auto"/>
        <w:rPr>
          <w:rFonts w:ascii="Times New Roman" w:hAnsi="Times New Roman" w:cs="Times New Roman"/>
          <w:b/>
          <w:bCs/>
          <w:sz w:val="24"/>
          <w:szCs w:val="24"/>
        </w:rPr>
      </w:pPr>
    </w:p>
    <w:tbl>
      <w:tblPr>
        <w:tblW w:w="10266" w:type="dxa"/>
        <w:tblInd w:w="-572" w:type="dxa"/>
        <w:tblLayout w:type="fixed"/>
        <w:tblCellMar>
          <w:left w:w="70" w:type="dxa"/>
          <w:right w:w="70" w:type="dxa"/>
        </w:tblCellMar>
        <w:tblLook w:val="04A0" w:firstRow="1" w:lastRow="0" w:firstColumn="1" w:lastColumn="0" w:noHBand="0" w:noVBand="1"/>
      </w:tblPr>
      <w:tblGrid>
        <w:gridCol w:w="813"/>
        <w:gridCol w:w="1172"/>
        <w:gridCol w:w="5351"/>
        <w:gridCol w:w="1465"/>
        <w:gridCol w:w="1465"/>
      </w:tblGrid>
      <w:tr w:rsidR="00716427" w:rsidRPr="00CA449B" w14:paraId="678FF6BB" w14:textId="2AA4D9AB" w:rsidTr="00955D68">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E7E6E6" w:themeFill="background2"/>
          </w:tcPr>
          <w:p w14:paraId="178232BF" w14:textId="23BDB37A" w:rsidR="00716427" w:rsidRPr="00716427" w:rsidRDefault="00716427" w:rsidP="00716427">
            <w:pPr>
              <w:jc w:val="center"/>
              <w:rPr>
                <w:rFonts w:ascii="Times New Roman" w:hAnsi="Times New Roman" w:cs="Times New Roman"/>
                <w:b/>
                <w:sz w:val="24"/>
                <w:szCs w:val="24"/>
              </w:rPr>
            </w:pPr>
            <w:r w:rsidRPr="00716427">
              <w:rPr>
                <w:rFonts w:ascii="Times New Roman" w:hAnsi="Times New Roman" w:cs="Times New Roman"/>
                <w:b/>
                <w:sz w:val="24"/>
                <w:szCs w:val="24"/>
              </w:rPr>
              <w:t>Item</w:t>
            </w:r>
          </w:p>
        </w:tc>
        <w:tc>
          <w:tcPr>
            <w:tcW w:w="1172" w:type="dxa"/>
            <w:tcBorders>
              <w:top w:val="single" w:sz="4" w:space="0" w:color="auto"/>
              <w:left w:val="nil"/>
              <w:bottom w:val="single" w:sz="4" w:space="0" w:color="auto"/>
              <w:right w:val="single" w:sz="4" w:space="0" w:color="auto"/>
            </w:tcBorders>
            <w:shd w:val="clear" w:color="auto" w:fill="E7E6E6" w:themeFill="background2"/>
          </w:tcPr>
          <w:p w14:paraId="78E19609" w14:textId="0A0E351E" w:rsidR="00716427" w:rsidRPr="00716427" w:rsidRDefault="00716427" w:rsidP="00716427">
            <w:pPr>
              <w:jc w:val="center"/>
              <w:rPr>
                <w:rFonts w:ascii="Times New Roman" w:hAnsi="Times New Roman" w:cs="Times New Roman"/>
                <w:b/>
                <w:sz w:val="24"/>
                <w:szCs w:val="24"/>
              </w:rPr>
            </w:pPr>
            <w:proofErr w:type="spellStart"/>
            <w:r w:rsidRPr="00716427">
              <w:rPr>
                <w:rFonts w:ascii="Times New Roman" w:hAnsi="Times New Roman" w:cs="Times New Roman"/>
                <w:b/>
                <w:sz w:val="24"/>
                <w:szCs w:val="24"/>
              </w:rPr>
              <w:t>Qtd</w:t>
            </w:r>
            <w:proofErr w:type="spellEnd"/>
            <w:r w:rsidRPr="00716427">
              <w:rPr>
                <w:rFonts w:ascii="Times New Roman" w:hAnsi="Times New Roman" w:cs="Times New Roman"/>
                <w:b/>
                <w:sz w:val="24"/>
                <w:szCs w:val="24"/>
              </w:rPr>
              <w:t xml:space="preserve"> </w:t>
            </w:r>
            <w:proofErr w:type="spellStart"/>
            <w:r w:rsidRPr="00716427">
              <w:rPr>
                <w:rFonts w:ascii="Times New Roman" w:hAnsi="Times New Roman" w:cs="Times New Roman"/>
                <w:b/>
                <w:sz w:val="24"/>
                <w:szCs w:val="24"/>
              </w:rPr>
              <w:t>und</w:t>
            </w:r>
            <w:proofErr w:type="spellEnd"/>
          </w:p>
        </w:tc>
        <w:tc>
          <w:tcPr>
            <w:tcW w:w="5351" w:type="dxa"/>
            <w:tcBorders>
              <w:top w:val="single" w:sz="4" w:space="0" w:color="auto"/>
              <w:left w:val="single" w:sz="4" w:space="0" w:color="auto"/>
              <w:bottom w:val="single" w:sz="4" w:space="0" w:color="auto"/>
              <w:right w:val="single" w:sz="4" w:space="0" w:color="auto"/>
            </w:tcBorders>
            <w:shd w:val="clear" w:color="auto" w:fill="E7E6E6" w:themeFill="background2"/>
          </w:tcPr>
          <w:p w14:paraId="0145D082" w14:textId="3F9B07BE" w:rsidR="00716427" w:rsidRPr="00716427" w:rsidRDefault="00716427" w:rsidP="00716427">
            <w:pPr>
              <w:jc w:val="center"/>
              <w:rPr>
                <w:rFonts w:ascii="Times New Roman" w:hAnsi="Times New Roman" w:cs="Times New Roman"/>
                <w:b/>
                <w:sz w:val="24"/>
                <w:szCs w:val="24"/>
              </w:rPr>
            </w:pPr>
            <w:r w:rsidRPr="00716427">
              <w:rPr>
                <w:rFonts w:ascii="Times New Roman" w:hAnsi="Times New Roman" w:cs="Times New Roman"/>
                <w:b/>
                <w:sz w:val="24"/>
                <w:szCs w:val="24"/>
              </w:rPr>
              <w:t>Especificações</w:t>
            </w:r>
          </w:p>
        </w:tc>
        <w:tc>
          <w:tcPr>
            <w:tcW w:w="1465" w:type="dxa"/>
            <w:tcBorders>
              <w:top w:val="single" w:sz="4" w:space="0" w:color="auto"/>
              <w:left w:val="single" w:sz="4" w:space="0" w:color="auto"/>
              <w:bottom w:val="single" w:sz="4" w:space="0" w:color="auto"/>
              <w:right w:val="single" w:sz="4" w:space="0" w:color="auto"/>
            </w:tcBorders>
            <w:shd w:val="clear" w:color="auto" w:fill="E7E6E6" w:themeFill="background2"/>
          </w:tcPr>
          <w:p w14:paraId="1CF71BBF" w14:textId="51A92474" w:rsidR="00716427" w:rsidRPr="00716427" w:rsidRDefault="00716427" w:rsidP="00716427">
            <w:pPr>
              <w:jc w:val="center"/>
              <w:rPr>
                <w:rFonts w:ascii="Times New Roman" w:hAnsi="Times New Roman" w:cs="Times New Roman"/>
                <w:b/>
                <w:sz w:val="24"/>
                <w:szCs w:val="24"/>
              </w:rPr>
            </w:pPr>
            <w:proofErr w:type="spellStart"/>
            <w:r w:rsidRPr="00716427">
              <w:rPr>
                <w:rFonts w:ascii="Times New Roman" w:hAnsi="Times New Roman" w:cs="Times New Roman"/>
                <w:b/>
                <w:sz w:val="24"/>
                <w:szCs w:val="24"/>
              </w:rPr>
              <w:t>V.unitário</w:t>
            </w:r>
            <w:proofErr w:type="spellEnd"/>
          </w:p>
        </w:tc>
        <w:tc>
          <w:tcPr>
            <w:tcW w:w="1465" w:type="dxa"/>
            <w:tcBorders>
              <w:top w:val="single" w:sz="4" w:space="0" w:color="auto"/>
              <w:left w:val="single" w:sz="4" w:space="0" w:color="auto"/>
              <w:bottom w:val="single" w:sz="4" w:space="0" w:color="auto"/>
              <w:right w:val="single" w:sz="4" w:space="0" w:color="auto"/>
            </w:tcBorders>
            <w:shd w:val="clear" w:color="auto" w:fill="E7E6E6" w:themeFill="background2"/>
          </w:tcPr>
          <w:p w14:paraId="113F48E5" w14:textId="542ED567" w:rsidR="00716427" w:rsidRPr="00716427" w:rsidRDefault="00716427" w:rsidP="00716427">
            <w:pPr>
              <w:jc w:val="center"/>
              <w:rPr>
                <w:rFonts w:ascii="Times New Roman" w:hAnsi="Times New Roman" w:cs="Times New Roman"/>
                <w:b/>
                <w:sz w:val="24"/>
                <w:szCs w:val="24"/>
              </w:rPr>
            </w:pPr>
            <w:r w:rsidRPr="00716427">
              <w:rPr>
                <w:rFonts w:ascii="Times New Roman" w:hAnsi="Times New Roman" w:cs="Times New Roman"/>
                <w:b/>
                <w:sz w:val="24"/>
                <w:szCs w:val="24"/>
              </w:rPr>
              <w:t>Valor Total</w:t>
            </w:r>
          </w:p>
        </w:tc>
      </w:tr>
      <w:tr w:rsidR="00716427" w:rsidRPr="00CA449B" w14:paraId="1CDF01DA" w14:textId="43DC2F84"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0D163423" w14:textId="178C513A" w:rsidR="00716427" w:rsidRPr="00716427" w:rsidRDefault="00716427" w:rsidP="00D2591D">
            <w:pPr>
              <w:rPr>
                <w:rFonts w:ascii="Times New Roman" w:hAnsi="Times New Roman" w:cs="Times New Roman"/>
                <w:bCs/>
                <w:sz w:val="24"/>
                <w:szCs w:val="24"/>
              </w:rPr>
            </w:pPr>
            <w:r w:rsidRPr="00716427">
              <w:rPr>
                <w:rFonts w:ascii="Times New Roman" w:hAnsi="Times New Roman" w:cs="Times New Roman"/>
                <w:bCs/>
                <w:sz w:val="24"/>
                <w:szCs w:val="24"/>
              </w:rPr>
              <w:t>01</w:t>
            </w:r>
          </w:p>
        </w:tc>
        <w:tc>
          <w:tcPr>
            <w:tcW w:w="1172" w:type="dxa"/>
            <w:tcBorders>
              <w:top w:val="single" w:sz="4" w:space="0" w:color="auto"/>
              <w:left w:val="nil"/>
              <w:bottom w:val="single" w:sz="4" w:space="0" w:color="auto"/>
              <w:right w:val="single" w:sz="4" w:space="0" w:color="auto"/>
            </w:tcBorders>
          </w:tcPr>
          <w:p w14:paraId="27DAE1E2" w14:textId="250ABEC3"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40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1318534D" w14:textId="2299C634"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Manacá da Serra</w:t>
            </w:r>
          </w:p>
        </w:tc>
        <w:tc>
          <w:tcPr>
            <w:tcW w:w="1465" w:type="dxa"/>
            <w:tcBorders>
              <w:top w:val="single" w:sz="4" w:space="0" w:color="auto"/>
              <w:left w:val="single" w:sz="4" w:space="0" w:color="auto"/>
              <w:bottom w:val="single" w:sz="4" w:space="0" w:color="auto"/>
              <w:right w:val="single" w:sz="4" w:space="0" w:color="auto"/>
            </w:tcBorders>
          </w:tcPr>
          <w:p w14:paraId="72353491" w14:textId="6C24A00B"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R$ 35,00</w:t>
            </w:r>
          </w:p>
        </w:tc>
        <w:tc>
          <w:tcPr>
            <w:tcW w:w="1465" w:type="dxa"/>
            <w:tcBorders>
              <w:top w:val="single" w:sz="4" w:space="0" w:color="auto"/>
              <w:left w:val="single" w:sz="4" w:space="0" w:color="auto"/>
              <w:bottom w:val="single" w:sz="4" w:space="0" w:color="auto"/>
              <w:right w:val="single" w:sz="4" w:space="0" w:color="auto"/>
            </w:tcBorders>
          </w:tcPr>
          <w:p w14:paraId="7117A8E0" w14:textId="30E14106"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R$ 1.400,00</w:t>
            </w:r>
          </w:p>
        </w:tc>
      </w:tr>
      <w:tr w:rsidR="00716427" w:rsidRPr="00CA449B" w14:paraId="263F0E07" w14:textId="33B695FB"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4B685AA7" w14:textId="53D8E80F" w:rsidR="00716427" w:rsidRPr="00716427" w:rsidRDefault="00716427" w:rsidP="00D2591D">
            <w:pPr>
              <w:rPr>
                <w:rFonts w:ascii="Times New Roman" w:hAnsi="Times New Roman" w:cs="Times New Roman"/>
                <w:bCs/>
                <w:sz w:val="24"/>
                <w:szCs w:val="24"/>
              </w:rPr>
            </w:pPr>
            <w:r>
              <w:rPr>
                <w:rFonts w:ascii="Times New Roman" w:hAnsi="Times New Roman" w:cs="Times New Roman"/>
                <w:bCs/>
                <w:sz w:val="24"/>
                <w:szCs w:val="24"/>
              </w:rPr>
              <w:t>02</w:t>
            </w:r>
          </w:p>
        </w:tc>
        <w:tc>
          <w:tcPr>
            <w:tcW w:w="1172" w:type="dxa"/>
            <w:tcBorders>
              <w:top w:val="single" w:sz="4" w:space="0" w:color="auto"/>
              <w:left w:val="nil"/>
              <w:bottom w:val="single" w:sz="4" w:space="0" w:color="auto"/>
              <w:right w:val="single" w:sz="4" w:space="0" w:color="auto"/>
            </w:tcBorders>
          </w:tcPr>
          <w:p w14:paraId="7D6A9234" w14:textId="1F7174D1"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100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7C77D76A" w14:textId="520186F0"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 xml:space="preserve">Roseira </w:t>
            </w:r>
          </w:p>
        </w:tc>
        <w:tc>
          <w:tcPr>
            <w:tcW w:w="1465" w:type="dxa"/>
            <w:tcBorders>
              <w:top w:val="single" w:sz="4" w:space="0" w:color="auto"/>
              <w:left w:val="single" w:sz="4" w:space="0" w:color="auto"/>
              <w:bottom w:val="single" w:sz="4" w:space="0" w:color="auto"/>
              <w:right w:val="single" w:sz="4" w:space="0" w:color="auto"/>
            </w:tcBorders>
          </w:tcPr>
          <w:p w14:paraId="5E722565" w14:textId="51FE2A7C"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R$ 15,00</w:t>
            </w:r>
          </w:p>
        </w:tc>
        <w:tc>
          <w:tcPr>
            <w:tcW w:w="1465" w:type="dxa"/>
            <w:tcBorders>
              <w:top w:val="single" w:sz="4" w:space="0" w:color="auto"/>
              <w:left w:val="single" w:sz="4" w:space="0" w:color="auto"/>
              <w:bottom w:val="single" w:sz="4" w:space="0" w:color="auto"/>
              <w:right w:val="single" w:sz="4" w:space="0" w:color="auto"/>
            </w:tcBorders>
          </w:tcPr>
          <w:p w14:paraId="7EA49AB7" w14:textId="0836505D"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R$ 1.500,00</w:t>
            </w:r>
          </w:p>
        </w:tc>
      </w:tr>
      <w:tr w:rsidR="00716427" w:rsidRPr="00CA449B" w14:paraId="0E621D5A"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72B9BB02" w14:textId="22A54EC8" w:rsidR="00716427" w:rsidRPr="00716427" w:rsidRDefault="00716427" w:rsidP="00D2591D">
            <w:pPr>
              <w:rPr>
                <w:rFonts w:ascii="Times New Roman" w:hAnsi="Times New Roman" w:cs="Times New Roman"/>
                <w:bCs/>
                <w:sz w:val="24"/>
                <w:szCs w:val="24"/>
              </w:rPr>
            </w:pPr>
            <w:r>
              <w:rPr>
                <w:rFonts w:ascii="Times New Roman" w:hAnsi="Times New Roman" w:cs="Times New Roman"/>
                <w:bCs/>
                <w:sz w:val="24"/>
                <w:szCs w:val="24"/>
              </w:rPr>
              <w:t>03</w:t>
            </w:r>
          </w:p>
        </w:tc>
        <w:tc>
          <w:tcPr>
            <w:tcW w:w="1172" w:type="dxa"/>
            <w:tcBorders>
              <w:top w:val="single" w:sz="4" w:space="0" w:color="auto"/>
              <w:left w:val="nil"/>
              <w:bottom w:val="single" w:sz="4" w:space="0" w:color="auto"/>
              <w:right w:val="single" w:sz="4" w:space="0" w:color="auto"/>
            </w:tcBorders>
          </w:tcPr>
          <w:p w14:paraId="5A483A21" w14:textId="43DE9175"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20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1FEAEE50" w14:textId="546ADFA8"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Mini Ros</w:t>
            </w:r>
            <w:r w:rsidR="00E25E38">
              <w:rPr>
                <w:rFonts w:ascii="Times New Roman" w:hAnsi="Times New Roman" w:cs="Times New Roman"/>
                <w:sz w:val="24"/>
                <w:szCs w:val="24"/>
              </w:rPr>
              <w:t>eira</w:t>
            </w:r>
          </w:p>
        </w:tc>
        <w:tc>
          <w:tcPr>
            <w:tcW w:w="1465" w:type="dxa"/>
            <w:tcBorders>
              <w:top w:val="single" w:sz="4" w:space="0" w:color="auto"/>
              <w:left w:val="single" w:sz="4" w:space="0" w:color="auto"/>
              <w:bottom w:val="single" w:sz="4" w:space="0" w:color="auto"/>
              <w:right w:val="single" w:sz="4" w:space="0" w:color="auto"/>
            </w:tcBorders>
          </w:tcPr>
          <w:p w14:paraId="12C5433D" w14:textId="60A585D5"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R$ 6,50</w:t>
            </w:r>
          </w:p>
        </w:tc>
        <w:tc>
          <w:tcPr>
            <w:tcW w:w="1465" w:type="dxa"/>
            <w:tcBorders>
              <w:top w:val="single" w:sz="4" w:space="0" w:color="auto"/>
              <w:left w:val="single" w:sz="4" w:space="0" w:color="auto"/>
              <w:bottom w:val="single" w:sz="4" w:space="0" w:color="auto"/>
              <w:right w:val="single" w:sz="4" w:space="0" w:color="auto"/>
            </w:tcBorders>
          </w:tcPr>
          <w:p w14:paraId="34B13C46" w14:textId="0FCEC4EE"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R$ 130,00</w:t>
            </w:r>
          </w:p>
        </w:tc>
      </w:tr>
      <w:tr w:rsidR="00716427" w:rsidRPr="00CA449B" w14:paraId="15ADE343"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23823DC9" w14:textId="26F5380F" w:rsidR="00716427" w:rsidRPr="00716427" w:rsidRDefault="00716427" w:rsidP="00D2591D">
            <w:pPr>
              <w:rPr>
                <w:rFonts w:ascii="Times New Roman" w:hAnsi="Times New Roman" w:cs="Times New Roman"/>
                <w:bCs/>
                <w:sz w:val="24"/>
                <w:szCs w:val="24"/>
              </w:rPr>
            </w:pPr>
            <w:r>
              <w:rPr>
                <w:rFonts w:ascii="Times New Roman" w:hAnsi="Times New Roman" w:cs="Times New Roman"/>
                <w:bCs/>
                <w:sz w:val="24"/>
                <w:szCs w:val="24"/>
              </w:rPr>
              <w:t>04</w:t>
            </w:r>
          </w:p>
        </w:tc>
        <w:tc>
          <w:tcPr>
            <w:tcW w:w="1172" w:type="dxa"/>
            <w:tcBorders>
              <w:top w:val="single" w:sz="4" w:space="0" w:color="auto"/>
              <w:left w:val="nil"/>
              <w:bottom w:val="single" w:sz="4" w:space="0" w:color="auto"/>
              <w:right w:val="single" w:sz="4" w:space="0" w:color="auto"/>
            </w:tcBorders>
          </w:tcPr>
          <w:p w14:paraId="56890024" w14:textId="77FD1D66"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500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60D740CA" w14:textId="42DAD83E"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 xml:space="preserve">Amor Perfeito </w:t>
            </w:r>
          </w:p>
        </w:tc>
        <w:tc>
          <w:tcPr>
            <w:tcW w:w="1465" w:type="dxa"/>
            <w:tcBorders>
              <w:top w:val="single" w:sz="4" w:space="0" w:color="auto"/>
              <w:left w:val="single" w:sz="4" w:space="0" w:color="auto"/>
              <w:bottom w:val="single" w:sz="4" w:space="0" w:color="auto"/>
              <w:right w:val="single" w:sz="4" w:space="0" w:color="auto"/>
            </w:tcBorders>
          </w:tcPr>
          <w:p w14:paraId="3CDD6BCF" w14:textId="68555F4F"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R$ 1,50</w:t>
            </w:r>
          </w:p>
        </w:tc>
        <w:tc>
          <w:tcPr>
            <w:tcW w:w="1465" w:type="dxa"/>
            <w:tcBorders>
              <w:top w:val="single" w:sz="4" w:space="0" w:color="auto"/>
              <w:left w:val="single" w:sz="4" w:space="0" w:color="auto"/>
              <w:bottom w:val="single" w:sz="4" w:space="0" w:color="auto"/>
              <w:right w:val="single" w:sz="4" w:space="0" w:color="auto"/>
            </w:tcBorders>
          </w:tcPr>
          <w:p w14:paraId="157DC9A8" w14:textId="4092C2A5"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R$ 750,00</w:t>
            </w:r>
          </w:p>
        </w:tc>
      </w:tr>
      <w:tr w:rsidR="00716427" w:rsidRPr="00CA449B" w14:paraId="5508B91D"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5EDD8D51" w14:textId="545FB71D" w:rsidR="00716427" w:rsidRPr="00716427" w:rsidRDefault="00716427" w:rsidP="00D2591D">
            <w:pPr>
              <w:rPr>
                <w:rFonts w:ascii="Times New Roman" w:hAnsi="Times New Roman" w:cs="Times New Roman"/>
                <w:bCs/>
                <w:sz w:val="24"/>
                <w:szCs w:val="24"/>
              </w:rPr>
            </w:pPr>
            <w:r>
              <w:rPr>
                <w:rFonts w:ascii="Times New Roman" w:hAnsi="Times New Roman" w:cs="Times New Roman"/>
                <w:bCs/>
                <w:sz w:val="24"/>
                <w:szCs w:val="24"/>
              </w:rPr>
              <w:t>05</w:t>
            </w:r>
          </w:p>
        </w:tc>
        <w:tc>
          <w:tcPr>
            <w:tcW w:w="1172" w:type="dxa"/>
            <w:tcBorders>
              <w:top w:val="single" w:sz="4" w:space="0" w:color="auto"/>
              <w:left w:val="nil"/>
              <w:bottom w:val="single" w:sz="4" w:space="0" w:color="auto"/>
              <w:right w:val="single" w:sz="4" w:space="0" w:color="auto"/>
            </w:tcBorders>
          </w:tcPr>
          <w:p w14:paraId="74834F10" w14:textId="764352FA"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3.000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6C7D1591" w14:textId="3AA55FD5"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Boca de Leão</w:t>
            </w:r>
          </w:p>
        </w:tc>
        <w:tc>
          <w:tcPr>
            <w:tcW w:w="1465" w:type="dxa"/>
            <w:tcBorders>
              <w:top w:val="single" w:sz="4" w:space="0" w:color="auto"/>
              <w:left w:val="single" w:sz="4" w:space="0" w:color="auto"/>
              <w:bottom w:val="single" w:sz="4" w:space="0" w:color="auto"/>
              <w:right w:val="single" w:sz="4" w:space="0" w:color="auto"/>
            </w:tcBorders>
          </w:tcPr>
          <w:p w14:paraId="15B14627" w14:textId="60B43258"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R$ 1,50</w:t>
            </w:r>
          </w:p>
        </w:tc>
        <w:tc>
          <w:tcPr>
            <w:tcW w:w="1465" w:type="dxa"/>
            <w:tcBorders>
              <w:top w:val="single" w:sz="4" w:space="0" w:color="auto"/>
              <w:left w:val="single" w:sz="4" w:space="0" w:color="auto"/>
              <w:bottom w:val="single" w:sz="4" w:space="0" w:color="auto"/>
              <w:right w:val="single" w:sz="4" w:space="0" w:color="auto"/>
            </w:tcBorders>
          </w:tcPr>
          <w:p w14:paraId="4CDCFDFD" w14:textId="75668B3E"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R$ 4.500,00</w:t>
            </w:r>
          </w:p>
        </w:tc>
      </w:tr>
      <w:tr w:rsidR="00716427" w:rsidRPr="00CA449B" w14:paraId="5F832CBF"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1A27C07C" w14:textId="56434EA1" w:rsidR="00716427" w:rsidRPr="00716427" w:rsidRDefault="00716427" w:rsidP="00D2591D">
            <w:pPr>
              <w:rPr>
                <w:rFonts w:ascii="Times New Roman" w:hAnsi="Times New Roman" w:cs="Times New Roman"/>
                <w:bCs/>
                <w:sz w:val="24"/>
                <w:szCs w:val="24"/>
              </w:rPr>
            </w:pPr>
            <w:r>
              <w:rPr>
                <w:rFonts w:ascii="Times New Roman" w:hAnsi="Times New Roman" w:cs="Times New Roman"/>
                <w:bCs/>
                <w:sz w:val="24"/>
                <w:szCs w:val="24"/>
              </w:rPr>
              <w:t>06</w:t>
            </w:r>
          </w:p>
        </w:tc>
        <w:tc>
          <w:tcPr>
            <w:tcW w:w="1172" w:type="dxa"/>
            <w:tcBorders>
              <w:top w:val="single" w:sz="4" w:space="0" w:color="auto"/>
              <w:left w:val="nil"/>
              <w:bottom w:val="single" w:sz="4" w:space="0" w:color="auto"/>
              <w:right w:val="single" w:sz="4" w:space="0" w:color="auto"/>
            </w:tcBorders>
          </w:tcPr>
          <w:p w14:paraId="02100D79" w14:textId="06FEAC6F"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2.500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3CE185D1" w14:textId="41B131FC"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Salvia</w:t>
            </w:r>
          </w:p>
        </w:tc>
        <w:tc>
          <w:tcPr>
            <w:tcW w:w="1465" w:type="dxa"/>
            <w:tcBorders>
              <w:top w:val="single" w:sz="4" w:space="0" w:color="auto"/>
              <w:left w:val="single" w:sz="4" w:space="0" w:color="auto"/>
              <w:bottom w:val="single" w:sz="4" w:space="0" w:color="auto"/>
              <w:right w:val="single" w:sz="4" w:space="0" w:color="auto"/>
            </w:tcBorders>
          </w:tcPr>
          <w:p w14:paraId="32D778DF" w14:textId="37B67659"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R$ 1,50</w:t>
            </w:r>
          </w:p>
        </w:tc>
        <w:tc>
          <w:tcPr>
            <w:tcW w:w="1465" w:type="dxa"/>
            <w:tcBorders>
              <w:top w:val="single" w:sz="4" w:space="0" w:color="auto"/>
              <w:left w:val="single" w:sz="4" w:space="0" w:color="auto"/>
              <w:bottom w:val="single" w:sz="4" w:space="0" w:color="auto"/>
              <w:right w:val="single" w:sz="4" w:space="0" w:color="auto"/>
            </w:tcBorders>
          </w:tcPr>
          <w:p w14:paraId="0F44DA9B" w14:textId="7147DBB5"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R$ 3.750,00</w:t>
            </w:r>
          </w:p>
        </w:tc>
      </w:tr>
      <w:tr w:rsidR="00716427" w:rsidRPr="00CA449B" w14:paraId="484DDA29"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65E74D98" w14:textId="51339645" w:rsidR="00716427" w:rsidRPr="00716427" w:rsidRDefault="00716427" w:rsidP="00D2591D">
            <w:pPr>
              <w:rPr>
                <w:rFonts w:ascii="Times New Roman" w:hAnsi="Times New Roman" w:cs="Times New Roman"/>
                <w:bCs/>
                <w:sz w:val="24"/>
                <w:szCs w:val="24"/>
              </w:rPr>
            </w:pPr>
            <w:r>
              <w:rPr>
                <w:rFonts w:ascii="Times New Roman" w:hAnsi="Times New Roman" w:cs="Times New Roman"/>
                <w:bCs/>
                <w:sz w:val="24"/>
                <w:szCs w:val="24"/>
              </w:rPr>
              <w:t>07</w:t>
            </w:r>
          </w:p>
        </w:tc>
        <w:tc>
          <w:tcPr>
            <w:tcW w:w="1172" w:type="dxa"/>
            <w:tcBorders>
              <w:top w:val="single" w:sz="4" w:space="0" w:color="auto"/>
              <w:left w:val="nil"/>
              <w:bottom w:val="single" w:sz="4" w:space="0" w:color="auto"/>
              <w:right w:val="single" w:sz="4" w:space="0" w:color="auto"/>
            </w:tcBorders>
          </w:tcPr>
          <w:p w14:paraId="7598AB97" w14:textId="7AEFC2F3"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500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7CFBA4DB" w14:textId="344D76C7"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Begônia</w:t>
            </w:r>
          </w:p>
        </w:tc>
        <w:tc>
          <w:tcPr>
            <w:tcW w:w="1465" w:type="dxa"/>
            <w:tcBorders>
              <w:top w:val="single" w:sz="4" w:space="0" w:color="auto"/>
              <w:left w:val="single" w:sz="4" w:space="0" w:color="auto"/>
              <w:bottom w:val="single" w:sz="4" w:space="0" w:color="auto"/>
              <w:right w:val="single" w:sz="4" w:space="0" w:color="auto"/>
            </w:tcBorders>
          </w:tcPr>
          <w:p w14:paraId="5CF06011" w14:textId="5DC9206F"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R$ 1,50</w:t>
            </w:r>
          </w:p>
        </w:tc>
        <w:tc>
          <w:tcPr>
            <w:tcW w:w="1465" w:type="dxa"/>
            <w:tcBorders>
              <w:top w:val="single" w:sz="4" w:space="0" w:color="auto"/>
              <w:left w:val="single" w:sz="4" w:space="0" w:color="auto"/>
              <w:bottom w:val="single" w:sz="4" w:space="0" w:color="auto"/>
              <w:right w:val="single" w:sz="4" w:space="0" w:color="auto"/>
            </w:tcBorders>
          </w:tcPr>
          <w:p w14:paraId="0CA2456B" w14:textId="447D9C17"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R$ 750,00</w:t>
            </w:r>
          </w:p>
        </w:tc>
      </w:tr>
      <w:tr w:rsidR="00716427" w:rsidRPr="00CA449B" w14:paraId="0FBBF017"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06F14D6A" w14:textId="695D0835" w:rsidR="00716427" w:rsidRDefault="00716427" w:rsidP="00D2591D">
            <w:pPr>
              <w:rPr>
                <w:rFonts w:ascii="Times New Roman" w:hAnsi="Times New Roman" w:cs="Times New Roman"/>
                <w:bCs/>
                <w:sz w:val="24"/>
                <w:szCs w:val="24"/>
              </w:rPr>
            </w:pPr>
            <w:r>
              <w:rPr>
                <w:rFonts w:ascii="Times New Roman" w:hAnsi="Times New Roman" w:cs="Times New Roman"/>
                <w:bCs/>
                <w:sz w:val="24"/>
                <w:szCs w:val="24"/>
              </w:rPr>
              <w:t>08</w:t>
            </w:r>
          </w:p>
        </w:tc>
        <w:tc>
          <w:tcPr>
            <w:tcW w:w="1172" w:type="dxa"/>
            <w:tcBorders>
              <w:top w:val="single" w:sz="4" w:space="0" w:color="auto"/>
              <w:left w:val="nil"/>
              <w:bottom w:val="single" w:sz="4" w:space="0" w:color="auto"/>
              <w:right w:val="single" w:sz="4" w:space="0" w:color="auto"/>
            </w:tcBorders>
          </w:tcPr>
          <w:p w14:paraId="72339D85" w14:textId="09CD1BB6" w:rsidR="00716427" w:rsidRPr="00CA449B" w:rsidRDefault="00716427" w:rsidP="00D2591D">
            <w:pPr>
              <w:rPr>
                <w:rFonts w:ascii="Times New Roman" w:hAnsi="Times New Roman" w:cs="Times New Roman"/>
                <w:sz w:val="24"/>
                <w:szCs w:val="24"/>
              </w:rPr>
            </w:pPr>
            <w:r>
              <w:rPr>
                <w:rFonts w:ascii="Times New Roman" w:hAnsi="Times New Roman" w:cs="Times New Roman"/>
                <w:sz w:val="24"/>
                <w:szCs w:val="24"/>
              </w:rPr>
              <w:t>500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412EDDA2" w14:textId="5DB8D0BD" w:rsidR="00716427" w:rsidRPr="00CA449B" w:rsidRDefault="00CF0D9A" w:rsidP="00D2591D">
            <w:pPr>
              <w:rPr>
                <w:rFonts w:ascii="Times New Roman" w:hAnsi="Times New Roman" w:cs="Times New Roman"/>
                <w:sz w:val="24"/>
                <w:szCs w:val="24"/>
              </w:rPr>
            </w:pPr>
            <w:proofErr w:type="spellStart"/>
            <w:r>
              <w:rPr>
                <w:rFonts w:ascii="Times New Roman" w:hAnsi="Times New Roman" w:cs="Times New Roman"/>
                <w:sz w:val="24"/>
                <w:szCs w:val="24"/>
              </w:rPr>
              <w:t>I</w:t>
            </w:r>
            <w:r w:rsidRPr="00CF0D9A">
              <w:rPr>
                <w:rFonts w:ascii="Times New Roman" w:hAnsi="Times New Roman" w:cs="Times New Roman"/>
                <w:sz w:val="24"/>
                <w:szCs w:val="24"/>
              </w:rPr>
              <w:t>mpatiens</w:t>
            </w:r>
            <w:proofErr w:type="spellEnd"/>
          </w:p>
        </w:tc>
        <w:tc>
          <w:tcPr>
            <w:tcW w:w="1465" w:type="dxa"/>
            <w:tcBorders>
              <w:top w:val="single" w:sz="4" w:space="0" w:color="auto"/>
              <w:left w:val="single" w:sz="4" w:space="0" w:color="auto"/>
              <w:bottom w:val="single" w:sz="4" w:space="0" w:color="auto"/>
              <w:right w:val="single" w:sz="4" w:space="0" w:color="auto"/>
            </w:tcBorders>
          </w:tcPr>
          <w:p w14:paraId="3DF957B5" w14:textId="4F1FE6FB"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R$ 1,50</w:t>
            </w:r>
          </w:p>
        </w:tc>
        <w:tc>
          <w:tcPr>
            <w:tcW w:w="1465" w:type="dxa"/>
            <w:tcBorders>
              <w:top w:val="single" w:sz="4" w:space="0" w:color="auto"/>
              <w:left w:val="single" w:sz="4" w:space="0" w:color="auto"/>
              <w:bottom w:val="single" w:sz="4" w:space="0" w:color="auto"/>
              <w:right w:val="single" w:sz="4" w:space="0" w:color="auto"/>
            </w:tcBorders>
          </w:tcPr>
          <w:p w14:paraId="21A69C03" w14:textId="5F7BEA22"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R$ 750,00</w:t>
            </w:r>
          </w:p>
        </w:tc>
      </w:tr>
      <w:tr w:rsidR="00716427" w:rsidRPr="00CA449B" w14:paraId="77344EA2"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32F79DA3" w14:textId="269A1611" w:rsidR="00716427" w:rsidRDefault="00CF0D9A" w:rsidP="00D2591D">
            <w:pPr>
              <w:rPr>
                <w:rFonts w:ascii="Times New Roman" w:hAnsi="Times New Roman" w:cs="Times New Roman"/>
                <w:bCs/>
                <w:sz w:val="24"/>
                <w:szCs w:val="24"/>
              </w:rPr>
            </w:pPr>
            <w:r>
              <w:rPr>
                <w:rFonts w:ascii="Times New Roman" w:hAnsi="Times New Roman" w:cs="Times New Roman"/>
                <w:bCs/>
                <w:sz w:val="24"/>
                <w:szCs w:val="24"/>
              </w:rPr>
              <w:t>09</w:t>
            </w:r>
          </w:p>
        </w:tc>
        <w:tc>
          <w:tcPr>
            <w:tcW w:w="1172" w:type="dxa"/>
            <w:tcBorders>
              <w:top w:val="single" w:sz="4" w:space="0" w:color="auto"/>
              <w:left w:val="nil"/>
              <w:bottom w:val="single" w:sz="4" w:space="0" w:color="auto"/>
              <w:right w:val="single" w:sz="4" w:space="0" w:color="auto"/>
            </w:tcBorders>
          </w:tcPr>
          <w:p w14:paraId="6067324E" w14:textId="0A54A77F"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100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7201CE19" w14:textId="533BB27D" w:rsidR="00716427" w:rsidRPr="00CA449B" w:rsidRDefault="00CF0D9A" w:rsidP="00D2591D">
            <w:pPr>
              <w:rPr>
                <w:rFonts w:ascii="Times New Roman" w:hAnsi="Times New Roman" w:cs="Times New Roman"/>
                <w:sz w:val="24"/>
                <w:szCs w:val="24"/>
              </w:rPr>
            </w:pPr>
            <w:proofErr w:type="spellStart"/>
            <w:r>
              <w:rPr>
                <w:rFonts w:ascii="Times New Roman" w:hAnsi="Times New Roman" w:cs="Times New Roman"/>
                <w:sz w:val="24"/>
                <w:szCs w:val="24"/>
              </w:rPr>
              <w:t>Alisso</w:t>
            </w:r>
            <w:proofErr w:type="spellEnd"/>
          </w:p>
        </w:tc>
        <w:tc>
          <w:tcPr>
            <w:tcW w:w="1465" w:type="dxa"/>
            <w:tcBorders>
              <w:top w:val="single" w:sz="4" w:space="0" w:color="auto"/>
              <w:left w:val="single" w:sz="4" w:space="0" w:color="auto"/>
              <w:bottom w:val="single" w:sz="4" w:space="0" w:color="auto"/>
              <w:right w:val="single" w:sz="4" w:space="0" w:color="auto"/>
            </w:tcBorders>
          </w:tcPr>
          <w:p w14:paraId="4A4C8746" w14:textId="282E0F00"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R$ 1,50</w:t>
            </w:r>
          </w:p>
        </w:tc>
        <w:tc>
          <w:tcPr>
            <w:tcW w:w="1465" w:type="dxa"/>
            <w:tcBorders>
              <w:top w:val="single" w:sz="4" w:space="0" w:color="auto"/>
              <w:left w:val="single" w:sz="4" w:space="0" w:color="auto"/>
              <w:bottom w:val="single" w:sz="4" w:space="0" w:color="auto"/>
              <w:right w:val="single" w:sz="4" w:space="0" w:color="auto"/>
            </w:tcBorders>
          </w:tcPr>
          <w:p w14:paraId="74EE5B5F" w14:textId="3636B057"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R$ 150,00</w:t>
            </w:r>
          </w:p>
        </w:tc>
      </w:tr>
      <w:tr w:rsidR="00716427" w:rsidRPr="00CA449B" w14:paraId="7E2E8BA8"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4F1CC052" w14:textId="0C11CE59" w:rsidR="00716427" w:rsidRDefault="00CF0D9A" w:rsidP="00D2591D">
            <w:pPr>
              <w:rPr>
                <w:rFonts w:ascii="Times New Roman" w:hAnsi="Times New Roman" w:cs="Times New Roman"/>
                <w:bCs/>
                <w:sz w:val="24"/>
                <w:szCs w:val="24"/>
              </w:rPr>
            </w:pPr>
            <w:r>
              <w:rPr>
                <w:rFonts w:ascii="Times New Roman" w:hAnsi="Times New Roman" w:cs="Times New Roman"/>
                <w:bCs/>
                <w:sz w:val="24"/>
                <w:szCs w:val="24"/>
              </w:rPr>
              <w:t>10</w:t>
            </w:r>
          </w:p>
        </w:tc>
        <w:tc>
          <w:tcPr>
            <w:tcW w:w="1172" w:type="dxa"/>
            <w:tcBorders>
              <w:top w:val="single" w:sz="4" w:space="0" w:color="auto"/>
              <w:left w:val="nil"/>
              <w:bottom w:val="single" w:sz="4" w:space="0" w:color="auto"/>
              <w:right w:val="single" w:sz="4" w:space="0" w:color="auto"/>
            </w:tcBorders>
          </w:tcPr>
          <w:p w14:paraId="1D0AF7A3" w14:textId="2332CC6C"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20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48CAE6A1" w14:textId="430952B5"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Orquídea</w:t>
            </w:r>
          </w:p>
        </w:tc>
        <w:tc>
          <w:tcPr>
            <w:tcW w:w="1465" w:type="dxa"/>
            <w:tcBorders>
              <w:top w:val="single" w:sz="4" w:space="0" w:color="auto"/>
              <w:left w:val="single" w:sz="4" w:space="0" w:color="auto"/>
              <w:bottom w:val="single" w:sz="4" w:space="0" w:color="auto"/>
              <w:right w:val="single" w:sz="4" w:space="0" w:color="auto"/>
            </w:tcBorders>
          </w:tcPr>
          <w:p w14:paraId="2AFE9418" w14:textId="6A4CBBEC"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R$ 69,00</w:t>
            </w:r>
          </w:p>
        </w:tc>
        <w:tc>
          <w:tcPr>
            <w:tcW w:w="1465" w:type="dxa"/>
            <w:tcBorders>
              <w:top w:val="single" w:sz="4" w:space="0" w:color="auto"/>
              <w:left w:val="single" w:sz="4" w:space="0" w:color="auto"/>
              <w:bottom w:val="single" w:sz="4" w:space="0" w:color="auto"/>
              <w:right w:val="single" w:sz="4" w:space="0" w:color="auto"/>
            </w:tcBorders>
          </w:tcPr>
          <w:p w14:paraId="03841BE3" w14:textId="12158AA7" w:rsidR="00716427" w:rsidRPr="00CA449B" w:rsidRDefault="00CF0D9A" w:rsidP="00D2591D">
            <w:pPr>
              <w:rPr>
                <w:rFonts w:ascii="Times New Roman" w:hAnsi="Times New Roman" w:cs="Times New Roman"/>
                <w:sz w:val="24"/>
                <w:szCs w:val="24"/>
              </w:rPr>
            </w:pPr>
            <w:r>
              <w:rPr>
                <w:rFonts w:ascii="Times New Roman" w:hAnsi="Times New Roman" w:cs="Times New Roman"/>
                <w:sz w:val="24"/>
                <w:szCs w:val="24"/>
              </w:rPr>
              <w:t>R$ 1.380,00</w:t>
            </w:r>
          </w:p>
        </w:tc>
      </w:tr>
      <w:tr w:rsidR="00CF0D9A" w:rsidRPr="00CA449B" w14:paraId="2CBC2D5C"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6ABB9204" w14:textId="7A8C7093" w:rsidR="00CF0D9A" w:rsidRDefault="00CF0D9A" w:rsidP="00D2591D">
            <w:pPr>
              <w:rPr>
                <w:rFonts w:ascii="Times New Roman" w:hAnsi="Times New Roman" w:cs="Times New Roman"/>
                <w:bCs/>
                <w:sz w:val="24"/>
                <w:szCs w:val="24"/>
              </w:rPr>
            </w:pPr>
            <w:r>
              <w:rPr>
                <w:rFonts w:ascii="Times New Roman" w:hAnsi="Times New Roman" w:cs="Times New Roman"/>
                <w:bCs/>
                <w:sz w:val="24"/>
                <w:szCs w:val="24"/>
              </w:rPr>
              <w:t>11</w:t>
            </w:r>
          </w:p>
        </w:tc>
        <w:tc>
          <w:tcPr>
            <w:tcW w:w="1172" w:type="dxa"/>
            <w:tcBorders>
              <w:top w:val="single" w:sz="4" w:space="0" w:color="auto"/>
              <w:left w:val="nil"/>
              <w:bottom w:val="single" w:sz="4" w:space="0" w:color="auto"/>
              <w:right w:val="single" w:sz="4" w:space="0" w:color="auto"/>
            </w:tcBorders>
          </w:tcPr>
          <w:p w14:paraId="38DDA082" w14:textId="10AA5A1A" w:rsidR="00CF0D9A" w:rsidRDefault="00CF0D9A" w:rsidP="00D2591D">
            <w:pPr>
              <w:rPr>
                <w:rFonts w:ascii="Times New Roman" w:hAnsi="Times New Roman" w:cs="Times New Roman"/>
                <w:sz w:val="24"/>
                <w:szCs w:val="24"/>
              </w:rPr>
            </w:pPr>
            <w:r>
              <w:rPr>
                <w:rFonts w:ascii="Times New Roman" w:hAnsi="Times New Roman" w:cs="Times New Roman"/>
                <w:sz w:val="24"/>
                <w:szCs w:val="24"/>
              </w:rPr>
              <w:t>15</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29637B23" w14:textId="3450FBDA" w:rsidR="00CF0D9A" w:rsidRDefault="00CF0D9A" w:rsidP="00D2591D">
            <w:pPr>
              <w:rPr>
                <w:rFonts w:ascii="Times New Roman" w:hAnsi="Times New Roman" w:cs="Times New Roman"/>
                <w:sz w:val="24"/>
                <w:szCs w:val="24"/>
              </w:rPr>
            </w:pPr>
            <w:proofErr w:type="spellStart"/>
            <w:r>
              <w:rPr>
                <w:rFonts w:ascii="Times New Roman" w:hAnsi="Times New Roman" w:cs="Times New Roman"/>
                <w:sz w:val="24"/>
                <w:szCs w:val="24"/>
              </w:rPr>
              <w:t>Kalanchoe</w:t>
            </w:r>
            <w:proofErr w:type="spellEnd"/>
          </w:p>
        </w:tc>
        <w:tc>
          <w:tcPr>
            <w:tcW w:w="1465" w:type="dxa"/>
            <w:tcBorders>
              <w:top w:val="single" w:sz="4" w:space="0" w:color="auto"/>
              <w:left w:val="single" w:sz="4" w:space="0" w:color="auto"/>
              <w:bottom w:val="single" w:sz="4" w:space="0" w:color="auto"/>
              <w:right w:val="single" w:sz="4" w:space="0" w:color="auto"/>
            </w:tcBorders>
          </w:tcPr>
          <w:p w14:paraId="6877B45F" w14:textId="19770F0C" w:rsidR="00CF0D9A" w:rsidRDefault="00CF0D9A" w:rsidP="00D2591D">
            <w:pPr>
              <w:rPr>
                <w:rFonts w:ascii="Times New Roman" w:hAnsi="Times New Roman" w:cs="Times New Roman"/>
                <w:sz w:val="24"/>
                <w:szCs w:val="24"/>
              </w:rPr>
            </w:pPr>
            <w:r>
              <w:rPr>
                <w:rFonts w:ascii="Times New Roman" w:hAnsi="Times New Roman" w:cs="Times New Roman"/>
                <w:sz w:val="24"/>
                <w:szCs w:val="24"/>
              </w:rPr>
              <w:t xml:space="preserve">R$ </w:t>
            </w:r>
            <w:r w:rsidR="00546F35">
              <w:rPr>
                <w:rFonts w:ascii="Times New Roman" w:hAnsi="Times New Roman" w:cs="Times New Roman"/>
                <w:sz w:val="24"/>
                <w:szCs w:val="24"/>
              </w:rPr>
              <w:t>10,00</w:t>
            </w:r>
          </w:p>
        </w:tc>
        <w:tc>
          <w:tcPr>
            <w:tcW w:w="1465" w:type="dxa"/>
            <w:tcBorders>
              <w:top w:val="single" w:sz="4" w:space="0" w:color="auto"/>
              <w:left w:val="single" w:sz="4" w:space="0" w:color="auto"/>
              <w:bottom w:val="single" w:sz="4" w:space="0" w:color="auto"/>
              <w:right w:val="single" w:sz="4" w:space="0" w:color="auto"/>
            </w:tcBorders>
          </w:tcPr>
          <w:p w14:paraId="534F855D" w14:textId="50BB51FE" w:rsidR="00CF0D9A" w:rsidRDefault="00546F35" w:rsidP="00D2591D">
            <w:pPr>
              <w:rPr>
                <w:rFonts w:ascii="Times New Roman" w:hAnsi="Times New Roman" w:cs="Times New Roman"/>
                <w:sz w:val="24"/>
                <w:szCs w:val="24"/>
              </w:rPr>
            </w:pPr>
            <w:r>
              <w:rPr>
                <w:rFonts w:ascii="Times New Roman" w:hAnsi="Times New Roman" w:cs="Times New Roman"/>
                <w:sz w:val="24"/>
                <w:szCs w:val="24"/>
              </w:rPr>
              <w:t>R$ 150,00</w:t>
            </w:r>
          </w:p>
        </w:tc>
      </w:tr>
      <w:tr w:rsidR="00CF0D9A" w:rsidRPr="00CA449B" w14:paraId="5A9CA49B"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1D71ACF5" w14:textId="26BBD5C3" w:rsidR="00CF0D9A" w:rsidRDefault="00546F35" w:rsidP="00D2591D">
            <w:pPr>
              <w:rPr>
                <w:rFonts w:ascii="Times New Roman" w:hAnsi="Times New Roman" w:cs="Times New Roman"/>
                <w:bCs/>
                <w:sz w:val="24"/>
                <w:szCs w:val="24"/>
              </w:rPr>
            </w:pPr>
            <w:r>
              <w:rPr>
                <w:rFonts w:ascii="Times New Roman" w:hAnsi="Times New Roman" w:cs="Times New Roman"/>
                <w:bCs/>
                <w:sz w:val="24"/>
                <w:szCs w:val="24"/>
              </w:rPr>
              <w:t>12</w:t>
            </w:r>
          </w:p>
        </w:tc>
        <w:tc>
          <w:tcPr>
            <w:tcW w:w="1172" w:type="dxa"/>
            <w:tcBorders>
              <w:top w:val="single" w:sz="4" w:space="0" w:color="auto"/>
              <w:left w:val="nil"/>
              <w:bottom w:val="single" w:sz="4" w:space="0" w:color="auto"/>
              <w:right w:val="single" w:sz="4" w:space="0" w:color="auto"/>
            </w:tcBorders>
          </w:tcPr>
          <w:p w14:paraId="2D04E1E9" w14:textId="5211064E" w:rsidR="00CF0D9A" w:rsidRDefault="00546F35" w:rsidP="00D2591D">
            <w:pPr>
              <w:rPr>
                <w:rFonts w:ascii="Times New Roman" w:hAnsi="Times New Roman" w:cs="Times New Roman"/>
                <w:sz w:val="24"/>
                <w:szCs w:val="24"/>
              </w:rPr>
            </w:pPr>
            <w:r>
              <w:rPr>
                <w:rFonts w:ascii="Times New Roman" w:hAnsi="Times New Roman" w:cs="Times New Roman"/>
                <w:sz w:val="24"/>
                <w:szCs w:val="24"/>
              </w:rPr>
              <w:t>1.500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2F5B763F" w14:textId="4A2D82D2" w:rsidR="00CF0D9A" w:rsidRDefault="00546F35" w:rsidP="00D2591D">
            <w:pPr>
              <w:rPr>
                <w:rFonts w:ascii="Times New Roman" w:hAnsi="Times New Roman" w:cs="Times New Roman"/>
                <w:sz w:val="24"/>
                <w:szCs w:val="24"/>
              </w:rPr>
            </w:pPr>
            <w:r>
              <w:rPr>
                <w:rFonts w:ascii="Times New Roman" w:hAnsi="Times New Roman" w:cs="Times New Roman"/>
                <w:sz w:val="24"/>
                <w:szCs w:val="24"/>
              </w:rPr>
              <w:t>Vinca</w:t>
            </w:r>
          </w:p>
        </w:tc>
        <w:tc>
          <w:tcPr>
            <w:tcW w:w="1465" w:type="dxa"/>
            <w:tcBorders>
              <w:top w:val="single" w:sz="4" w:space="0" w:color="auto"/>
              <w:left w:val="single" w:sz="4" w:space="0" w:color="auto"/>
              <w:bottom w:val="single" w:sz="4" w:space="0" w:color="auto"/>
              <w:right w:val="single" w:sz="4" w:space="0" w:color="auto"/>
            </w:tcBorders>
          </w:tcPr>
          <w:p w14:paraId="62D4171E" w14:textId="3C414504" w:rsidR="00CF0D9A" w:rsidRDefault="00546F35" w:rsidP="00D2591D">
            <w:pPr>
              <w:rPr>
                <w:rFonts w:ascii="Times New Roman" w:hAnsi="Times New Roman" w:cs="Times New Roman"/>
                <w:sz w:val="24"/>
                <w:szCs w:val="24"/>
              </w:rPr>
            </w:pPr>
            <w:r>
              <w:rPr>
                <w:rFonts w:ascii="Times New Roman" w:hAnsi="Times New Roman" w:cs="Times New Roman"/>
                <w:sz w:val="24"/>
                <w:szCs w:val="24"/>
              </w:rPr>
              <w:t>R$ 1,50</w:t>
            </w:r>
          </w:p>
        </w:tc>
        <w:tc>
          <w:tcPr>
            <w:tcW w:w="1465" w:type="dxa"/>
            <w:tcBorders>
              <w:top w:val="single" w:sz="4" w:space="0" w:color="auto"/>
              <w:left w:val="single" w:sz="4" w:space="0" w:color="auto"/>
              <w:bottom w:val="single" w:sz="4" w:space="0" w:color="auto"/>
              <w:right w:val="single" w:sz="4" w:space="0" w:color="auto"/>
            </w:tcBorders>
          </w:tcPr>
          <w:p w14:paraId="7D87B7A1" w14:textId="421792EB" w:rsidR="00CF0D9A" w:rsidRDefault="00546F35" w:rsidP="00D2591D">
            <w:pPr>
              <w:rPr>
                <w:rFonts w:ascii="Times New Roman" w:hAnsi="Times New Roman" w:cs="Times New Roman"/>
                <w:sz w:val="24"/>
                <w:szCs w:val="24"/>
              </w:rPr>
            </w:pPr>
            <w:r>
              <w:rPr>
                <w:rFonts w:ascii="Times New Roman" w:hAnsi="Times New Roman" w:cs="Times New Roman"/>
                <w:sz w:val="24"/>
                <w:szCs w:val="24"/>
              </w:rPr>
              <w:t>R$ 2.250,00</w:t>
            </w:r>
          </w:p>
        </w:tc>
      </w:tr>
      <w:tr w:rsidR="00CF0D9A" w:rsidRPr="00CA449B" w14:paraId="00E32832"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6AA9C0DB" w14:textId="51FD3474" w:rsidR="00CF0D9A" w:rsidRDefault="00546F35" w:rsidP="00D2591D">
            <w:pPr>
              <w:rPr>
                <w:rFonts w:ascii="Times New Roman" w:hAnsi="Times New Roman" w:cs="Times New Roman"/>
                <w:bCs/>
                <w:sz w:val="24"/>
                <w:szCs w:val="24"/>
              </w:rPr>
            </w:pPr>
            <w:r>
              <w:rPr>
                <w:rFonts w:ascii="Times New Roman" w:hAnsi="Times New Roman" w:cs="Times New Roman"/>
                <w:bCs/>
                <w:sz w:val="24"/>
                <w:szCs w:val="24"/>
              </w:rPr>
              <w:t>13</w:t>
            </w:r>
          </w:p>
        </w:tc>
        <w:tc>
          <w:tcPr>
            <w:tcW w:w="1172" w:type="dxa"/>
            <w:tcBorders>
              <w:top w:val="single" w:sz="4" w:space="0" w:color="auto"/>
              <w:left w:val="nil"/>
              <w:bottom w:val="single" w:sz="4" w:space="0" w:color="auto"/>
              <w:right w:val="single" w:sz="4" w:space="0" w:color="auto"/>
            </w:tcBorders>
          </w:tcPr>
          <w:p w14:paraId="0D58779D" w14:textId="6BFB334C" w:rsidR="00CF0D9A" w:rsidRDefault="00546F35" w:rsidP="00D2591D">
            <w:pPr>
              <w:rPr>
                <w:rFonts w:ascii="Times New Roman" w:hAnsi="Times New Roman" w:cs="Times New Roman"/>
                <w:sz w:val="24"/>
                <w:szCs w:val="24"/>
              </w:rPr>
            </w:pPr>
            <w:r>
              <w:rPr>
                <w:rFonts w:ascii="Times New Roman" w:hAnsi="Times New Roman" w:cs="Times New Roman"/>
                <w:sz w:val="24"/>
                <w:szCs w:val="24"/>
              </w:rPr>
              <w:t>100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15F184A6" w14:textId="05B02015" w:rsidR="00CF0D9A" w:rsidRDefault="00546F35" w:rsidP="00D2591D">
            <w:pPr>
              <w:rPr>
                <w:rFonts w:ascii="Times New Roman" w:hAnsi="Times New Roman" w:cs="Times New Roman"/>
                <w:sz w:val="24"/>
                <w:szCs w:val="24"/>
              </w:rPr>
            </w:pPr>
            <w:r>
              <w:rPr>
                <w:rFonts w:ascii="Times New Roman" w:hAnsi="Times New Roman" w:cs="Times New Roman"/>
                <w:sz w:val="24"/>
                <w:szCs w:val="24"/>
              </w:rPr>
              <w:t>Buchinho P</w:t>
            </w:r>
          </w:p>
        </w:tc>
        <w:tc>
          <w:tcPr>
            <w:tcW w:w="1465" w:type="dxa"/>
            <w:tcBorders>
              <w:top w:val="single" w:sz="4" w:space="0" w:color="auto"/>
              <w:left w:val="single" w:sz="4" w:space="0" w:color="auto"/>
              <w:bottom w:val="single" w:sz="4" w:space="0" w:color="auto"/>
              <w:right w:val="single" w:sz="4" w:space="0" w:color="auto"/>
            </w:tcBorders>
          </w:tcPr>
          <w:p w14:paraId="6D7A9A23" w14:textId="3E4DECA1" w:rsidR="00CF0D9A" w:rsidRDefault="00546F35" w:rsidP="00D2591D">
            <w:pPr>
              <w:rPr>
                <w:rFonts w:ascii="Times New Roman" w:hAnsi="Times New Roman" w:cs="Times New Roman"/>
                <w:sz w:val="24"/>
                <w:szCs w:val="24"/>
              </w:rPr>
            </w:pPr>
            <w:r>
              <w:rPr>
                <w:rFonts w:ascii="Times New Roman" w:hAnsi="Times New Roman" w:cs="Times New Roman"/>
                <w:sz w:val="24"/>
                <w:szCs w:val="24"/>
              </w:rPr>
              <w:t>R$ 24,00</w:t>
            </w:r>
          </w:p>
        </w:tc>
        <w:tc>
          <w:tcPr>
            <w:tcW w:w="1465" w:type="dxa"/>
            <w:tcBorders>
              <w:top w:val="single" w:sz="4" w:space="0" w:color="auto"/>
              <w:left w:val="single" w:sz="4" w:space="0" w:color="auto"/>
              <w:bottom w:val="single" w:sz="4" w:space="0" w:color="auto"/>
              <w:right w:val="single" w:sz="4" w:space="0" w:color="auto"/>
            </w:tcBorders>
          </w:tcPr>
          <w:p w14:paraId="137815A5" w14:textId="6AF3BC48" w:rsidR="00CF0D9A" w:rsidRDefault="00546F35" w:rsidP="00D2591D">
            <w:pPr>
              <w:rPr>
                <w:rFonts w:ascii="Times New Roman" w:hAnsi="Times New Roman" w:cs="Times New Roman"/>
                <w:sz w:val="24"/>
                <w:szCs w:val="24"/>
              </w:rPr>
            </w:pPr>
            <w:r>
              <w:rPr>
                <w:rFonts w:ascii="Times New Roman" w:hAnsi="Times New Roman" w:cs="Times New Roman"/>
                <w:sz w:val="24"/>
                <w:szCs w:val="24"/>
              </w:rPr>
              <w:t>R$ 2.400,00</w:t>
            </w:r>
          </w:p>
        </w:tc>
      </w:tr>
      <w:tr w:rsidR="00546F35" w:rsidRPr="00CA449B" w14:paraId="44489253"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2B1E5888" w14:textId="298F5D0D" w:rsidR="00546F35" w:rsidRDefault="00546F35" w:rsidP="00D2591D">
            <w:pPr>
              <w:rPr>
                <w:rFonts w:ascii="Times New Roman" w:hAnsi="Times New Roman" w:cs="Times New Roman"/>
                <w:bCs/>
                <w:sz w:val="24"/>
                <w:szCs w:val="24"/>
              </w:rPr>
            </w:pPr>
            <w:r>
              <w:rPr>
                <w:rFonts w:ascii="Times New Roman" w:hAnsi="Times New Roman" w:cs="Times New Roman"/>
                <w:bCs/>
                <w:sz w:val="24"/>
                <w:szCs w:val="24"/>
              </w:rPr>
              <w:t>14</w:t>
            </w:r>
          </w:p>
        </w:tc>
        <w:tc>
          <w:tcPr>
            <w:tcW w:w="1172" w:type="dxa"/>
            <w:tcBorders>
              <w:top w:val="single" w:sz="4" w:space="0" w:color="auto"/>
              <w:left w:val="nil"/>
              <w:bottom w:val="single" w:sz="4" w:space="0" w:color="auto"/>
              <w:right w:val="single" w:sz="4" w:space="0" w:color="auto"/>
            </w:tcBorders>
          </w:tcPr>
          <w:p w14:paraId="463730D9" w14:textId="70D3A703" w:rsidR="00546F35" w:rsidRDefault="00546F35" w:rsidP="00D2591D">
            <w:pPr>
              <w:rPr>
                <w:rFonts w:ascii="Times New Roman" w:hAnsi="Times New Roman" w:cs="Times New Roman"/>
                <w:sz w:val="24"/>
                <w:szCs w:val="24"/>
              </w:rPr>
            </w:pPr>
            <w:r>
              <w:rPr>
                <w:rFonts w:ascii="Times New Roman" w:hAnsi="Times New Roman" w:cs="Times New Roman"/>
                <w:sz w:val="24"/>
                <w:szCs w:val="24"/>
              </w:rPr>
              <w:t>350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4E59CDB2" w14:textId="5E13B15C" w:rsidR="00546F35" w:rsidRDefault="00546F35" w:rsidP="00D2591D">
            <w:pPr>
              <w:rPr>
                <w:rFonts w:ascii="Times New Roman" w:hAnsi="Times New Roman" w:cs="Times New Roman"/>
                <w:sz w:val="24"/>
                <w:szCs w:val="24"/>
              </w:rPr>
            </w:pPr>
            <w:r>
              <w:rPr>
                <w:rFonts w:ascii="Times New Roman" w:hAnsi="Times New Roman" w:cs="Times New Roman"/>
                <w:sz w:val="24"/>
                <w:szCs w:val="24"/>
              </w:rPr>
              <w:t>Grama sempre verde m²</w:t>
            </w:r>
          </w:p>
        </w:tc>
        <w:tc>
          <w:tcPr>
            <w:tcW w:w="1465" w:type="dxa"/>
            <w:tcBorders>
              <w:top w:val="single" w:sz="4" w:space="0" w:color="auto"/>
              <w:left w:val="single" w:sz="4" w:space="0" w:color="auto"/>
              <w:bottom w:val="single" w:sz="4" w:space="0" w:color="auto"/>
              <w:right w:val="single" w:sz="4" w:space="0" w:color="auto"/>
            </w:tcBorders>
          </w:tcPr>
          <w:p w14:paraId="66350FD6" w14:textId="50A11027"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R$ 17,50</w:t>
            </w:r>
          </w:p>
        </w:tc>
        <w:tc>
          <w:tcPr>
            <w:tcW w:w="1465" w:type="dxa"/>
            <w:tcBorders>
              <w:top w:val="single" w:sz="4" w:space="0" w:color="auto"/>
              <w:left w:val="single" w:sz="4" w:space="0" w:color="auto"/>
              <w:bottom w:val="single" w:sz="4" w:space="0" w:color="auto"/>
              <w:right w:val="single" w:sz="4" w:space="0" w:color="auto"/>
            </w:tcBorders>
          </w:tcPr>
          <w:p w14:paraId="1CAD6D58" w14:textId="05FEC7AC"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R$ 6.125,00</w:t>
            </w:r>
          </w:p>
        </w:tc>
      </w:tr>
      <w:tr w:rsidR="00546F35" w:rsidRPr="00CA449B" w14:paraId="41FFF05E"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55019BF2" w14:textId="761F5723" w:rsidR="00546F35" w:rsidRDefault="00546F35" w:rsidP="00D2591D">
            <w:pPr>
              <w:rPr>
                <w:rFonts w:ascii="Times New Roman" w:hAnsi="Times New Roman" w:cs="Times New Roman"/>
                <w:bCs/>
                <w:sz w:val="24"/>
                <w:szCs w:val="24"/>
              </w:rPr>
            </w:pPr>
            <w:r>
              <w:rPr>
                <w:rFonts w:ascii="Times New Roman" w:hAnsi="Times New Roman" w:cs="Times New Roman"/>
                <w:bCs/>
                <w:sz w:val="24"/>
                <w:szCs w:val="24"/>
              </w:rPr>
              <w:t>15</w:t>
            </w:r>
          </w:p>
        </w:tc>
        <w:tc>
          <w:tcPr>
            <w:tcW w:w="1172" w:type="dxa"/>
            <w:tcBorders>
              <w:top w:val="single" w:sz="4" w:space="0" w:color="auto"/>
              <w:left w:val="nil"/>
              <w:bottom w:val="single" w:sz="4" w:space="0" w:color="auto"/>
              <w:right w:val="single" w:sz="4" w:space="0" w:color="auto"/>
            </w:tcBorders>
          </w:tcPr>
          <w:p w14:paraId="39C87346" w14:textId="71761722" w:rsidR="00546F35" w:rsidRDefault="00546F35" w:rsidP="00D2591D">
            <w:pPr>
              <w:rPr>
                <w:rFonts w:ascii="Times New Roman" w:hAnsi="Times New Roman" w:cs="Times New Roman"/>
                <w:sz w:val="24"/>
                <w:szCs w:val="24"/>
              </w:rPr>
            </w:pPr>
            <w:r>
              <w:rPr>
                <w:rFonts w:ascii="Times New Roman" w:hAnsi="Times New Roman" w:cs="Times New Roman"/>
                <w:sz w:val="24"/>
                <w:szCs w:val="24"/>
              </w:rPr>
              <w:t>50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59FB0E88" w14:textId="0B3B2D2C" w:rsidR="00546F35" w:rsidRDefault="00546F35" w:rsidP="00D2591D">
            <w:pPr>
              <w:rPr>
                <w:rFonts w:ascii="Times New Roman" w:hAnsi="Times New Roman" w:cs="Times New Roman"/>
                <w:sz w:val="24"/>
                <w:szCs w:val="24"/>
              </w:rPr>
            </w:pPr>
            <w:r>
              <w:rPr>
                <w:rFonts w:ascii="Times New Roman" w:hAnsi="Times New Roman" w:cs="Times New Roman"/>
                <w:sz w:val="24"/>
                <w:szCs w:val="24"/>
              </w:rPr>
              <w:t>Ipê</w:t>
            </w:r>
          </w:p>
        </w:tc>
        <w:tc>
          <w:tcPr>
            <w:tcW w:w="1465" w:type="dxa"/>
            <w:tcBorders>
              <w:top w:val="single" w:sz="4" w:space="0" w:color="auto"/>
              <w:left w:val="single" w:sz="4" w:space="0" w:color="auto"/>
              <w:bottom w:val="single" w:sz="4" w:space="0" w:color="auto"/>
              <w:right w:val="single" w:sz="4" w:space="0" w:color="auto"/>
            </w:tcBorders>
          </w:tcPr>
          <w:p w14:paraId="0F6969E6" w14:textId="1D0A4169"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R$ 15,00</w:t>
            </w:r>
          </w:p>
        </w:tc>
        <w:tc>
          <w:tcPr>
            <w:tcW w:w="1465" w:type="dxa"/>
            <w:tcBorders>
              <w:top w:val="single" w:sz="4" w:space="0" w:color="auto"/>
              <w:left w:val="single" w:sz="4" w:space="0" w:color="auto"/>
              <w:bottom w:val="single" w:sz="4" w:space="0" w:color="auto"/>
              <w:right w:val="single" w:sz="4" w:space="0" w:color="auto"/>
            </w:tcBorders>
          </w:tcPr>
          <w:p w14:paraId="5A106502" w14:textId="7E3EE0AF"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R$ 750,00</w:t>
            </w:r>
          </w:p>
        </w:tc>
      </w:tr>
      <w:tr w:rsidR="00546F35" w:rsidRPr="00CA449B" w14:paraId="6B8C8644"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0DBBD326" w14:textId="37B8BBA5" w:rsidR="00546F35" w:rsidRDefault="00546F35" w:rsidP="00D2591D">
            <w:pPr>
              <w:rPr>
                <w:rFonts w:ascii="Times New Roman" w:hAnsi="Times New Roman" w:cs="Times New Roman"/>
                <w:bCs/>
                <w:sz w:val="24"/>
                <w:szCs w:val="24"/>
              </w:rPr>
            </w:pPr>
            <w:r>
              <w:rPr>
                <w:rFonts w:ascii="Times New Roman" w:hAnsi="Times New Roman" w:cs="Times New Roman"/>
                <w:bCs/>
                <w:sz w:val="24"/>
                <w:szCs w:val="24"/>
              </w:rPr>
              <w:t>16</w:t>
            </w:r>
          </w:p>
        </w:tc>
        <w:tc>
          <w:tcPr>
            <w:tcW w:w="1172" w:type="dxa"/>
            <w:tcBorders>
              <w:top w:val="single" w:sz="4" w:space="0" w:color="auto"/>
              <w:left w:val="nil"/>
              <w:bottom w:val="single" w:sz="4" w:space="0" w:color="auto"/>
              <w:right w:val="single" w:sz="4" w:space="0" w:color="auto"/>
            </w:tcBorders>
          </w:tcPr>
          <w:p w14:paraId="79A005C2" w14:textId="2F6A2A9C" w:rsidR="00546F35" w:rsidRDefault="00546F35" w:rsidP="00D2591D">
            <w:pPr>
              <w:rPr>
                <w:rFonts w:ascii="Times New Roman" w:hAnsi="Times New Roman" w:cs="Times New Roman"/>
                <w:sz w:val="24"/>
                <w:szCs w:val="24"/>
              </w:rPr>
            </w:pPr>
            <w:r>
              <w:rPr>
                <w:rFonts w:ascii="Times New Roman" w:hAnsi="Times New Roman" w:cs="Times New Roman"/>
                <w:sz w:val="24"/>
                <w:szCs w:val="24"/>
              </w:rPr>
              <w:t>20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0B09E315" w14:textId="7F849CD1" w:rsidR="00546F35" w:rsidRDefault="00546F35" w:rsidP="00D2591D">
            <w:pPr>
              <w:rPr>
                <w:rFonts w:ascii="Times New Roman" w:hAnsi="Times New Roman" w:cs="Times New Roman"/>
                <w:sz w:val="24"/>
                <w:szCs w:val="24"/>
              </w:rPr>
            </w:pPr>
            <w:r>
              <w:rPr>
                <w:rFonts w:ascii="Times New Roman" w:hAnsi="Times New Roman" w:cs="Times New Roman"/>
                <w:sz w:val="24"/>
                <w:szCs w:val="24"/>
              </w:rPr>
              <w:t>Cipreste vela</w:t>
            </w:r>
          </w:p>
        </w:tc>
        <w:tc>
          <w:tcPr>
            <w:tcW w:w="1465" w:type="dxa"/>
            <w:tcBorders>
              <w:top w:val="single" w:sz="4" w:space="0" w:color="auto"/>
              <w:left w:val="single" w:sz="4" w:space="0" w:color="auto"/>
              <w:bottom w:val="single" w:sz="4" w:space="0" w:color="auto"/>
              <w:right w:val="single" w:sz="4" w:space="0" w:color="auto"/>
            </w:tcBorders>
          </w:tcPr>
          <w:p w14:paraId="15595CFF" w14:textId="767A484E"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R$ 28,00</w:t>
            </w:r>
          </w:p>
        </w:tc>
        <w:tc>
          <w:tcPr>
            <w:tcW w:w="1465" w:type="dxa"/>
            <w:tcBorders>
              <w:top w:val="single" w:sz="4" w:space="0" w:color="auto"/>
              <w:left w:val="single" w:sz="4" w:space="0" w:color="auto"/>
              <w:bottom w:val="single" w:sz="4" w:space="0" w:color="auto"/>
              <w:right w:val="single" w:sz="4" w:space="0" w:color="auto"/>
            </w:tcBorders>
          </w:tcPr>
          <w:p w14:paraId="2051573D" w14:textId="573C93A4"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R$ 560,00</w:t>
            </w:r>
          </w:p>
        </w:tc>
      </w:tr>
      <w:tr w:rsidR="00546F35" w:rsidRPr="00CA449B" w14:paraId="68D8DE67"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339A52A2" w14:textId="6C8F00CC" w:rsidR="00546F35" w:rsidRDefault="00546F35" w:rsidP="00D2591D">
            <w:pPr>
              <w:rPr>
                <w:rFonts w:ascii="Times New Roman" w:hAnsi="Times New Roman" w:cs="Times New Roman"/>
                <w:bCs/>
                <w:sz w:val="24"/>
                <w:szCs w:val="24"/>
              </w:rPr>
            </w:pPr>
            <w:r>
              <w:rPr>
                <w:rFonts w:ascii="Times New Roman" w:hAnsi="Times New Roman" w:cs="Times New Roman"/>
                <w:bCs/>
                <w:sz w:val="24"/>
                <w:szCs w:val="24"/>
              </w:rPr>
              <w:t>17</w:t>
            </w:r>
          </w:p>
        </w:tc>
        <w:tc>
          <w:tcPr>
            <w:tcW w:w="1172" w:type="dxa"/>
            <w:tcBorders>
              <w:top w:val="single" w:sz="4" w:space="0" w:color="auto"/>
              <w:left w:val="nil"/>
              <w:bottom w:val="single" w:sz="4" w:space="0" w:color="auto"/>
              <w:right w:val="single" w:sz="4" w:space="0" w:color="auto"/>
            </w:tcBorders>
          </w:tcPr>
          <w:p w14:paraId="4260DBB5" w14:textId="3CBE0867" w:rsidR="00546F35" w:rsidRDefault="00546F35" w:rsidP="00D2591D">
            <w:pPr>
              <w:rPr>
                <w:rFonts w:ascii="Times New Roman" w:hAnsi="Times New Roman" w:cs="Times New Roman"/>
                <w:sz w:val="24"/>
                <w:szCs w:val="24"/>
              </w:rPr>
            </w:pPr>
            <w:r>
              <w:rPr>
                <w:rFonts w:ascii="Times New Roman" w:hAnsi="Times New Roman" w:cs="Times New Roman"/>
                <w:sz w:val="24"/>
                <w:szCs w:val="24"/>
              </w:rPr>
              <w:t>15</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18D973D7" w14:textId="6FA3C9B7" w:rsidR="00546F35" w:rsidRDefault="00546F35" w:rsidP="00D2591D">
            <w:pPr>
              <w:rPr>
                <w:rFonts w:ascii="Times New Roman" w:hAnsi="Times New Roman" w:cs="Times New Roman"/>
                <w:sz w:val="24"/>
                <w:szCs w:val="24"/>
              </w:rPr>
            </w:pPr>
            <w:r>
              <w:rPr>
                <w:rFonts w:ascii="Times New Roman" w:hAnsi="Times New Roman" w:cs="Times New Roman"/>
                <w:sz w:val="24"/>
                <w:szCs w:val="24"/>
              </w:rPr>
              <w:t>Vaso Polietileno para plantas Jardim coluna redonda, dimensão do produto 41D x 33H cm. Cor a definir.</w:t>
            </w:r>
          </w:p>
        </w:tc>
        <w:tc>
          <w:tcPr>
            <w:tcW w:w="1465" w:type="dxa"/>
            <w:tcBorders>
              <w:top w:val="single" w:sz="4" w:space="0" w:color="auto"/>
              <w:left w:val="single" w:sz="4" w:space="0" w:color="auto"/>
              <w:bottom w:val="single" w:sz="4" w:space="0" w:color="auto"/>
              <w:right w:val="single" w:sz="4" w:space="0" w:color="auto"/>
            </w:tcBorders>
          </w:tcPr>
          <w:p w14:paraId="693DC4B6" w14:textId="3D17C38F"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R$ 210,00</w:t>
            </w:r>
          </w:p>
        </w:tc>
        <w:tc>
          <w:tcPr>
            <w:tcW w:w="1465" w:type="dxa"/>
            <w:tcBorders>
              <w:top w:val="single" w:sz="4" w:space="0" w:color="auto"/>
              <w:left w:val="single" w:sz="4" w:space="0" w:color="auto"/>
              <w:bottom w:val="single" w:sz="4" w:space="0" w:color="auto"/>
              <w:right w:val="single" w:sz="4" w:space="0" w:color="auto"/>
            </w:tcBorders>
          </w:tcPr>
          <w:p w14:paraId="01B07082" w14:textId="6321460A"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R$ 3.150,00</w:t>
            </w:r>
          </w:p>
        </w:tc>
      </w:tr>
      <w:tr w:rsidR="00546F35" w:rsidRPr="00CA449B" w14:paraId="41980CA4"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6BA62754" w14:textId="62ACE349" w:rsidR="00546F35" w:rsidRDefault="00546F35" w:rsidP="00D2591D">
            <w:pPr>
              <w:rPr>
                <w:rFonts w:ascii="Times New Roman" w:hAnsi="Times New Roman" w:cs="Times New Roman"/>
                <w:bCs/>
                <w:sz w:val="24"/>
                <w:szCs w:val="24"/>
              </w:rPr>
            </w:pPr>
            <w:r>
              <w:rPr>
                <w:rFonts w:ascii="Times New Roman" w:hAnsi="Times New Roman" w:cs="Times New Roman"/>
                <w:bCs/>
                <w:sz w:val="24"/>
                <w:szCs w:val="24"/>
              </w:rPr>
              <w:lastRenderedPageBreak/>
              <w:t>18</w:t>
            </w:r>
          </w:p>
        </w:tc>
        <w:tc>
          <w:tcPr>
            <w:tcW w:w="1172" w:type="dxa"/>
            <w:tcBorders>
              <w:top w:val="single" w:sz="4" w:space="0" w:color="auto"/>
              <w:left w:val="nil"/>
              <w:bottom w:val="single" w:sz="4" w:space="0" w:color="auto"/>
              <w:right w:val="single" w:sz="4" w:space="0" w:color="auto"/>
            </w:tcBorders>
          </w:tcPr>
          <w:p w14:paraId="603FA65E" w14:textId="759A31E2" w:rsidR="00546F35" w:rsidRDefault="00546F35" w:rsidP="00D2591D">
            <w:pPr>
              <w:rPr>
                <w:rFonts w:ascii="Times New Roman" w:hAnsi="Times New Roman" w:cs="Times New Roman"/>
                <w:sz w:val="24"/>
                <w:szCs w:val="24"/>
              </w:rPr>
            </w:pPr>
            <w:r>
              <w:rPr>
                <w:rFonts w:ascii="Times New Roman" w:hAnsi="Times New Roman" w:cs="Times New Roman"/>
                <w:sz w:val="24"/>
                <w:szCs w:val="24"/>
              </w:rPr>
              <w:t>15</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04DE50E0" w14:textId="2E13C3F9" w:rsidR="00546F35" w:rsidRDefault="00546F35" w:rsidP="00D2591D">
            <w:pPr>
              <w:rPr>
                <w:rFonts w:ascii="Times New Roman" w:hAnsi="Times New Roman" w:cs="Times New Roman"/>
                <w:sz w:val="24"/>
                <w:szCs w:val="24"/>
              </w:rPr>
            </w:pPr>
            <w:r>
              <w:rPr>
                <w:rFonts w:ascii="Times New Roman" w:hAnsi="Times New Roman" w:cs="Times New Roman"/>
                <w:sz w:val="24"/>
                <w:szCs w:val="24"/>
              </w:rPr>
              <w:t>Vaso planta decorativa Jardim polietileno coluna diamante 33x50. Cor a definir.</w:t>
            </w:r>
          </w:p>
        </w:tc>
        <w:tc>
          <w:tcPr>
            <w:tcW w:w="1465" w:type="dxa"/>
            <w:tcBorders>
              <w:top w:val="single" w:sz="4" w:space="0" w:color="auto"/>
              <w:left w:val="single" w:sz="4" w:space="0" w:color="auto"/>
              <w:bottom w:val="single" w:sz="4" w:space="0" w:color="auto"/>
              <w:right w:val="single" w:sz="4" w:space="0" w:color="auto"/>
            </w:tcBorders>
          </w:tcPr>
          <w:p w14:paraId="5FD143FE" w14:textId="4D1E3FEB"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R$ 159,00</w:t>
            </w:r>
          </w:p>
        </w:tc>
        <w:tc>
          <w:tcPr>
            <w:tcW w:w="1465" w:type="dxa"/>
            <w:tcBorders>
              <w:top w:val="single" w:sz="4" w:space="0" w:color="auto"/>
              <w:left w:val="single" w:sz="4" w:space="0" w:color="auto"/>
              <w:bottom w:val="single" w:sz="4" w:space="0" w:color="auto"/>
              <w:right w:val="single" w:sz="4" w:space="0" w:color="auto"/>
            </w:tcBorders>
          </w:tcPr>
          <w:p w14:paraId="7A2A3DF6" w14:textId="7DBC32F6"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R$ 2.385,00</w:t>
            </w:r>
          </w:p>
        </w:tc>
      </w:tr>
      <w:tr w:rsidR="00546F35" w:rsidRPr="00CA449B" w14:paraId="3E84D063" w14:textId="77777777" w:rsidTr="00716427">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auto"/>
          </w:tcPr>
          <w:p w14:paraId="34826249" w14:textId="57AD60F6" w:rsidR="00546F35" w:rsidRDefault="00546F35" w:rsidP="00D2591D">
            <w:pPr>
              <w:rPr>
                <w:rFonts w:ascii="Times New Roman" w:hAnsi="Times New Roman" w:cs="Times New Roman"/>
                <w:bCs/>
                <w:sz w:val="24"/>
                <w:szCs w:val="24"/>
              </w:rPr>
            </w:pPr>
            <w:r>
              <w:rPr>
                <w:rFonts w:ascii="Times New Roman" w:hAnsi="Times New Roman" w:cs="Times New Roman"/>
                <w:bCs/>
                <w:sz w:val="24"/>
                <w:szCs w:val="24"/>
              </w:rPr>
              <w:t>19</w:t>
            </w:r>
          </w:p>
        </w:tc>
        <w:tc>
          <w:tcPr>
            <w:tcW w:w="1172" w:type="dxa"/>
            <w:tcBorders>
              <w:top w:val="single" w:sz="4" w:space="0" w:color="auto"/>
              <w:left w:val="nil"/>
              <w:bottom w:val="single" w:sz="4" w:space="0" w:color="auto"/>
              <w:right w:val="single" w:sz="4" w:space="0" w:color="auto"/>
            </w:tcBorders>
          </w:tcPr>
          <w:p w14:paraId="09016B2E" w14:textId="568AA430" w:rsidR="00546F35" w:rsidRDefault="00546F35" w:rsidP="00D2591D">
            <w:pPr>
              <w:rPr>
                <w:rFonts w:ascii="Times New Roman" w:hAnsi="Times New Roman" w:cs="Times New Roman"/>
                <w:sz w:val="24"/>
                <w:szCs w:val="24"/>
              </w:rPr>
            </w:pPr>
            <w:r>
              <w:rPr>
                <w:rFonts w:ascii="Times New Roman" w:hAnsi="Times New Roman" w:cs="Times New Roman"/>
                <w:sz w:val="24"/>
                <w:szCs w:val="24"/>
              </w:rPr>
              <w:t>20</w:t>
            </w:r>
          </w:p>
        </w:tc>
        <w:tc>
          <w:tcPr>
            <w:tcW w:w="5351" w:type="dxa"/>
            <w:tcBorders>
              <w:top w:val="single" w:sz="4" w:space="0" w:color="auto"/>
              <w:left w:val="single" w:sz="4" w:space="0" w:color="auto"/>
              <w:bottom w:val="single" w:sz="4" w:space="0" w:color="auto"/>
              <w:right w:val="single" w:sz="4" w:space="0" w:color="auto"/>
            </w:tcBorders>
            <w:shd w:val="clear" w:color="auto" w:fill="auto"/>
          </w:tcPr>
          <w:p w14:paraId="16798354" w14:textId="7703E6B3" w:rsidR="00546F35" w:rsidRDefault="00546F35" w:rsidP="00D2591D">
            <w:pPr>
              <w:rPr>
                <w:rFonts w:ascii="Times New Roman" w:hAnsi="Times New Roman" w:cs="Times New Roman"/>
                <w:sz w:val="24"/>
                <w:szCs w:val="24"/>
              </w:rPr>
            </w:pPr>
            <w:r>
              <w:rPr>
                <w:rFonts w:ascii="Times New Roman" w:hAnsi="Times New Roman" w:cs="Times New Roman"/>
                <w:sz w:val="24"/>
                <w:szCs w:val="24"/>
              </w:rPr>
              <w:t>Vaso plástico para flores plantas frutíferas grande 44 litros.</w:t>
            </w:r>
          </w:p>
        </w:tc>
        <w:tc>
          <w:tcPr>
            <w:tcW w:w="1465" w:type="dxa"/>
            <w:tcBorders>
              <w:top w:val="single" w:sz="4" w:space="0" w:color="auto"/>
              <w:left w:val="single" w:sz="4" w:space="0" w:color="auto"/>
              <w:bottom w:val="single" w:sz="4" w:space="0" w:color="auto"/>
              <w:right w:val="single" w:sz="4" w:space="0" w:color="auto"/>
            </w:tcBorders>
          </w:tcPr>
          <w:p w14:paraId="4EAFE928" w14:textId="69CD8E1D"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R$ 70,00</w:t>
            </w:r>
          </w:p>
        </w:tc>
        <w:tc>
          <w:tcPr>
            <w:tcW w:w="1465" w:type="dxa"/>
            <w:tcBorders>
              <w:top w:val="single" w:sz="4" w:space="0" w:color="auto"/>
              <w:left w:val="single" w:sz="4" w:space="0" w:color="auto"/>
              <w:bottom w:val="single" w:sz="4" w:space="0" w:color="auto"/>
              <w:right w:val="single" w:sz="4" w:space="0" w:color="auto"/>
            </w:tcBorders>
          </w:tcPr>
          <w:p w14:paraId="4D9093D9" w14:textId="11AEE207" w:rsidR="00546F35" w:rsidRDefault="00546F35" w:rsidP="00D2591D">
            <w:pPr>
              <w:rPr>
                <w:rFonts w:ascii="Times New Roman" w:hAnsi="Times New Roman" w:cs="Times New Roman"/>
                <w:sz w:val="24"/>
                <w:szCs w:val="24"/>
              </w:rPr>
            </w:pPr>
            <w:r>
              <w:rPr>
                <w:rFonts w:ascii="Times New Roman" w:hAnsi="Times New Roman" w:cs="Times New Roman"/>
                <w:sz w:val="24"/>
                <w:szCs w:val="24"/>
              </w:rPr>
              <w:t>R$ 1.400,00</w:t>
            </w:r>
          </w:p>
        </w:tc>
      </w:tr>
      <w:tr w:rsidR="00546F35" w:rsidRPr="00CA449B" w14:paraId="160F13C1" w14:textId="77777777" w:rsidTr="00955D68">
        <w:trPr>
          <w:trHeight w:val="165"/>
        </w:trPr>
        <w:tc>
          <w:tcPr>
            <w:tcW w:w="813" w:type="dxa"/>
            <w:tcBorders>
              <w:top w:val="single" w:sz="4" w:space="0" w:color="auto"/>
              <w:left w:val="single" w:sz="4" w:space="0" w:color="auto"/>
              <w:bottom w:val="single" w:sz="4" w:space="0" w:color="auto"/>
              <w:right w:val="single" w:sz="4" w:space="0" w:color="auto"/>
            </w:tcBorders>
            <w:shd w:val="clear" w:color="auto" w:fill="E7E6E6" w:themeFill="background2"/>
          </w:tcPr>
          <w:p w14:paraId="712010AB" w14:textId="77777777" w:rsidR="00546F35" w:rsidRDefault="00546F35" w:rsidP="00D2591D">
            <w:pPr>
              <w:rPr>
                <w:rFonts w:ascii="Times New Roman" w:hAnsi="Times New Roman" w:cs="Times New Roman"/>
                <w:bCs/>
                <w:sz w:val="24"/>
                <w:szCs w:val="24"/>
              </w:rPr>
            </w:pPr>
          </w:p>
        </w:tc>
        <w:tc>
          <w:tcPr>
            <w:tcW w:w="1172" w:type="dxa"/>
            <w:tcBorders>
              <w:top w:val="single" w:sz="4" w:space="0" w:color="auto"/>
              <w:left w:val="nil"/>
              <w:bottom w:val="single" w:sz="4" w:space="0" w:color="auto"/>
              <w:right w:val="single" w:sz="4" w:space="0" w:color="auto"/>
            </w:tcBorders>
            <w:shd w:val="clear" w:color="auto" w:fill="E7E6E6" w:themeFill="background2"/>
          </w:tcPr>
          <w:p w14:paraId="762C73C5" w14:textId="77777777" w:rsidR="00546F35" w:rsidRDefault="00546F35" w:rsidP="00D2591D">
            <w:pPr>
              <w:rPr>
                <w:rFonts w:ascii="Times New Roman" w:hAnsi="Times New Roman" w:cs="Times New Roman"/>
                <w:sz w:val="24"/>
                <w:szCs w:val="24"/>
              </w:rPr>
            </w:pPr>
          </w:p>
        </w:tc>
        <w:tc>
          <w:tcPr>
            <w:tcW w:w="5351" w:type="dxa"/>
            <w:tcBorders>
              <w:top w:val="single" w:sz="4" w:space="0" w:color="auto"/>
              <w:left w:val="single" w:sz="4" w:space="0" w:color="auto"/>
              <w:bottom w:val="single" w:sz="4" w:space="0" w:color="auto"/>
              <w:right w:val="single" w:sz="4" w:space="0" w:color="auto"/>
            </w:tcBorders>
            <w:shd w:val="clear" w:color="auto" w:fill="E7E6E6" w:themeFill="background2"/>
          </w:tcPr>
          <w:p w14:paraId="2262377E" w14:textId="77777777" w:rsidR="00546F35" w:rsidRDefault="00546F35" w:rsidP="00D2591D">
            <w:pPr>
              <w:rPr>
                <w:rFonts w:ascii="Times New Roman" w:hAnsi="Times New Roman" w:cs="Times New Roman"/>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E7E6E6" w:themeFill="background2"/>
          </w:tcPr>
          <w:p w14:paraId="2CF7980B" w14:textId="3E304BE1" w:rsidR="00546F35" w:rsidRPr="00546F35" w:rsidRDefault="00546F35" w:rsidP="00D2591D">
            <w:pPr>
              <w:rPr>
                <w:rFonts w:ascii="Times New Roman" w:hAnsi="Times New Roman" w:cs="Times New Roman"/>
                <w:b/>
                <w:bCs/>
                <w:sz w:val="24"/>
                <w:szCs w:val="24"/>
              </w:rPr>
            </w:pPr>
            <w:r w:rsidRPr="00546F35">
              <w:rPr>
                <w:rFonts w:ascii="Times New Roman" w:hAnsi="Times New Roman" w:cs="Times New Roman"/>
                <w:b/>
                <w:bCs/>
                <w:sz w:val="24"/>
                <w:szCs w:val="24"/>
              </w:rPr>
              <w:t>Total:</w:t>
            </w:r>
          </w:p>
        </w:tc>
        <w:tc>
          <w:tcPr>
            <w:tcW w:w="1465" w:type="dxa"/>
            <w:tcBorders>
              <w:top w:val="single" w:sz="4" w:space="0" w:color="auto"/>
              <w:left w:val="single" w:sz="4" w:space="0" w:color="auto"/>
              <w:bottom w:val="single" w:sz="4" w:space="0" w:color="auto"/>
              <w:right w:val="single" w:sz="4" w:space="0" w:color="auto"/>
            </w:tcBorders>
            <w:shd w:val="clear" w:color="auto" w:fill="E7E6E6" w:themeFill="background2"/>
          </w:tcPr>
          <w:p w14:paraId="3190AB79" w14:textId="6D08BCB1" w:rsidR="00546F35" w:rsidRPr="00AF24A4" w:rsidRDefault="00AF24A4" w:rsidP="00D2591D">
            <w:pPr>
              <w:rPr>
                <w:rFonts w:ascii="Times New Roman" w:hAnsi="Times New Roman" w:cs="Times New Roman"/>
                <w:b/>
                <w:bCs/>
                <w:sz w:val="24"/>
                <w:szCs w:val="24"/>
              </w:rPr>
            </w:pPr>
            <w:r w:rsidRPr="00AF24A4">
              <w:rPr>
                <w:rFonts w:ascii="Times New Roman" w:hAnsi="Times New Roman" w:cs="Times New Roman"/>
                <w:b/>
                <w:bCs/>
                <w:sz w:val="24"/>
                <w:szCs w:val="24"/>
              </w:rPr>
              <w:t>R$ 34.230,00</w:t>
            </w:r>
          </w:p>
        </w:tc>
      </w:tr>
    </w:tbl>
    <w:p w14:paraId="661785EA" w14:textId="77777777" w:rsidR="00CD12C7" w:rsidRDefault="00CD12C7" w:rsidP="007E26E5">
      <w:pPr>
        <w:spacing w:line="276" w:lineRule="auto"/>
        <w:ind w:right="-143"/>
        <w:jc w:val="center"/>
        <w:rPr>
          <w:rFonts w:ascii="Arial" w:hAnsi="Arial" w:cs="Arial"/>
          <w:b/>
        </w:rPr>
      </w:pPr>
    </w:p>
    <w:p w14:paraId="2BC586DC" w14:textId="77777777" w:rsidR="00CA449B" w:rsidRDefault="00CA449B" w:rsidP="007E26E5">
      <w:pPr>
        <w:spacing w:line="276" w:lineRule="auto"/>
        <w:ind w:right="-143"/>
        <w:jc w:val="center"/>
        <w:rPr>
          <w:rFonts w:ascii="Arial" w:hAnsi="Arial" w:cs="Arial"/>
          <w:b/>
        </w:rPr>
      </w:pPr>
    </w:p>
    <w:p w14:paraId="6EC5E7F7" w14:textId="77777777" w:rsidR="00CA449B" w:rsidRDefault="00CA449B" w:rsidP="007E26E5">
      <w:pPr>
        <w:spacing w:line="276" w:lineRule="auto"/>
        <w:ind w:right="-143"/>
        <w:jc w:val="center"/>
        <w:rPr>
          <w:rFonts w:ascii="Arial" w:hAnsi="Arial" w:cs="Arial"/>
          <w:b/>
        </w:rPr>
      </w:pPr>
    </w:p>
    <w:p w14:paraId="541A76D5" w14:textId="77777777" w:rsidR="00CA449B" w:rsidRDefault="00CA449B" w:rsidP="007E26E5">
      <w:pPr>
        <w:spacing w:line="276" w:lineRule="auto"/>
        <w:ind w:right="-143"/>
        <w:jc w:val="center"/>
        <w:rPr>
          <w:rFonts w:ascii="Arial" w:hAnsi="Arial" w:cs="Arial"/>
          <w:b/>
        </w:rPr>
      </w:pPr>
    </w:p>
    <w:p w14:paraId="3D3EB8B6" w14:textId="77777777" w:rsidR="00CA449B" w:rsidRDefault="00CA449B" w:rsidP="007E26E5">
      <w:pPr>
        <w:spacing w:line="276" w:lineRule="auto"/>
        <w:ind w:right="-143"/>
        <w:jc w:val="center"/>
        <w:rPr>
          <w:rFonts w:ascii="Arial" w:hAnsi="Arial" w:cs="Arial"/>
          <w:b/>
        </w:rPr>
      </w:pPr>
    </w:p>
    <w:p w14:paraId="1A2A5B88" w14:textId="77777777" w:rsidR="00CA449B" w:rsidRDefault="00CA449B" w:rsidP="007E26E5">
      <w:pPr>
        <w:spacing w:line="276" w:lineRule="auto"/>
        <w:ind w:right="-143"/>
        <w:jc w:val="center"/>
        <w:rPr>
          <w:rFonts w:ascii="Arial" w:hAnsi="Arial" w:cs="Arial"/>
          <w:b/>
        </w:rPr>
      </w:pPr>
    </w:p>
    <w:p w14:paraId="15E0382A" w14:textId="77777777" w:rsidR="00CA449B" w:rsidRDefault="00CA449B" w:rsidP="007E26E5">
      <w:pPr>
        <w:spacing w:line="276" w:lineRule="auto"/>
        <w:ind w:right="-143"/>
        <w:jc w:val="center"/>
        <w:rPr>
          <w:rFonts w:ascii="Arial" w:hAnsi="Arial" w:cs="Arial"/>
          <w:b/>
        </w:rPr>
      </w:pPr>
    </w:p>
    <w:p w14:paraId="4049E5ED" w14:textId="77777777" w:rsidR="00CA449B" w:rsidRDefault="00CA449B" w:rsidP="007E26E5">
      <w:pPr>
        <w:spacing w:line="276" w:lineRule="auto"/>
        <w:ind w:right="-143"/>
        <w:jc w:val="center"/>
        <w:rPr>
          <w:rFonts w:ascii="Arial" w:hAnsi="Arial" w:cs="Arial"/>
          <w:b/>
        </w:rPr>
      </w:pPr>
    </w:p>
    <w:p w14:paraId="0E24ADAA" w14:textId="77777777" w:rsidR="00CA449B" w:rsidRDefault="00CA449B" w:rsidP="007E26E5">
      <w:pPr>
        <w:spacing w:line="276" w:lineRule="auto"/>
        <w:ind w:right="-143"/>
        <w:jc w:val="center"/>
        <w:rPr>
          <w:rFonts w:ascii="Arial" w:hAnsi="Arial" w:cs="Arial"/>
          <w:b/>
        </w:rPr>
      </w:pPr>
    </w:p>
    <w:p w14:paraId="62721120" w14:textId="77777777" w:rsidR="00CA449B" w:rsidRDefault="00CA449B" w:rsidP="007E26E5">
      <w:pPr>
        <w:spacing w:line="276" w:lineRule="auto"/>
        <w:ind w:right="-143"/>
        <w:jc w:val="center"/>
        <w:rPr>
          <w:rFonts w:ascii="Arial" w:hAnsi="Arial" w:cs="Arial"/>
          <w:b/>
        </w:rPr>
      </w:pPr>
    </w:p>
    <w:p w14:paraId="41F39BF4" w14:textId="77777777" w:rsidR="00CA449B" w:rsidRDefault="00CA449B" w:rsidP="007E26E5">
      <w:pPr>
        <w:spacing w:line="276" w:lineRule="auto"/>
        <w:ind w:right="-143"/>
        <w:jc w:val="center"/>
        <w:rPr>
          <w:rFonts w:ascii="Arial" w:hAnsi="Arial" w:cs="Arial"/>
          <w:b/>
        </w:rPr>
      </w:pPr>
    </w:p>
    <w:p w14:paraId="162110C7" w14:textId="77777777" w:rsidR="00CA449B" w:rsidRDefault="00CA449B" w:rsidP="007E26E5">
      <w:pPr>
        <w:spacing w:line="276" w:lineRule="auto"/>
        <w:ind w:right="-143"/>
        <w:jc w:val="center"/>
        <w:rPr>
          <w:rFonts w:ascii="Arial" w:hAnsi="Arial" w:cs="Arial"/>
          <w:b/>
        </w:rPr>
      </w:pPr>
    </w:p>
    <w:p w14:paraId="00C18805" w14:textId="77777777" w:rsidR="00CA449B" w:rsidRDefault="00CA449B" w:rsidP="007E26E5">
      <w:pPr>
        <w:spacing w:line="276" w:lineRule="auto"/>
        <w:ind w:right="-143"/>
        <w:jc w:val="center"/>
        <w:rPr>
          <w:rFonts w:ascii="Arial" w:hAnsi="Arial" w:cs="Arial"/>
          <w:b/>
        </w:rPr>
      </w:pPr>
    </w:p>
    <w:p w14:paraId="5FF297B6" w14:textId="77777777" w:rsidR="00CA449B" w:rsidRDefault="00CA449B" w:rsidP="007E26E5">
      <w:pPr>
        <w:spacing w:line="276" w:lineRule="auto"/>
        <w:ind w:right="-143"/>
        <w:jc w:val="center"/>
        <w:rPr>
          <w:rFonts w:ascii="Arial" w:hAnsi="Arial" w:cs="Arial"/>
          <w:b/>
        </w:rPr>
      </w:pPr>
    </w:p>
    <w:p w14:paraId="061461FD" w14:textId="77777777" w:rsidR="00CA449B" w:rsidRDefault="00CA449B" w:rsidP="007E26E5">
      <w:pPr>
        <w:spacing w:line="276" w:lineRule="auto"/>
        <w:ind w:right="-143"/>
        <w:jc w:val="center"/>
        <w:rPr>
          <w:rFonts w:ascii="Arial" w:hAnsi="Arial" w:cs="Arial"/>
          <w:b/>
        </w:rPr>
      </w:pPr>
    </w:p>
    <w:p w14:paraId="2F6CE505" w14:textId="77777777" w:rsidR="00CA449B" w:rsidRDefault="00CA449B" w:rsidP="007E26E5">
      <w:pPr>
        <w:spacing w:line="276" w:lineRule="auto"/>
        <w:ind w:right="-143"/>
        <w:jc w:val="center"/>
        <w:rPr>
          <w:rFonts w:ascii="Arial" w:hAnsi="Arial" w:cs="Arial"/>
          <w:b/>
        </w:rPr>
      </w:pPr>
    </w:p>
    <w:p w14:paraId="6D2745B0" w14:textId="77777777" w:rsidR="00CA449B" w:rsidRDefault="00CA449B" w:rsidP="007E26E5">
      <w:pPr>
        <w:spacing w:line="276" w:lineRule="auto"/>
        <w:ind w:right="-143"/>
        <w:jc w:val="center"/>
        <w:rPr>
          <w:rFonts w:ascii="Arial" w:hAnsi="Arial" w:cs="Arial"/>
          <w:b/>
        </w:rPr>
      </w:pPr>
    </w:p>
    <w:p w14:paraId="7BBCD6F6" w14:textId="77777777" w:rsidR="00CA449B" w:rsidRDefault="00CA449B" w:rsidP="007E26E5">
      <w:pPr>
        <w:spacing w:line="276" w:lineRule="auto"/>
        <w:ind w:right="-143"/>
        <w:jc w:val="center"/>
        <w:rPr>
          <w:rFonts w:ascii="Arial" w:hAnsi="Arial" w:cs="Arial"/>
          <w:b/>
        </w:rPr>
      </w:pPr>
    </w:p>
    <w:p w14:paraId="1EB49D56" w14:textId="77777777" w:rsidR="00CA449B" w:rsidRDefault="00CA449B" w:rsidP="007E26E5">
      <w:pPr>
        <w:spacing w:line="276" w:lineRule="auto"/>
        <w:ind w:right="-143"/>
        <w:jc w:val="center"/>
        <w:rPr>
          <w:rFonts w:ascii="Arial" w:hAnsi="Arial" w:cs="Arial"/>
          <w:b/>
        </w:rPr>
      </w:pPr>
    </w:p>
    <w:p w14:paraId="59D72054" w14:textId="77777777" w:rsidR="00CA449B" w:rsidRDefault="00CA449B" w:rsidP="007E26E5">
      <w:pPr>
        <w:spacing w:line="276" w:lineRule="auto"/>
        <w:ind w:right="-143"/>
        <w:jc w:val="center"/>
        <w:rPr>
          <w:rFonts w:ascii="Arial" w:hAnsi="Arial" w:cs="Arial"/>
          <w:b/>
        </w:rPr>
      </w:pPr>
    </w:p>
    <w:p w14:paraId="790707A1" w14:textId="77777777" w:rsidR="00CA449B" w:rsidRDefault="00CA449B" w:rsidP="007E26E5">
      <w:pPr>
        <w:spacing w:line="276" w:lineRule="auto"/>
        <w:ind w:right="-143"/>
        <w:jc w:val="center"/>
        <w:rPr>
          <w:rFonts w:ascii="Arial" w:hAnsi="Arial" w:cs="Arial"/>
          <w:b/>
        </w:rPr>
      </w:pPr>
    </w:p>
    <w:p w14:paraId="69082326" w14:textId="77777777" w:rsidR="00CA449B" w:rsidRDefault="00CA449B" w:rsidP="007E26E5">
      <w:pPr>
        <w:spacing w:line="276" w:lineRule="auto"/>
        <w:ind w:right="-143"/>
        <w:jc w:val="center"/>
        <w:rPr>
          <w:rFonts w:ascii="Arial" w:hAnsi="Arial" w:cs="Arial"/>
          <w:b/>
        </w:rPr>
      </w:pPr>
    </w:p>
    <w:p w14:paraId="46925C31" w14:textId="77777777" w:rsidR="00D44964" w:rsidRDefault="00D44964" w:rsidP="007E26E5">
      <w:pPr>
        <w:spacing w:line="276" w:lineRule="auto"/>
        <w:ind w:right="-143"/>
        <w:jc w:val="center"/>
        <w:rPr>
          <w:rFonts w:ascii="Arial" w:hAnsi="Arial" w:cs="Arial"/>
          <w:b/>
        </w:rPr>
      </w:pPr>
    </w:p>
    <w:p w14:paraId="2ACB6F37" w14:textId="77777777" w:rsidR="00D44964" w:rsidRDefault="00D44964" w:rsidP="007E26E5">
      <w:pPr>
        <w:spacing w:line="276" w:lineRule="auto"/>
        <w:ind w:right="-143"/>
        <w:jc w:val="center"/>
        <w:rPr>
          <w:rFonts w:ascii="Arial" w:hAnsi="Arial" w:cs="Arial"/>
          <w:b/>
        </w:rPr>
      </w:pPr>
    </w:p>
    <w:p w14:paraId="26A500B6" w14:textId="77777777" w:rsidR="00CA449B" w:rsidRPr="00D44964" w:rsidRDefault="00CA449B" w:rsidP="00CA449B">
      <w:pPr>
        <w:autoSpaceDE w:val="0"/>
        <w:autoSpaceDN w:val="0"/>
        <w:adjustRightInd w:val="0"/>
        <w:spacing w:line="276" w:lineRule="auto"/>
        <w:jc w:val="center"/>
        <w:rPr>
          <w:rFonts w:ascii="Times New Roman" w:hAnsi="Times New Roman" w:cs="Times New Roman"/>
          <w:b/>
          <w:bCs/>
          <w:sz w:val="24"/>
          <w:szCs w:val="24"/>
        </w:rPr>
      </w:pPr>
      <w:r w:rsidRPr="00D44964">
        <w:rPr>
          <w:rFonts w:ascii="Times New Roman" w:hAnsi="Times New Roman" w:cs="Times New Roman"/>
          <w:b/>
          <w:bCs/>
          <w:sz w:val="24"/>
          <w:szCs w:val="24"/>
        </w:rPr>
        <w:t>ANEXO II</w:t>
      </w:r>
    </w:p>
    <w:p w14:paraId="2318FFF7" w14:textId="77777777" w:rsidR="00CA449B" w:rsidRPr="00D44964" w:rsidRDefault="00CA449B" w:rsidP="00CA449B">
      <w:pPr>
        <w:autoSpaceDE w:val="0"/>
        <w:autoSpaceDN w:val="0"/>
        <w:adjustRightInd w:val="0"/>
        <w:spacing w:line="276" w:lineRule="auto"/>
        <w:jc w:val="center"/>
        <w:rPr>
          <w:rFonts w:ascii="Times New Roman" w:hAnsi="Times New Roman" w:cs="Times New Roman"/>
          <w:b/>
          <w:bCs/>
          <w:sz w:val="24"/>
          <w:szCs w:val="24"/>
        </w:rPr>
      </w:pPr>
    </w:p>
    <w:p w14:paraId="0047DCF2"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5FF3D12E" w14:textId="77777777" w:rsidR="000C18A7" w:rsidRPr="0007410B" w:rsidRDefault="000C18A7" w:rsidP="000C1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27ACC46E"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468BBE28" w14:textId="77777777" w:rsidR="00CA449B" w:rsidRPr="00D44964" w:rsidRDefault="00CA449B" w:rsidP="00CA449B">
      <w:pPr>
        <w:autoSpaceDE w:val="0"/>
        <w:autoSpaceDN w:val="0"/>
        <w:adjustRightInd w:val="0"/>
        <w:spacing w:line="276" w:lineRule="auto"/>
        <w:jc w:val="center"/>
        <w:rPr>
          <w:rFonts w:ascii="Times New Roman" w:hAnsi="Times New Roman" w:cs="Times New Roman"/>
          <w:b/>
          <w:bCs/>
          <w:sz w:val="24"/>
          <w:szCs w:val="24"/>
          <w:u w:val="single"/>
        </w:rPr>
      </w:pPr>
    </w:p>
    <w:p w14:paraId="7A0ADDC5" w14:textId="77777777" w:rsidR="00CA449B" w:rsidRPr="00D44964" w:rsidRDefault="00CA449B" w:rsidP="00CA449B">
      <w:pPr>
        <w:autoSpaceDE w:val="0"/>
        <w:autoSpaceDN w:val="0"/>
        <w:adjustRightInd w:val="0"/>
        <w:spacing w:line="276" w:lineRule="auto"/>
        <w:jc w:val="center"/>
        <w:rPr>
          <w:rFonts w:ascii="Times New Roman" w:hAnsi="Times New Roman" w:cs="Times New Roman"/>
          <w:b/>
          <w:bCs/>
          <w:caps/>
          <w:sz w:val="24"/>
          <w:szCs w:val="24"/>
        </w:rPr>
      </w:pPr>
      <w:r w:rsidRPr="00D44964">
        <w:rPr>
          <w:rFonts w:ascii="Times New Roman" w:hAnsi="Times New Roman" w:cs="Times New Roman"/>
          <w:b/>
          <w:bCs/>
          <w:caps/>
          <w:sz w:val="24"/>
          <w:szCs w:val="24"/>
        </w:rPr>
        <w:t>modelo proposta</w:t>
      </w:r>
    </w:p>
    <w:p w14:paraId="0DEAB539" w14:textId="77777777" w:rsidR="00CA449B" w:rsidRPr="00D44964" w:rsidRDefault="00CA449B" w:rsidP="00CA449B">
      <w:pPr>
        <w:autoSpaceDE w:val="0"/>
        <w:autoSpaceDN w:val="0"/>
        <w:adjustRightInd w:val="0"/>
        <w:spacing w:line="276" w:lineRule="auto"/>
        <w:jc w:val="both"/>
        <w:rPr>
          <w:rFonts w:ascii="Times New Roman" w:hAnsi="Times New Roman" w:cs="Times New Roman"/>
          <w:b/>
          <w:bCs/>
          <w:caps/>
          <w:sz w:val="24"/>
          <w:szCs w:val="24"/>
        </w:rPr>
      </w:pPr>
    </w:p>
    <w:p w14:paraId="0036F97E"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Razão Social:...............................</w:t>
      </w:r>
    </w:p>
    <w:p w14:paraId="580E0993"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CNPJ:................................................</w:t>
      </w:r>
    </w:p>
    <w:p w14:paraId="2D922C17"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Insc. Estadual:..........................</w:t>
      </w:r>
    </w:p>
    <w:p w14:paraId="5BB22E7E"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Endereço:....................................</w:t>
      </w:r>
    </w:p>
    <w:p w14:paraId="5DAE8431"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 xml:space="preserve">E-mail:.......................................... </w:t>
      </w:r>
    </w:p>
    <w:p w14:paraId="57063F07"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Banco: ........................................</w:t>
      </w:r>
    </w:p>
    <w:p w14:paraId="25ACCDF4"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Agencia: .....................................</w:t>
      </w:r>
    </w:p>
    <w:p w14:paraId="7165DE62" w14:textId="77777777" w:rsidR="00CA449B" w:rsidRPr="00D44964" w:rsidRDefault="00CA449B" w:rsidP="00D44964">
      <w:pPr>
        <w:autoSpaceDE w:val="0"/>
        <w:autoSpaceDN w:val="0"/>
        <w:adjustRightInd w:val="0"/>
        <w:spacing w:after="0" w:line="240"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Conta Corrente:.....................</w:t>
      </w:r>
    </w:p>
    <w:p w14:paraId="6C114026" w14:textId="77777777" w:rsidR="00CA449B" w:rsidRPr="00D44964" w:rsidRDefault="00CA449B" w:rsidP="00CA449B">
      <w:pPr>
        <w:autoSpaceDE w:val="0"/>
        <w:autoSpaceDN w:val="0"/>
        <w:adjustRightInd w:val="0"/>
        <w:spacing w:line="276" w:lineRule="auto"/>
        <w:jc w:val="both"/>
        <w:rPr>
          <w:rFonts w:ascii="Times New Roman" w:hAnsi="Times New Roman" w:cs="Times New Roman"/>
          <w:b/>
          <w:bCs/>
          <w:caps/>
          <w:color w:val="FF0000"/>
          <w:sz w:val="24"/>
          <w:szCs w:val="24"/>
        </w:rPr>
      </w:pPr>
    </w:p>
    <w:tbl>
      <w:tblPr>
        <w:tblW w:w="8364" w:type="dxa"/>
        <w:tblInd w:w="-572" w:type="dxa"/>
        <w:tblLayout w:type="fixed"/>
        <w:tblCellMar>
          <w:left w:w="70" w:type="dxa"/>
          <w:right w:w="70" w:type="dxa"/>
        </w:tblCellMar>
        <w:tblLook w:val="04A0" w:firstRow="1" w:lastRow="0" w:firstColumn="1" w:lastColumn="0" w:noHBand="0" w:noVBand="1"/>
      </w:tblPr>
      <w:tblGrid>
        <w:gridCol w:w="709"/>
        <w:gridCol w:w="851"/>
        <w:gridCol w:w="4536"/>
        <w:gridCol w:w="1134"/>
        <w:gridCol w:w="1134"/>
      </w:tblGrid>
      <w:tr w:rsidR="00D44964" w:rsidRPr="00D44964" w14:paraId="01C7A56A" w14:textId="77777777" w:rsidTr="00D44964">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6D708" w14:textId="77777777" w:rsidR="00D44964" w:rsidRPr="00D44964" w:rsidRDefault="00D44964" w:rsidP="00D2591D">
            <w:pPr>
              <w:spacing w:line="276" w:lineRule="auto"/>
              <w:jc w:val="both"/>
              <w:rPr>
                <w:rFonts w:ascii="Times New Roman" w:hAnsi="Times New Roman" w:cs="Times New Roman"/>
                <w:b/>
                <w:bCs/>
                <w:color w:val="000000"/>
                <w:sz w:val="24"/>
                <w:szCs w:val="24"/>
              </w:rPr>
            </w:pPr>
            <w:r w:rsidRPr="00D44964">
              <w:rPr>
                <w:rFonts w:ascii="Times New Roman" w:hAnsi="Times New Roman" w:cs="Times New Roman"/>
                <w:b/>
                <w:bCs/>
                <w:color w:val="000000"/>
                <w:sz w:val="24"/>
                <w:szCs w:val="24"/>
              </w:rPr>
              <w:t>Item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1C001C1" w14:textId="77777777" w:rsidR="00D44964" w:rsidRPr="00D44964" w:rsidRDefault="00D44964" w:rsidP="00D2591D">
            <w:pPr>
              <w:spacing w:line="276" w:lineRule="auto"/>
              <w:jc w:val="both"/>
              <w:rPr>
                <w:rFonts w:ascii="Times New Roman" w:hAnsi="Times New Roman" w:cs="Times New Roman"/>
                <w:b/>
                <w:bCs/>
                <w:color w:val="000000"/>
                <w:sz w:val="24"/>
                <w:szCs w:val="24"/>
              </w:rPr>
            </w:pPr>
            <w:r w:rsidRPr="00D44964">
              <w:rPr>
                <w:rFonts w:ascii="Times New Roman" w:hAnsi="Times New Roman" w:cs="Times New Roman"/>
                <w:b/>
                <w:bCs/>
                <w:color w:val="000000"/>
                <w:sz w:val="24"/>
                <w:szCs w:val="24"/>
              </w:rPr>
              <w:t>Quant</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E100668" w14:textId="16038CB4" w:rsidR="00D44964" w:rsidRPr="00D44964" w:rsidRDefault="00D44964" w:rsidP="00D2591D">
            <w:pPr>
              <w:spacing w:line="276" w:lineRule="auto"/>
              <w:jc w:val="both"/>
              <w:rPr>
                <w:rFonts w:ascii="Times New Roman" w:hAnsi="Times New Roman" w:cs="Times New Roman"/>
                <w:b/>
                <w:bCs/>
                <w:color w:val="000000"/>
                <w:sz w:val="24"/>
                <w:szCs w:val="24"/>
              </w:rPr>
            </w:pPr>
            <w:r w:rsidRPr="00D44964">
              <w:rPr>
                <w:rFonts w:ascii="Times New Roman" w:hAnsi="Times New Roman" w:cs="Times New Roman"/>
                <w:b/>
                <w:bCs/>
                <w:color w:val="000000"/>
                <w:sz w:val="24"/>
                <w:szCs w:val="24"/>
              </w:rPr>
              <w:t>Especificações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D28D97" w14:textId="77777777" w:rsidR="00D44964" w:rsidRPr="00D44964" w:rsidRDefault="00D44964" w:rsidP="00D2591D">
            <w:pPr>
              <w:spacing w:line="276" w:lineRule="auto"/>
              <w:jc w:val="both"/>
              <w:rPr>
                <w:rFonts w:ascii="Times New Roman" w:hAnsi="Times New Roman" w:cs="Times New Roman"/>
                <w:b/>
                <w:bCs/>
                <w:color w:val="000000"/>
                <w:sz w:val="24"/>
                <w:szCs w:val="24"/>
              </w:rPr>
            </w:pPr>
            <w:r w:rsidRPr="00D44964">
              <w:rPr>
                <w:rFonts w:ascii="Times New Roman" w:hAnsi="Times New Roman" w:cs="Times New Roman"/>
                <w:b/>
                <w:bCs/>
                <w:color w:val="000000"/>
                <w:sz w:val="24"/>
                <w:szCs w:val="24"/>
              </w:rPr>
              <w:t xml:space="preserve">Preço Unitário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8EA11D" w14:textId="77777777" w:rsidR="00D44964" w:rsidRPr="00D44964" w:rsidRDefault="00D44964" w:rsidP="00D2591D">
            <w:pPr>
              <w:spacing w:line="276" w:lineRule="auto"/>
              <w:jc w:val="both"/>
              <w:rPr>
                <w:rFonts w:ascii="Times New Roman" w:hAnsi="Times New Roman" w:cs="Times New Roman"/>
                <w:b/>
                <w:bCs/>
                <w:color w:val="FF0000"/>
                <w:sz w:val="24"/>
                <w:szCs w:val="24"/>
              </w:rPr>
            </w:pPr>
            <w:r w:rsidRPr="00D44964">
              <w:rPr>
                <w:rFonts w:ascii="Times New Roman" w:hAnsi="Times New Roman" w:cs="Times New Roman"/>
                <w:b/>
                <w:bCs/>
                <w:color w:val="000000"/>
                <w:sz w:val="24"/>
                <w:szCs w:val="24"/>
              </w:rPr>
              <w:t>Preço Total</w:t>
            </w:r>
          </w:p>
        </w:tc>
      </w:tr>
      <w:tr w:rsidR="00D44964" w:rsidRPr="00D44964" w14:paraId="222D9FCB" w14:textId="77777777" w:rsidTr="00D44964">
        <w:trPr>
          <w:trHeight w:val="45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32178BF" w14:textId="2A157F0A"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01</w:t>
            </w:r>
          </w:p>
        </w:tc>
        <w:tc>
          <w:tcPr>
            <w:tcW w:w="851" w:type="dxa"/>
            <w:tcBorders>
              <w:top w:val="nil"/>
              <w:left w:val="nil"/>
              <w:bottom w:val="single" w:sz="4" w:space="0" w:color="auto"/>
              <w:right w:val="single" w:sz="4" w:space="0" w:color="auto"/>
            </w:tcBorders>
            <w:shd w:val="clear" w:color="auto" w:fill="auto"/>
            <w:vAlign w:val="center"/>
          </w:tcPr>
          <w:p w14:paraId="35911483" w14:textId="77777777" w:rsidR="00D44964" w:rsidRPr="00D44964" w:rsidRDefault="00D44964" w:rsidP="00D2591D">
            <w:pPr>
              <w:spacing w:line="276" w:lineRule="auto"/>
              <w:jc w:val="both"/>
              <w:rPr>
                <w:rFonts w:ascii="Times New Roman" w:hAnsi="Times New Roman" w:cs="Times New Roman"/>
                <w:color w:val="000000"/>
                <w:sz w:val="24"/>
                <w:szCs w:val="24"/>
              </w:rPr>
            </w:pPr>
          </w:p>
        </w:tc>
        <w:tc>
          <w:tcPr>
            <w:tcW w:w="4536" w:type="dxa"/>
            <w:tcBorders>
              <w:top w:val="nil"/>
              <w:left w:val="nil"/>
              <w:bottom w:val="single" w:sz="4" w:space="0" w:color="auto"/>
              <w:right w:val="single" w:sz="4" w:space="0" w:color="auto"/>
            </w:tcBorders>
            <w:shd w:val="clear" w:color="auto" w:fill="auto"/>
            <w:vAlign w:val="center"/>
          </w:tcPr>
          <w:p w14:paraId="19CCB04C" w14:textId="77777777"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bottom"/>
            <w:hideMark/>
          </w:tcPr>
          <w:p w14:paraId="5C940AC1" w14:textId="77777777"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6D8254" w14:textId="77777777"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 </w:t>
            </w:r>
          </w:p>
        </w:tc>
      </w:tr>
      <w:tr w:rsidR="00D44964" w:rsidRPr="00D44964" w14:paraId="281EFDB7" w14:textId="77777777" w:rsidTr="00D44964">
        <w:trPr>
          <w:trHeight w:val="449"/>
        </w:trPr>
        <w:tc>
          <w:tcPr>
            <w:tcW w:w="709" w:type="dxa"/>
            <w:tcBorders>
              <w:top w:val="nil"/>
              <w:left w:val="single" w:sz="4" w:space="0" w:color="auto"/>
              <w:bottom w:val="single" w:sz="4" w:space="0" w:color="auto"/>
              <w:right w:val="single" w:sz="4" w:space="0" w:color="auto"/>
            </w:tcBorders>
            <w:shd w:val="clear" w:color="auto" w:fill="auto"/>
            <w:vAlign w:val="center"/>
          </w:tcPr>
          <w:p w14:paraId="4B57E8F7" w14:textId="15B77522"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02</w:t>
            </w:r>
          </w:p>
        </w:tc>
        <w:tc>
          <w:tcPr>
            <w:tcW w:w="851" w:type="dxa"/>
            <w:tcBorders>
              <w:top w:val="nil"/>
              <w:left w:val="nil"/>
              <w:bottom w:val="single" w:sz="4" w:space="0" w:color="auto"/>
              <w:right w:val="single" w:sz="4" w:space="0" w:color="auto"/>
            </w:tcBorders>
            <w:shd w:val="clear" w:color="auto" w:fill="auto"/>
            <w:vAlign w:val="center"/>
          </w:tcPr>
          <w:p w14:paraId="0A217ACB" w14:textId="77777777" w:rsidR="00D44964" w:rsidRPr="00D44964" w:rsidRDefault="00D44964" w:rsidP="00D2591D">
            <w:pPr>
              <w:spacing w:line="276" w:lineRule="auto"/>
              <w:jc w:val="both"/>
              <w:rPr>
                <w:rFonts w:ascii="Times New Roman" w:hAnsi="Times New Roman" w:cs="Times New Roman"/>
                <w:color w:val="000000"/>
                <w:sz w:val="24"/>
                <w:szCs w:val="24"/>
              </w:rPr>
            </w:pPr>
          </w:p>
        </w:tc>
        <w:tc>
          <w:tcPr>
            <w:tcW w:w="4536" w:type="dxa"/>
            <w:tcBorders>
              <w:top w:val="nil"/>
              <w:left w:val="nil"/>
              <w:bottom w:val="single" w:sz="4" w:space="0" w:color="auto"/>
              <w:right w:val="single" w:sz="4" w:space="0" w:color="auto"/>
            </w:tcBorders>
            <w:shd w:val="clear" w:color="auto" w:fill="auto"/>
            <w:vAlign w:val="center"/>
          </w:tcPr>
          <w:p w14:paraId="417060F6" w14:textId="77777777"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bottom"/>
            <w:hideMark/>
          </w:tcPr>
          <w:p w14:paraId="0F44A572" w14:textId="77777777"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8BC55A" w14:textId="77777777" w:rsidR="00D44964" w:rsidRPr="00D44964" w:rsidRDefault="00D44964" w:rsidP="00D2591D">
            <w:pPr>
              <w:spacing w:line="276" w:lineRule="auto"/>
              <w:jc w:val="both"/>
              <w:rPr>
                <w:rFonts w:ascii="Times New Roman" w:hAnsi="Times New Roman" w:cs="Times New Roman"/>
                <w:color w:val="000000"/>
                <w:sz w:val="24"/>
                <w:szCs w:val="24"/>
              </w:rPr>
            </w:pPr>
            <w:r w:rsidRPr="00D44964">
              <w:rPr>
                <w:rFonts w:ascii="Times New Roman" w:hAnsi="Times New Roman" w:cs="Times New Roman"/>
                <w:color w:val="000000"/>
                <w:sz w:val="24"/>
                <w:szCs w:val="24"/>
              </w:rPr>
              <w:t> </w:t>
            </w:r>
          </w:p>
        </w:tc>
      </w:tr>
      <w:tr w:rsidR="00D44964" w:rsidRPr="00D44964" w14:paraId="50129A0C" w14:textId="77777777" w:rsidTr="00D44964">
        <w:trPr>
          <w:trHeight w:val="42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E0ADBD" w14:textId="77777777" w:rsidR="00D44964" w:rsidRPr="00D44964" w:rsidRDefault="00D44964" w:rsidP="00D2591D">
            <w:pPr>
              <w:spacing w:line="276" w:lineRule="auto"/>
              <w:jc w:val="both"/>
              <w:rPr>
                <w:rFonts w:ascii="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2CE36FE" w14:textId="77777777" w:rsidR="00D44964" w:rsidRPr="00D44964" w:rsidRDefault="00D44964" w:rsidP="00D2591D">
            <w:pPr>
              <w:spacing w:line="276" w:lineRule="auto"/>
              <w:jc w:val="both"/>
              <w:rPr>
                <w:rFonts w:ascii="Times New Roman" w:hAnsi="Times New Roman" w:cs="Times New Roman"/>
                <w:color w:val="000000"/>
                <w:sz w:val="24"/>
                <w:szCs w:val="24"/>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1C20AACF" w14:textId="77777777" w:rsidR="00D44964" w:rsidRPr="00D44964" w:rsidRDefault="00D44964" w:rsidP="00D2591D">
            <w:pPr>
              <w:spacing w:line="276" w:lineRule="auto"/>
              <w:jc w:val="right"/>
              <w:rPr>
                <w:rFonts w:ascii="Times New Roman" w:hAnsi="Times New Roman" w:cs="Times New Roman"/>
                <w:b/>
                <w:bCs/>
                <w:color w:val="000000"/>
                <w:sz w:val="24"/>
                <w:szCs w:val="24"/>
              </w:rPr>
            </w:pPr>
            <w:r w:rsidRPr="00D44964">
              <w:rPr>
                <w:rFonts w:ascii="Times New Roman" w:hAnsi="Times New Roman" w:cs="Times New Roman"/>
                <w:b/>
                <w:bCs/>
                <w:color w:val="000000"/>
                <w:sz w:val="24"/>
                <w:szCs w:val="24"/>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C457655" w14:textId="77777777" w:rsidR="00D44964" w:rsidRPr="00D44964" w:rsidRDefault="00D44964" w:rsidP="00D2591D">
            <w:pPr>
              <w:spacing w:line="276" w:lineRule="auto"/>
              <w:jc w:val="both"/>
              <w:rPr>
                <w:rFonts w:ascii="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D95804" w14:textId="77777777" w:rsidR="00D44964" w:rsidRPr="00D44964" w:rsidRDefault="00D44964" w:rsidP="00D2591D">
            <w:pPr>
              <w:spacing w:line="276" w:lineRule="auto"/>
              <w:jc w:val="both"/>
              <w:rPr>
                <w:rFonts w:ascii="Times New Roman" w:hAnsi="Times New Roman" w:cs="Times New Roman"/>
                <w:color w:val="000000"/>
                <w:sz w:val="24"/>
                <w:szCs w:val="24"/>
              </w:rPr>
            </w:pPr>
          </w:p>
        </w:tc>
      </w:tr>
    </w:tbl>
    <w:p w14:paraId="2AC81A21" w14:textId="60DAC503" w:rsidR="00CA449B" w:rsidRDefault="00CA449B" w:rsidP="00D44964">
      <w:pPr>
        <w:autoSpaceDE w:val="0"/>
        <w:autoSpaceDN w:val="0"/>
        <w:adjustRightInd w:val="0"/>
        <w:spacing w:line="276" w:lineRule="auto"/>
        <w:jc w:val="both"/>
        <w:rPr>
          <w:rFonts w:ascii="Times New Roman" w:hAnsi="Times New Roman" w:cs="Times New Roman"/>
          <w:b/>
          <w:bCs/>
          <w:caps/>
          <w:sz w:val="24"/>
          <w:szCs w:val="24"/>
        </w:rPr>
      </w:pPr>
      <w:r w:rsidRPr="00D44964">
        <w:rPr>
          <w:rFonts w:ascii="Times New Roman" w:hAnsi="Times New Roman" w:cs="Times New Roman"/>
          <w:b/>
          <w:bCs/>
          <w:caps/>
          <w:sz w:val="24"/>
          <w:szCs w:val="24"/>
        </w:rPr>
        <w:t>Colocar o preço total por ITEM, preço total geral.</w:t>
      </w:r>
    </w:p>
    <w:p w14:paraId="776DCC7C" w14:textId="77777777" w:rsidR="00D44964" w:rsidRPr="00D44964" w:rsidRDefault="00D44964" w:rsidP="00D44964">
      <w:pPr>
        <w:autoSpaceDE w:val="0"/>
        <w:autoSpaceDN w:val="0"/>
        <w:adjustRightInd w:val="0"/>
        <w:spacing w:line="276" w:lineRule="auto"/>
        <w:jc w:val="both"/>
        <w:rPr>
          <w:rFonts w:ascii="Times New Roman" w:hAnsi="Times New Roman" w:cs="Times New Roman"/>
          <w:b/>
          <w:bCs/>
          <w:caps/>
          <w:sz w:val="24"/>
          <w:szCs w:val="24"/>
        </w:rPr>
      </w:pPr>
    </w:p>
    <w:p w14:paraId="599F1E35" w14:textId="77777777" w:rsidR="00CA449B" w:rsidRPr="00D44964" w:rsidRDefault="00CA449B" w:rsidP="00D44964">
      <w:pPr>
        <w:widowControl w:val="0"/>
        <w:spacing w:after="0" w:line="240" w:lineRule="auto"/>
        <w:rPr>
          <w:rFonts w:ascii="Times New Roman" w:hAnsi="Times New Roman" w:cs="Times New Roman"/>
          <w:b/>
          <w:sz w:val="24"/>
          <w:szCs w:val="24"/>
        </w:rPr>
      </w:pPr>
      <w:r w:rsidRPr="00D44964">
        <w:rPr>
          <w:rFonts w:ascii="Times New Roman" w:hAnsi="Times New Roman" w:cs="Times New Roman"/>
          <w:b/>
          <w:sz w:val="24"/>
          <w:szCs w:val="24"/>
        </w:rPr>
        <w:t>Valor TOTAL por extenso .............................................................................</w:t>
      </w:r>
    </w:p>
    <w:p w14:paraId="4856B643" w14:textId="77777777" w:rsidR="00CA449B" w:rsidRPr="00D44964" w:rsidRDefault="00CA449B" w:rsidP="00D44964">
      <w:pPr>
        <w:widowControl w:val="0"/>
        <w:spacing w:after="0" w:line="240" w:lineRule="auto"/>
        <w:rPr>
          <w:rFonts w:ascii="Times New Roman" w:hAnsi="Times New Roman" w:cs="Times New Roman"/>
          <w:b/>
          <w:sz w:val="24"/>
          <w:szCs w:val="24"/>
        </w:rPr>
      </w:pPr>
      <w:r w:rsidRPr="00D44964">
        <w:rPr>
          <w:rFonts w:ascii="Times New Roman" w:hAnsi="Times New Roman" w:cs="Times New Roman"/>
          <w:b/>
          <w:sz w:val="24"/>
          <w:szCs w:val="24"/>
        </w:rPr>
        <w:t>Validade mínima da proposta 60 dias</w:t>
      </w:r>
    </w:p>
    <w:p w14:paraId="419B0E78" w14:textId="77777777" w:rsidR="00CA449B" w:rsidRDefault="00CA449B" w:rsidP="00CA449B">
      <w:pPr>
        <w:widowControl w:val="0"/>
        <w:spacing w:line="276" w:lineRule="auto"/>
        <w:jc w:val="both"/>
        <w:rPr>
          <w:rFonts w:ascii="Times New Roman" w:hAnsi="Times New Roman" w:cs="Times New Roman"/>
          <w:b/>
          <w:sz w:val="24"/>
          <w:szCs w:val="24"/>
        </w:rPr>
      </w:pPr>
    </w:p>
    <w:p w14:paraId="5D05B723" w14:textId="77777777" w:rsidR="00D44964" w:rsidRPr="00D44964" w:rsidRDefault="00D44964" w:rsidP="00CA449B">
      <w:pPr>
        <w:widowControl w:val="0"/>
        <w:spacing w:line="276" w:lineRule="auto"/>
        <w:jc w:val="both"/>
        <w:rPr>
          <w:rFonts w:ascii="Times New Roman" w:hAnsi="Times New Roman" w:cs="Times New Roman"/>
          <w:b/>
          <w:sz w:val="24"/>
          <w:szCs w:val="24"/>
        </w:rPr>
      </w:pPr>
    </w:p>
    <w:p w14:paraId="36315CB2" w14:textId="77777777" w:rsidR="00D44964" w:rsidRDefault="00CA449B" w:rsidP="00D44964">
      <w:pPr>
        <w:widowControl w:val="0"/>
        <w:spacing w:after="0" w:line="240" w:lineRule="auto"/>
        <w:jc w:val="center"/>
        <w:rPr>
          <w:rFonts w:ascii="Times New Roman" w:hAnsi="Times New Roman" w:cs="Times New Roman"/>
          <w:b/>
          <w:sz w:val="24"/>
          <w:szCs w:val="24"/>
        </w:rPr>
      </w:pPr>
      <w:r w:rsidRPr="00D44964">
        <w:rPr>
          <w:rFonts w:ascii="Times New Roman" w:hAnsi="Times New Roman" w:cs="Times New Roman"/>
          <w:b/>
          <w:sz w:val="24"/>
          <w:szCs w:val="24"/>
        </w:rPr>
        <w:t>Assinatura legível</w:t>
      </w:r>
    </w:p>
    <w:p w14:paraId="798E70B6" w14:textId="3F4F9581" w:rsidR="00CA449B" w:rsidRPr="00D44964" w:rsidRDefault="00CA449B" w:rsidP="00D44964">
      <w:pPr>
        <w:widowControl w:val="0"/>
        <w:spacing w:after="0" w:line="240" w:lineRule="auto"/>
        <w:jc w:val="center"/>
        <w:rPr>
          <w:rFonts w:ascii="Times New Roman" w:hAnsi="Times New Roman" w:cs="Times New Roman"/>
          <w:b/>
          <w:sz w:val="24"/>
          <w:szCs w:val="24"/>
        </w:rPr>
      </w:pPr>
      <w:r w:rsidRPr="00D44964">
        <w:rPr>
          <w:rFonts w:ascii="Times New Roman" w:hAnsi="Times New Roman" w:cs="Times New Roman"/>
          <w:b/>
          <w:sz w:val="24"/>
          <w:szCs w:val="24"/>
        </w:rPr>
        <w:t>CNPJ da empresa</w:t>
      </w:r>
    </w:p>
    <w:p w14:paraId="6886E802" w14:textId="77777777" w:rsidR="00CA449B" w:rsidRPr="00D44964" w:rsidRDefault="00CA449B" w:rsidP="00CA449B">
      <w:pPr>
        <w:widowControl w:val="0"/>
        <w:tabs>
          <w:tab w:val="left" w:pos="5012"/>
        </w:tabs>
        <w:spacing w:line="276" w:lineRule="auto"/>
        <w:jc w:val="both"/>
        <w:rPr>
          <w:rFonts w:ascii="Times New Roman" w:hAnsi="Times New Roman" w:cs="Times New Roman"/>
          <w:b/>
          <w:sz w:val="24"/>
          <w:szCs w:val="24"/>
        </w:rPr>
      </w:pPr>
    </w:p>
    <w:p w14:paraId="49B58EFB" w14:textId="77777777" w:rsidR="00CA449B" w:rsidRDefault="00CA449B" w:rsidP="007E26E5">
      <w:pPr>
        <w:spacing w:line="276" w:lineRule="auto"/>
        <w:ind w:right="-143"/>
        <w:jc w:val="center"/>
        <w:rPr>
          <w:rFonts w:ascii="Arial" w:hAnsi="Arial" w:cs="Arial"/>
          <w:b/>
        </w:rPr>
      </w:pPr>
    </w:p>
    <w:p w14:paraId="5689242D" w14:textId="77777777" w:rsidR="00CA449B" w:rsidRDefault="00CA449B" w:rsidP="007E26E5">
      <w:pPr>
        <w:spacing w:line="276" w:lineRule="auto"/>
        <w:ind w:right="-143"/>
        <w:jc w:val="center"/>
        <w:rPr>
          <w:rFonts w:ascii="Arial" w:hAnsi="Arial" w:cs="Arial"/>
          <w:b/>
        </w:rPr>
      </w:pPr>
    </w:p>
    <w:p w14:paraId="5D5675DE" w14:textId="77777777" w:rsidR="00660A44" w:rsidRDefault="00660A44" w:rsidP="00660A44">
      <w:pPr>
        <w:widowControl w:val="0"/>
        <w:spacing w:line="276" w:lineRule="auto"/>
        <w:jc w:val="center"/>
        <w:rPr>
          <w:rFonts w:ascii="Times New Roman" w:hAnsi="Times New Roman" w:cs="Times New Roman"/>
          <w:b/>
          <w:sz w:val="24"/>
          <w:szCs w:val="24"/>
        </w:rPr>
      </w:pPr>
      <w:r w:rsidRPr="00660A44">
        <w:rPr>
          <w:rFonts w:ascii="Times New Roman" w:hAnsi="Times New Roman" w:cs="Times New Roman"/>
          <w:b/>
          <w:sz w:val="24"/>
          <w:szCs w:val="24"/>
        </w:rPr>
        <w:t>ANEXO III</w:t>
      </w:r>
    </w:p>
    <w:p w14:paraId="71A45FFE" w14:textId="77777777" w:rsidR="00261B25" w:rsidRPr="00A65AD7" w:rsidRDefault="00261B25" w:rsidP="00660A44">
      <w:pPr>
        <w:widowControl w:val="0"/>
        <w:spacing w:line="276" w:lineRule="auto"/>
        <w:jc w:val="center"/>
        <w:rPr>
          <w:rFonts w:ascii="Times New Roman" w:hAnsi="Times New Roman" w:cs="Times New Roman"/>
          <w:b/>
          <w:color w:val="FF0000"/>
          <w:sz w:val="24"/>
          <w:szCs w:val="24"/>
        </w:rPr>
      </w:pPr>
    </w:p>
    <w:p w14:paraId="29F87559"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3BBA9273" w14:textId="77777777" w:rsidR="000C18A7" w:rsidRPr="0007410B" w:rsidRDefault="000C18A7" w:rsidP="000C1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7F912BAD"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24991C45" w14:textId="77777777" w:rsidR="00660A44" w:rsidRPr="00660A44" w:rsidRDefault="00660A44" w:rsidP="00660A44">
      <w:pPr>
        <w:spacing w:line="276" w:lineRule="auto"/>
        <w:ind w:right="-142"/>
        <w:jc w:val="center"/>
        <w:rPr>
          <w:rFonts w:ascii="Times New Roman" w:hAnsi="Times New Roman" w:cs="Times New Roman"/>
          <w:b/>
          <w:sz w:val="24"/>
          <w:szCs w:val="24"/>
        </w:rPr>
      </w:pPr>
    </w:p>
    <w:p w14:paraId="20DE503F" w14:textId="77777777" w:rsidR="00660A44" w:rsidRPr="00660A44" w:rsidRDefault="00660A44" w:rsidP="00660A44">
      <w:pPr>
        <w:pStyle w:val="Ttulo4"/>
        <w:spacing w:line="276" w:lineRule="auto"/>
        <w:jc w:val="center"/>
        <w:rPr>
          <w:rFonts w:ascii="Times New Roman" w:hAnsi="Times New Roman" w:cs="Times New Roman"/>
          <w:i w:val="0"/>
          <w:color w:val="auto"/>
          <w:sz w:val="24"/>
          <w:szCs w:val="24"/>
        </w:rPr>
      </w:pPr>
      <w:r w:rsidRPr="00660A44">
        <w:rPr>
          <w:rFonts w:ascii="Times New Roman" w:hAnsi="Times New Roman" w:cs="Times New Roman"/>
          <w:i w:val="0"/>
          <w:color w:val="auto"/>
          <w:sz w:val="24"/>
          <w:szCs w:val="24"/>
        </w:rPr>
        <w:t>MODELO DE CREDENCIAMENTO</w:t>
      </w:r>
    </w:p>
    <w:p w14:paraId="0BB937D0" w14:textId="77777777" w:rsidR="00660A44" w:rsidRPr="00660A44" w:rsidRDefault="00660A44" w:rsidP="00660A44">
      <w:pPr>
        <w:spacing w:line="276" w:lineRule="auto"/>
        <w:jc w:val="both"/>
        <w:rPr>
          <w:rFonts w:ascii="Times New Roman" w:hAnsi="Times New Roman" w:cs="Times New Roman"/>
          <w:b/>
          <w:sz w:val="24"/>
          <w:szCs w:val="24"/>
        </w:rPr>
      </w:pPr>
    </w:p>
    <w:p w14:paraId="5E1152BE" w14:textId="5BCA580F" w:rsidR="00660A44" w:rsidRPr="00660A44" w:rsidRDefault="00660A44" w:rsidP="00660A44">
      <w:pPr>
        <w:spacing w:line="276" w:lineRule="auto"/>
        <w:jc w:val="both"/>
        <w:rPr>
          <w:rFonts w:ascii="Times New Roman" w:hAnsi="Times New Roman" w:cs="Times New Roman"/>
          <w:sz w:val="24"/>
          <w:szCs w:val="24"/>
        </w:rPr>
      </w:pPr>
      <w:r w:rsidRPr="00660A44">
        <w:rPr>
          <w:rFonts w:ascii="Times New Roman" w:hAnsi="Times New Roman" w:cs="Times New Roman"/>
          <w:b/>
          <w:sz w:val="24"/>
          <w:szCs w:val="24"/>
        </w:rPr>
        <w:tab/>
      </w:r>
      <w:r w:rsidRPr="00660A44">
        <w:rPr>
          <w:rFonts w:ascii="Times New Roman" w:hAnsi="Times New Roman" w:cs="Times New Roman"/>
          <w:b/>
          <w:sz w:val="24"/>
          <w:szCs w:val="24"/>
        </w:rPr>
        <w:tab/>
      </w:r>
      <w:r w:rsidRPr="00660A44">
        <w:rPr>
          <w:rFonts w:ascii="Times New Roman" w:hAnsi="Times New Roman" w:cs="Times New Roman"/>
          <w:sz w:val="24"/>
          <w:szCs w:val="24"/>
        </w:rPr>
        <w:t xml:space="preserve">Através do presente, credenciamos o(a) </w:t>
      </w:r>
      <w:proofErr w:type="spellStart"/>
      <w:r w:rsidRPr="00660A44">
        <w:rPr>
          <w:rFonts w:ascii="Times New Roman" w:hAnsi="Times New Roman" w:cs="Times New Roman"/>
          <w:sz w:val="24"/>
          <w:szCs w:val="24"/>
        </w:rPr>
        <w:t>Sr</w:t>
      </w:r>
      <w:proofErr w:type="spellEnd"/>
      <w:r w:rsidRPr="00660A44">
        <w:rPr>
          <w:rFonts w:ascii="Times New Roman" w:hAnsi="Times New Roman" w:cs="Times New Roman"/>
          <w:sz w:val="24"/>
          <w:szCs w:val="24"/>
        </w:rPr>
        <w:t xml:space="preserve">(a)______________________, portador(a) da Cédula de Identidade nº ____________ e do CPF nº _______________, a participar do Processo de licitação instaurada </w:t>
      </w:r>
      <w:r w:rsidRPr="000C18A7">
        <w:rPr>
          <w:rFonts w:ascii="Times New Roman" w:hAnsi="Times New Roman" w:cs="Times New Roman"/>
          <w:sz w:val="24"/>
          <w:szCs w:val="24"/>
        </w:rPr>
        <w:t>pela Prefeitura Municipal de Ibiam, sob o nº 13</w:t>
      </w:r>
      <w:r w:rsidR="000C18A7" w:rsidRPr="000C18A7">
        <w:rPr>
          <w:rFonts w:ascii="Times New Roman" w:hAnsi="Times New Roman" w:cs="Times New Roman"/>
          <w:sz w:val="24"/>
          <w:szCs w:val="24"/>
        </w:rPr>
        <w:t>6</w:t>
      </w:r>
      <w:r w:rsidRPr="000C18A7">
        <w:rPr>
          <w:rFonts w:ascii="Times New Roman" w:hAnsi="Times New Roman" w:cs="Times New Roman"/>
          <w:sz w:val="24"/>
          <w:szCs w:val="24"/>
        </w:rPr>
        <w:t xml:space="preserve">/2023, na modalidade PREGÃO </w:t>
      </w:r>
      <w:r w:rsidR="000C18A7" w:rsidRPr="000C18A7">
        <w:rPr>
          <w:rFonts w:ascii="Times New Roman" w:hAnsi="Times New Roman" w:cs="Times New Roman"/>
          <w:sz w:val="24"/>
          <w:szCs w:val="24"/>
        </w:rPr>
        <w:t xml:space="preserve">ELETRÔNICO </w:t>
      </w:r>
      <w:r w:rsidRPr="000C18A7">
        <w:rPr>
          <w:rFonts w:ascii="Times New Roman" w:hAnsi="Times New Roman" w:cs="Times New Roman"/>
          <w:sz w:val="24"/>
          <w:szCs w:val="24"/>
        </w:rPr>
        <w:t xml:space="preserve"> nº 05</w:t>
      </w:r>
      <w:r w:rsidR="000C18A7" w:rsidRPr="000C18A7">
        <w:rPr>
          <w:rFonts w:ascii="Times New Roman" w:hAnsi="Times New Roman" w:cs="Times New Roman"/>
          <w:sz w:val="24"/>
          <w:szCs w:val="24"/>
        </w:rPr>
        <w:t>9</w:t>
      </w:r>
      <w:r w:rsidRPr="000C18A7">
        <w:rPr>
          <w:rFonts w:ascii="Times New Roman" w:hAnsi="Times New Roman" w:cs="Times New Roman"/>
          <w:sz w:val="24"/>
          <w:szCs w:val="24"/>
        </w:rPr>
        <w:t>/2023 SRP 02</w:t>
      </w:r>
      <w:r w:rsidR="000C18A7" w:rsidRPr="000C18A7">
        <w:rPr>
          <w:rFonts w:ascii="Times New Roman" w:hAnsi="Times New Roman" w:cs="Times New Roman"/>
          <w:sz w:val="24"/>
          <w:szCs w:val="24"/>
        </w:rPr>
        <w:t>6</w:t>
      </w:r>
      <w:r w:rsidRPr="000C18A7">
        <w:rPr>
          <w:rFonts w:ascii="Times New Roman" w:hAnsi="Times New Roman" w:cs="Times New Roman"/>
          <w:sz w:val="24"/>
          <w:szCs w:val="24"/>
        </w:rPr>
        <w:t xml:space="preserve">/2023 </w:t>
      </w:r>
      <w:r w:rsidRPr="00660A44">
        <w:rPr>
          <w:rFonts w:ascii="Times New Roman" w:hAnsi="Times New Roman" w:cs="Times New Roman"/>
          <w:sz w:val="24"/>
          <w:szCs w:val="24"/>
        </w:rPr>
        <w:t>na qualidade de REPRESENTANTE LEGAL, outorgando-lhe poderes para pronunciar-se em nome da empresa ________________________, bem como formular propostas, lances verbais e praticar todos os demais atos inerentes ao certame.</w:t>
      </w:r>
    </w:p>
    <w:p w14:paraId="59A02CBF" w14:textId="77777777" w:rsidR="00660A44" w:rsidRPr="00660A44" w:rsidRDefault="00660A44" w:rsidP="00660A44">
      <w:pPr>
        <w:spacing w:line="276" w:lineRule="auto"/>
        <w:jc w:val="both"/>
        <w:rPr>
          <w:rFonts w:ascii="Times New Roman" w:hAnsi="Times New Roman" w:cs="Times New Roman"/>
          <w:sz w:val="24"/>
          <w:szCs w:val="24"/>
        </w:rPr>
      </w:pPr>
    </w:p>
    <w:p w14:paraId="70E1808A" w14:textId="77777777" w:rsidR="00660A44" w:rsidRPr="00660A44" w:rsidRDefault="00660A44" w:rsidP="00660A44">
      <w:pPr>
        <w:spacing w:line="276" w:lineRule="auto"/>
        <w:jc w:val="both"/>
        <w:rPr>
          <w:rFonts w:ascii="Times New Roman" w:hAnsi="Times New Roman" w:cs="Times New Roman"/>
          <w:sz w:val="24"/>
          <w:szCs w:val="24"/>
        </w:rPr>
      </w:pPr>
      <w:r w:rsidRPr="00660A44">
        <w:rPr>
          <w:rFonts w:ascii="Times New Roman" w:hAnsi="Times New Roman" w:cs="Times New Roman"/>
          <w:sz w:val="24"/>
          <w:szCs w:val="24"/>
        </w:rPr>
        <w:tab/>
      </w:r>
      <w:r w:rsidRPr="00660A44">
        <w:rPr>
          <w:rFonts w:ascii="Times New Roman" w:hAnsi="Times New Roman" w:cs="Times New Roman"/>
          <w:sz w:val="24"/>
          <w:szCs w:val="24"/>
        </w:rPr>
        <w:tab/>
        <w:t xml:space="preserve">_____________, ________ de __________________ </w:t>
      </w:r>
      <w:proofErr w:type="spellStart"/>
      <w:r w:rsidRPr="00660A44">
        <w:rPr>
          <w:rFonts w:ascii="Times New Roman" w:hAnsi="Times New Roman" w:cs="Times New Roman"/>
          <w:sz w:val="24"/>
          <w:szCs w:val="24"/>
        </w:rPr>
        <w:t>de</w:t>
      </w:r>
      <w:proofErr w:type="spellEnd"/>
      <w:r w:rsidRPr="00660A44">
        <w:rPr>
          <w:rFonts w:ascii="Times New Roman" w:hAnsi="Times New Roman" w:cs="Times New Roman"/>
          <w:sz w:val="24"/>
          <w:szCs w:val="24"/>
        </w:rPr>
        <w:t xml:space="preserve"> _____.</w:t>
      </w:r>
    </w:p>
    <w:p w14:paraId="160D1038" w14:textId="77777777" w:rsidR="00660A44" w:rsidRPr="00660A44" w:rsidRDefault="00660A44" w:rsidP="00660A44">
      <w:pPr>
        <w:spacing w:line="276" w:lineRule="auto"/>
        <w:jc w:val="both"/>
        <w:rPr>
          <w:rFonts w:ascii="Times New Roman" w:hAnsi="Times New Roman" w:cs="Times New Roman"/>
          <w:sz w:val="24"/>
          <w:szCs w:val="24"/>
        </w:rPr>
      </w:pPr>
    </w:p>
    <w:p w14:paraId="0E33DEFB" w14:textId="77777777" w:rsidR="00660A44" w:rsidRPr="00660A44" w:rsidRDefault="00660A44" w:rsidP="00660A44">
      <w:pPr>
        <w:tabs>
          <w:tab w:val="left" w:pos="4133"/>
        </w:tabs>
        <w:spacing w:line="276" w:lineRule="auto"/>
        <w:ind w:right="-232"/>
        <w:jc w:val="both"/>
        <w:rPr>
          <w:rFonts w:ascii="Times New Roman" w:hAnsi="Times New Roman" w:cs="Times New Roman"/>
          <w:b/>
          <w:sz w:val="24"/>
          <w:szCs w:val="24"/>
        </w:rPr>
      </w:pPr>
      <w:r w:rsidRPr="00660A44">
        <w:rPr>
          <w:rFonts w:ascii="Times New Roman" w:hAnsi="Times New Roman" w:cs="Times New Roman"/>
          <w:b/>
          <w:sz w:val="24"/>
          <w:szCs w:val="24"/>
        </w:rPr>
        <w:tab/>
      </w:r>
    </w:p>
    <w:p w14:paraId="76FE0438" w14:textId="77777777" w:rsidR="00660A44" w:rsidRPr="00660A44" w:rsidRDefault="00660A44" w:rsidP="00660A44">
      <w:pPr>
        <w:tabs>
          <w:tab w:val="left" w:pos="4133"/>
        </w:tabs>
        <w:spacing w:line="276" w:lineRule="auto"/>
        <w:ind w:right="-232"/>
        <w:jc w:val="both"/>
        <w:rPr>
          <w:rFonts w:ascii="Times New Roman" w:hAnsi="Times New Roman" w:cs="Times New Roman"/>
          <w:b/>
          <w:sz w:val="24"/>
          <w:szCs w:val="24"/>
        </w:rPr>
      </w:pPr>
    </w:p>
    <w:p w14:paraId="09F4CBA9" w14:textId="77777777" w:rsidR="00660A44" w:rsidRPr="00660A44" w:rsidRDefault="00660A44" w:rsidP="00660A44">
      <w:pPr>
        <w:tabs>
          <w:tab w:val="left" w:pos="4133"/>
        </w:tabs>
        <w:spacing w:line="276" w:lineRule="auto"/>
        <w:ind w:right="-232"/>
        <w:jc w:val="both"/>
        <w:rPr>
          <w:rFonts w:ascii="Times New Roman" w:hAnsi="Times New Roman" w:cs="Times New Roman"/>
          <w:b/>
          <w:sz w:val="24"/>
          <w:szCs w:val="24"/>
        </w:rPr>
      </w:pPr>
    </w:p>
    <w:p w14:paraId="4B1509BB" w14:textId="77777777" w:rsidR="00660A44" w:rsidRPr="00660A44" w:rsidRDefault="00660A44" w:rsidP="00660A44">
      <w:pPr>
        <w:spacing w:line="276" w:lineRule="auto"/>
        <w:jc w:val="center"/>
        <w:rPr>
          <w:rFonts w:ascii="Times New Roman" w:hAnsi="Times New Roman" w:cs="Times New Roman"/>
          <w:sz w:val="24"/>
          <w:szCs w:val="24"/>
        </w:rPr>
      </w:pPr>
      <w:r w:rsidRPr="00660A44">
        <w:rPr>
          <w:rFonts w:ascii="Times New Roman" w:hAnsi="Times New Roman" w:cs="Times New Roman"/>
          <w:sz w:val="24"/>
          <w:szCs w:val="24"/>
        </w:rPr>
        <w:t>_________________________________________</w:t>
      </w:r>
    </w:p>
    <w:p w14:paraId="01232214" w14:textId="77777777" w:rsidR="00660A44" w:rsidRPr="00660A44" w:rsidRDefault="00660A44" w:rsidP="00660A44">
      <w:pPr>
        <w:spacing w:line="276" w:lineRule="auto"/>
        <w:jc w:val="center"/>
        <w:rPr>
          <w:rFonts w:ascii="Times New Roman" w:hAnsi="Times New Roman" w:cs="Times New Roman"/>
          <w:sz w:val="24"/>
          <w:szCs w:val="24"/>
        </w:rPr>
      </w:pPr>
      <w:r w:rsidRPr="00660A44">
        <w:rPr>
          <w:rFonts w:ascii="Times New Roman" w:hAnsi="Times New Roman" w:cs="Times New Roman"/>
          <w:sz w:val="24"/>
          <w:szCs w:val="24"/>
        </w:rPr>
        <w:t>NOME E ASSINATURA DO DECLARANTE</w:t>
      </w:r>
    </w:p>
    <w:p w14:paraId="45CD4B5D" w14:textId="77777777" w:rsidR="00CA449B" w:rsidRDefault="00CA449B" w:rsidP="007E26E5">
      <w:pPr>
        <w:spacing w:line="276" w:lineRule="auto"/>
        <w:ind w:right="-143"/>
        <w:jc w:val="center"/>
        <w:rPr>
          <w:rFonts w:ascii="Arial" w:hAnsi="Arial" w:cs="Arial"/>
          <w:b/>
        </w:rPr>
      </w:pPr>
    </w:p>
    <w:p w14:paraId="6E2BEDD0" w14:textId="77777777" w:rsidR="00660A44" w:rsidRDefault="00660A44" w:rsidP="007E26E5">
      <w:pPr>
        <w:spacing w:line="276" w:lineRule="auto"/>
        <w:ind w:right="-143"/>
        <w:jc w:val="center"/>
        <w:rPr>
          <w:rFonts w:ascii="Arial" w:hAnsi="Arial" w:cs="Arial"/>
          <w:b/>
        </w:rPr>
      </w:pPr>
    </w:p>
    <w:p w14:paraId="4A897F77" w14:textId="77777777" w:rsidR="00660A44" w:rsidRDefault="00660A44" w:rsidP="007E26E5">
      <w:pPr>
        <w:spacing w:line="276" w:lineRule="auto"/>
        <w:ind w:right="-143"/>
        <w:jc w:val="center"/>
        <w:rPr>
          <w:rFonts w:ascii="Arial" w:hAnsi="Arial" w:cs="Arial"/>
          <w:b/>
        </w:rPr>
      </w:pPr>
    </w:p>
    <w:p w14:paraId="4C20BE89" w14:textId="77777777" w:rsidR="000C18A7" w:rsidRDefault="000C18A7" w:rsidP="007E26E5">
      <w:pPr>
        <w:spacing w:line="276" w:lineRule="auto"/>
        <w:ind w:right="-143"/>
        <w:jc w:val="center"/>
        <w:rPr>
          <w:rFonts w:ascii="Arial" w:hAnsi="Arial" w:cs="Arial"/>
          <w:b/>
        </w:rPr>
      </w:pPr>
    </w:p>
    <w:p w14:paraId="4B5CFFEE" w14:textId="77777777" w:rsidR="00660A44" w:rsidRDefault="00660A44" w:rsidP="007E26E5">
      <w:pPr>
        <w:spacing w:line="276" w:lineRule="auto"/>
        <w:ind w:right="-143"/>
        <w:jc w:val="center"/>
        <w:rPr>
          <w:rFonts w:ascii="Arial" w:hAnsi="Arial" w:cs="Arial"/>
          <w:b/>
        </w:rPr>
      </w:pPr>
    </w:p>
    <w:p w14:paraId="42E57A2C" w14:textId="77777777" w:rsidR="00660A44" w:rsidRDefault="00660A44" w:rsidP="007E26E5">
      <w:pPr>
        <w:spacing w:line="276" w:lineRule="auto"/>
        <w:ind w:right="-143"/>
        <w:jc w:val="center"/>
        <w:rPr>
          <w:rFonts w:ascii="Arial" w:hAnsi="Arial" w:cs="Arial"/>
          <w:b/>
        </w:rPr>
      </w:pPr>
    </w:p>
    <w:p w14:paraId="1BA33D71" w14:textId="77777777" w:rsidR="00660A44" w:rsidRPr="00660A44" w:rsidRDefault="00660A44" w:rsidP="00660A44">
      <w:pPr>
        <w:widowControl w:val="0"/>
        <w:spacing w:line="276" w:lineRule="auto"/>
        <w:jc w:val="center"/>
        <w:rPr>
          <w:rFonts w:ascii="Times New Roman" w:hAnsi="Times New Roman" w:cs="Times New Roman"/>
          <w:b/>
          <w:sz w:val="24"/>
          <w:szCs w:val="24"/>
        </w:rPr>
      </w:pPr>
      <w:r w:rsidRPr="00660A44">
        <w:rPr>
          <w:rFonts w:ascii="Times New Roman" w:hAnsi="Times New Roman" w:cs="Times New Roman"/>
          <w:b/>
          <w:sz w:val="24"/>
          <w:szCs w:val="24"/>
        </w:rPr>
        <w:lastRenderedPageBreak/>
        <w:t>ANEXO IV</w:t>
      </w:r>
    </w:p>
    <w:p w14:paraId="6078DE68" w14:textId="77777777" w:rsidR="00660A44" w:rsidRPr="00660A44" w:rsidRDefault="00660A44" w:rsidP="00660A44">
      <w:pPr>
        <w:widowControl w:val="0"/>
        <w:spacing w:line="276" w:lineRule="auto"/>
        <w:jc w:val="center"/>
        <w:rPr>
          <w:rFonts w:ascii="Times New Roman" w:hAnsi="Times New Roman" w:cs="Times New Roman"/>
          <w:b/>
          <w:sz w:val="24"/>
          <w:szCs w:val="24"/>
        </w:rPr>
      </w:pPr>
    </w:p>
    <w:p w14:paraId="1F3A6284"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1DE22624" w14:textId="77777777" w:rsidR="000C18A7" w:rsidRDefault="000C18A7" w:rsidP="000C1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3D7973F7" w14:textId="77777777" w:rsidR="000C18A7" w:rsidRPr="0007410B" w:rsidRDefault="000C18A7" w:rsidP="000C18A7">
      <w:pPr>
        <w:spacing w:after="0" w:line="240" w:lineRule="auto"/>
        <w:jc w:val="center"/>
        <w:rPr>
          <w:rFonts w:ascii="Times New Roman" w:hAnsi="Times New Roman" w:cs="Times New Roman"/>
          <w:b/>
          <w:sz w:val="24"/>
          <w:szCs w:val="24"/>
        </w:rPr>
      </w:pPr>
    </w:p>
    <w:p w14:paraId="07DDF1CC"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5F89C9E6" w14:textId="77777777" w:rsidR="00660A44" w:rsidRPr="00660A44" w:rsidRDefault="00660A44" w:rsidP="00660A44">
      <w:pPr>
        <w:autoSpaceDE w:val="0"/>
        <w:autoSpaceDN w:val="0"/>
        <w:adjustRightInd w:val="0"/>
        <w:spacing w:after="120" w:line="276" w:lineRule="auto"/>
        <w:jc w:val="center"/>
        <w:rPr>
          <w:rFonts w:ascii="Times New Roman" w:hAnsi="Times New Roman" w:cs="Times New Roman"/>
          <w:b/>
          <w:bCs/>
          <w:sz w:val="24"/>
          <w:szCs w:val="24"/>
        </w:rPr>
      </w:pPr>
    </w:p>
    <w:p w14:paraId="4413617C" w14:textId="77777777" w:rsidR="00660A44" w:rsidRPr="00660A44" w:rsidRDefault="00660A44" w:rsidP="00660A44">
      <w:pPr>
        <w:autoSpaceDE w:val="0"/>
        <w:autoSpaceDN w:val="0"/>
        <w:adjustRightInd w:val="0"/>
        <w:spacing w:after="120" w:line="276" w:lineRule="auto"/>
        <w:jc w:val="center"/>
        <w:rPr>
          <w:rFonts w:ascii="Times New Roman" w:hAnsi="Times New Roman" w:cs="Times New Roman"/>
          <w:b/>
          <w:bCs/>
          <w:sz w:val="24"/>
          <w:szCs w:val="24"/>
        </w:rPr>
      </w:pPr>
    </w:p>
    <w:p w14:paraId="3EDC2AFE" w14:textId="77777777" w:rsidR="00660A44" w:rsidRPr="00660A44" w:rsidRDefault="00660A44" w:rsidP="00660A44">
      <w:pPr>
        <w:spacing w:line="276" w:lineRule="auto"/>
        <w:ind w:right="-142"/>
        <w:jc w:val="center"/>
        <w:rPr>
          <w:rFonts w:ascii="Times New Roman" w:hAnsi="Times New Roman" w:cs="Times New Roman"/>
          <w:b/>
          <w:sz w:val="24"/>
          <w:szCs w:val="24"/>
        </w:rPr>
      </w:pPr>
    </w:p>
    <w:p w14:paraId="1F6A3196" w14:textId="77777777" w:rsidR="00660A44" w:rsidRPr="00660A44" w:rsidRDefault="00660A44" w:rsidP="00660A44">
      <w:pPr>
        <w:spacing w:line="276" w:lineRule="auto"/>
        <w:ind w:right="-232"/>
        <w:jc w:val="center"/>
        <w:rPr>
          <w:rFonts w:ascii="Times New Roman" w:hAnsi="Times New Roman" w:cs="Times New Roman"/>
          <w:b/>
          <w:sz w:val="24"/>
          <w:szCs w:val="24"/>
        </w:rPr>
      </w:pPr>
      <w:r w:rsidRPr="00660A44">
        <w:rPr>
          <w:rFonts w:ascii="Times New Roman" w:hAnsi="Times New Roman" w:cs="Times New Roman"/>
          <w:b/>
          <w:sz w:val="24"/>
          <w:szCs w:val="24"/>
        </w:rPr>
        <w:t>MODELO DE DECLARAÇÃO DE FATOS IMPEDITIVOS</w:t>
      </w:r>
    </w:p>
    <w:p w14:paraId="47FCFCC4" w14:textId="77777777" w:rsidR="00660A44" w:rsidRPr="00660A44" w:rsidRDefault="00660A44" w:rsidP="00660A44">
      <w:pPr>
        <w:spacing w:line="276" w:lineRule="auto"/>
        <w:ind w:right="-232"/>
        <w:jc w:val="both"/>
        <w:rPr>
          <w:rFonts w:ascii="Times New Roman" w:hAnsi="Times New Roman" w:cs="Times New Roman"/>
          <w:sz w:val="24"/>
          <w:szCs w:val="24"/>
        </w:rPr>
      </w:pPr>
    </w:p>
    <w:p w14:paraId="4F79CAA9" w14:textId="77777777" w:rsidR="00660A44" w:rsidRPr="00660A44" w:rsidRDefault="00660A44" w:rsidP="00660A44">
      <w:pPr>
        <w:spacing w:line="276" w:lineRule="auto"/>
        <w:ind w:right="-232"/>
        <w:jc w:val="both"/>
        <w:rPr>
          <w:rFonts w:ascii="Times New Roman" w:hAnsi="Times New Roman" w:cs="Times New Roman"/>
          <w:sz w:val="24"/>
          <w:szCs w:val="24"/>
        </w:rPr>
      </w:pPr>
    </w:p>
    <w:p w14:paraId="0E609EF9" w14:textId="3E39899B" w:rsidR="00660A44" w:rsidRPr="00660A44" w:rsidRDefault="00660A44" w:rsidP="00660A44">
      <w:pPr>
        <w:spacing w:line="276" w:lineRule="auto"/>
        <w:ind w:right="-1"/>
        <w:jc w:val="both"/>
        <w:rPr>
          <w:rFonts w:ascii="Times New Roman" w:hAnsi="Times New Roman" w:cs="Times New Roman"/>
          <w:sz w:val="24"/>
          <w:szCs w:val="24"/>
        </w:rPr>
      </w:pPr>
      <w:r w:rsidRPr="00660A44">
        <w:rPr>
          <w:rFonts w:ascii="Times New Roman" w:hAnsi="Times New Roman" w:cs="Times New Roman"/>
          <w:sz w:val="24"/>
          <w:szCs w:val="24"/>
        </w:rPr>
        <w:tab/>
        <w:t xml:space="preserve">____________________________ (nome da empresa), CNPJ n°___________, sediada na __________________________ </w:t>
      </w:r>
      <w:r w:rsidRPr="000C18A7">
        <w:rPr>
          <w:rFonts w:ascii="Times New Roman" w:hAnsi="Times New Roman" w:cs="Times New Roman"/>
          <w:sz w:val="24"/>
          <w:szCs w:val="24"/>
        </w:rPr>
        <w:t>(endereço completo), declara, em atendimento ao previsto no item 5.5, do Edital do Pregão Presencial n° 05</w:t>
      </w:r>
      <w:r w:rsidR="000C18A7" w:rsidRPr="000C18A7">
        <w:rPr>
          <w:rFonts w:ascii="Times New Roman" w:hAnsi="Times New Roman" w:cs="Times New Roman"/>
          <w:sz w:val="24"/>
          <w:szCs w:val="24"/>
        </w:rPr>
        <w:t>9</w:t>
      </w:r>
      <w:r w:rsidRPr="000C18A7">
        <w:rPr>
          <w:rFonts w:ascii="Times New Roman" w:hAnsi="Times New Roman" w:cs="Times New Roman"/>
          <w:sz w:val="24"/>
          <w:szCs w:val="24"/>
        </w:rPr>
        <w:t>/2023, SRP 02</w:t>
      </w:r>
      <w:r w:rsidR="000C18A7" w:rsidRPr="000C18A7">
        <w:rPr>
          <w:rFonts w:ascii="Times New Roman" w:hAnsi="Times New Roman" w:cs="Times New Roman"/>
          <w:sz w:val="24"/>
          <w:szCs w:val="24"/>
        </w:rPr>
        <w:t>6</w:t>
      </w:r>
      <w:r w:rsidRPr="000C18A7">
        <w:rPr>
          <w:rFonts w:ascii="Times New Roman" w:hAnsi="Times New Roman" w:cs="Times New Roman"/>
          <w:sz w:val="24"/>
          <w:szCs w:val="24"/>
        </w:rPr>
        <w:t>/2023, Processo Licitatório 13</w:t>
      </w:r>
      <w:r w:rsidR="000C18A7" w:rsidRPr="000C18A7">
        <w:rPr>
          <w:rFonts w:ascii="Times New Roman" w:hAnsi="Times New Roman" w:cs="Times New Roman"/>
          <w:sz w:val="24"/>
          <w:szCs w:val="24"/>
        </w:rPr>
        <w:t>6</w:t>
      </w:r>
      <w:r w:rsidRPr="000C18A7">
        <w:rPr>
          <w:rFonts w:ascii="Times New Roman" w:hAnsi="Times New Roman" w:cs="Times New Roman"/>
          <w:sz w:val="24"/>
          <w:szCs w:val="24"/>
        </w:rPr>
        <w:t xml:space="preserve">/2023, que não </w:t>
      </w:r>
      <w:r w:rsidRPr="00660A44">
        <w:rPr>
          <w:rFonts w:ascii="Times New Roman" w:hAnsi="Times New Roman" w:cs="Times New Roman"/>
          <w:sz w:val="24"/>
          <w:szCs w:val="24"/>
        </w:rPr>
        <w:t>possui nenhum fato impeditivo de nossa habilitação no procedimento em apreço.</w:t>
      </w:r>
    </w:p>
    <w:p w14:paraId="2BBF6750" w14:textId="77777777" w:rsidR="00660A44" w:rsidRPr="00660A44" w:rsidRDefault="00660A44" w:rsidP="00660A44">
      <w:pPr>
        <w:spacing w:line="276" w:lineRule="auto"/>
        <w:ind w:right="-1"/>
        <w:jc w:val="both"/>
        <w:rPr>
          <w:rFonts w:ascii="Times New Roman" w:hAnsi="Times New Roman" w:cs="Times New Roman"/>
          <w:sz w:val="24"/>
          <w:szCs w:val="24"/>
        </w:rPr>
      </w:pPr>
    </w:p>
    <w:p w14:paraId="68EB2C05" w14:textId="77777777" w:rsidR="00660A44" w:rsidRPr="00660A44" w:rsidRDefault="00660A44" w:rsidP="00660A44">
      <w:pPr>
        <w:spacing w:line="276" w:lineRule="auto"/>
        <w:ind w:right="-1"/>
        <w:jc w:val="both"/>
        <w:rPr>
          <w:rFonts w:ascii="Times New Roman" w:hAnsi="Times New Roman" w:cs="Times New Roman"/>
          <w:sz w:val="24"/>
          <w:szCs w:val="24"/>
        </w:rPr>
      </w:pPr>
    </w:p>
    <w:p w14:paraId="2104B25B" w14:textId="77777777" w:rsidR="00660A44" w:rsidRPr="00660A44" w:rsidRDefault="00660A44" w:rsidP="00660A44">
      <w:pPr>
        <w:spacing w:line="276" w:lineRule="auto"/>
        <w:ind w:right="-1"/>
        <w:jc w:val="both"/>
        <w:rPr>
          <w:rFonts w:ascii="Times New Roman" w:hAnsi="Times New Roman" w:cs="Times New Roman"/>
          <w:sz w:val="24"/>
          <w:szCs w:val="24"/>
        </w:rPr>
      </w:pPr>
    </w:p>
    <w:p w14:paraId="109B81E8" w14:textId="77777777" w:rsidR="00660A44" w:rsidRPr="00660A44" w:rsidRDefault="00660A44" w:rsidP="00660A44">
      <w:pPr>
        <w:spacing w:line="276" w:lineRule="auto"/>
        <w:ind w:right="-1"/>
        <w:jc w:val="both"/>
        <w:rPr>
          <w:rFonts w:ascii="Times New Roman" w:hAnsi="Times New Roman" w:cs="Times New Roman"/>
          <w:sz w:val="24"/>
          <w:szCs w:val="24"/>
        </w:rPr>
      </w:pPr>
    </w:p>
    <w:p w14:paraId="38D3658B" w14:textId="77777777" w:rsidR="00660A44" w:rsidRPr="00660A44" w:rsidRDefault="00660A44" w:rsidP="00660A44">
      <w:pPr>
        <w:spacing w:line="276" w:lineRule="auto"/>
        <w:ind w:right="-1"/>
        <w:jc w:val="both"/>
        <w:rPr>
          <w:rFonts w:ascii="Times New Roman" w:hAnsi="Times New Roman" w:cs="Times New Roman"/>
          <w:sz w:val="24"/>
          <w:szCs w:val="24"/>
        </w:rPr>
      </w:pPr>
    </w:p>
    <w:p w14:paraId="20EB4B2E" w14:textId="77777777" w:rsidR="00660A44" w:rsidRPr="00660A44" w:rsidRDefault="00660A44" w:rsidP="00660A44">
      <w:pPr>
        <w:spacing w:line="276" w:lineRule="auto"/>
        <w:ind w:right="-1"/>
        <w:jc w:val="both"/>
        <w:rPr>
          <w:rFonts w:ascii="Times New Roman" w:hAnsi="Times New Roman" w:cs="Times New Roman"/>
          <w:sz w:val="24"/>
          <w:szCs w:val="24"/>
        </w:rPr>
      </w:pPr>
    </w:p>
    <w:p w14:paraId="7DAFFAB3" w14:textId="77777777" w:rsidR="00660A44" w:rsidRPr="00660A44" w:rsidRDefault="00660A44" w:rsidP="00660A44">
      <w:pPr>
        <w:spacing w:line="276" w:lineRule="auto"/>
        <w:jc w:val="center"/>
        <w:rPr>
          <w:rFonts w:ascii="Times New Roman" w:hAnsi="Times New Roman" w:cs="Times New Roman"/>
          <w:sz w:val="24"/>
          <w:szCs w:val="24"/>
        </w:rPr>
      </w:pPr>
      <w:r w:rsidRPr="00660A44">
        <w:rPr>
          <w:rFonts w:ascii="Times New Roman" w:hAnsi="Times New Roman" w:cs="Times New Roman"/>
          <w:sz w:val="24"/>
          <w:szCs w:val="24"/>
        </w:rPr>
        <w:t>_________________________________________</w:t>
      </w:r>
    </w:p>
    <w:p w14:paraId="6331A0CF" w14:textId="77777777" w:rsidR="00660A44" w:rsidRPr="00660A44" w:rsidRDefault="00660A44" w:rsidP="00660A44">
      <w:pPr>
        <w:spacing w:line="276" w:lineRule="auto"/>
        <w:jc w:val="center"/>
        <w:rPr>
          <w:rFonts w:ascii="Times New Roman" w:hAnsi="Times New Roman" w:cs="Times New Roman"/>
          <w:sz w:val="24"/>
          <w:szCs w:val="24"/>
        </w:rPr>
      </w:pPr>
      <w:r w:rsidRPr="00660A44">
        <w:rPr>
          <w:rFonts w:ascii="Times New Roman" w:hAnsi="Times New Roman" w:cs="Times New Roman"/>
          <w:sz w:val="24"/>
          <w:szCs w:val="24"/>
        </w:rPr>
        <w:t>NOME E ASSINATURA DO DECLARANTE</w:t>
      </w:r>
    </w:p>
    <w:p w14:paraId="4C74D97C" w14:textId="77777777" w:rsidR="00660A44" w:rsidRDefault="00660A44" w:rsidP="007E26E5">
      <w:pPr>
        <w:spacing w:line="276" w:lineRule="auto"/>
        <w:ind w:right="-143"/>
        <w:jc w:val="center"/>
        <w:rPr>
          <w:rFonts w:ascii="Arial" w:hAnsi="Arial" w:cs="Arial"/>
          <w:b/>
        </w:rPr>
      </w:pPr>
    </w:p>
    <w:p w14:paraId="55BB4C49" w14:textId="77777777" w:rsidR="00660A44" w:rsidRDefault="00660A44" w:rsidP="007E26E5">
      <w:pPr>
        <w:spacing w:line="276" w:lineRule="auto"/>
        <w:ind w:right="-143"/>
        <w:jc w:val="center"/>
        <w:rPr>
          <w:rFonts w:ascii="Arial" w:hAnsi="Arial" w:cs="Arial"/>
          <w:b/>
        </w:rPr>
      </w:pPr>
    </w:p>
    <w:p w14:paraId="49F07A89" w14:textId="77777777" w:rsidR="00660A44" w:rsidRDefault="00660A44" w:rsidP="007E26E5">
      <w:pPr>
        <w:spacing w:line="276" w:lineRule="auto"/>
        <w:ind w:right="-143"/>
        <w:jc w:val="center"/>
        <w:rPr>
          <w:rFonts w:ascii="Arial" w:hAnsi="Arial" w:cs="Arial"/>
          <w:b/>
        </w:rPr>
      </w:pPr>
    </w:p>
    <w:p w14:paraId="0A5DE466" w14:textId="77777777" w:rsidR="00660A44" w:rsidRDefault="00660A44" w:rsidP="007E26E5">
      <w:pPr>
        <w:spacing w:line="276" w:lineRule="auto"/>
        <w:ind w:right="-143"/>
        <w:jc w:val="center"/>
        <w:rPr>
          <w:rFonts w:ascii="Arial" w:hAnsi="Arial" w:cs="Arial"/>
          <w:b/>
        </w:rPr>
      </w:pPr>
    </w:p>
    <w:p w14:paraId="4091E258" w14:textId="77777777" w:rsidR="00660A44" w:rsidRDefault="00660A44" w:rsidP="00660A44">
      <w:pPr>
        <w:widowControl w:val="0"/>
        <w:spacing w:line="276" w:lineRule="auto"/>
        <w:jc w:val="center"/>
        <w:rPr>
          <w:rFonts w:ascii="Times New Roman" w:hAnsi="Times New Roman" w:cs="Times New Roman"/>
          <w:b/>
          <w:sz w:val="24"/>
          <w:szCs w:val="24"/>
        </w:rPr>
      </w:pPr>
      <w:r w:rsidRPr="00660A44">
        <w:rPr>
          <w:rFonts w:ascii="Times New Roman" w:hAnsi="Times New Roman" w:cs="Times New Roman"/>
          <w:b/>
          <w:sz w:val="24"/>
          <w:szCs w:val="24"/>
        </w:rPr>
        <w:lastRenderedPageBreak/>
        <w:t>ANEXO V</w:t>
      </w:r>
    </w:p>
    <w:p w14:paraId="59022207" w14:textId="77777777" w:rsidR="000C18A7" w:rsidRPr="00660A44" w:rsidRDefault="000C18A7" w:rsidP="00660A44">
      <w:pPr>
        <w:widowControl w:val="0"/>
        <w:spacing w:line="276" w:lineRule="auto"/>
        <w:jc w:val="center"/>
        <w:rPr>
          <w:rFonts w:ascii="Times New Roman" w:hAnsi="Times New Roman" w:cs="Times New Roman"/>
          <w:b/>
          <w:sz w:val="24"/>
          <w:szCs w:val="24"/>
        </w:rPr>
      </w:pPr>
    </w:p>
    <w:p w14:paraId="4060DEB1"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5F4C0EE8" w14:textId="77777777" w:rsidR="000C18A7" w:rsidRPr="0007410B" w:rsidRDefault="000C18A7" w:rsidP="000C1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03E4B59F"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06359E9B" w14:textId="77777777" w:rsidR="00660A44" w:rsidRPr="00660A44" w:rsidRDefault="00660A44" w:rsidP="00660A44">
      <w:pPr>
        <w:spacing w:line="276" w:lineRule="auto"/>
        <w:ind w:right="-142"/>
        <w:jc w:val="both"/>
        <w:rPr>
          <w:rFonts w:ascii="Times New Roman" w:hAnsi="Times New Roman" w:cs="Times New Roman"/>
          <w:b/>
          <w:sz w:val="24"/>
          <w:szCs w:val="24"/>
        </w:rPr>
      </w:pPr>
    </w:p>
    <w:p w14:paraId="52125A01" w14:textId="77777777" w:rsidR="00660A44" w:rsidRPr="00660A44" w:rsidRDefault="00660A44" w:rsidP="00660A44">
      <w:pPr>
        <w:pStyle w:val="Ttulo4"/>
        <w:spacing w:line="276" w:lineRule="auto"/>
        <w:jc w:val="both"/>
        <w:rPr>
          <w:rFonts w:ascii="Times New Roman" w:hAnsi="Times New Roman" w:cs="Times New Roman"/>
          <w:i w:val="0"/>
          <w:color w:val="auto"/>
          <w:sz w:val="24"/>
          <w:szCs w:val="24"/>
        </w:rPr>
      </w:pPr>
      <w:r w:rsidRPr="00660A44">
        <w:rPr>
          <w:rFonts w:ascii="Times New Roman" w:hAnsi="Times New Roman" w:cs="Times New Roman"/>
          <w:i w:val="0"/>
          <w:color w:val="auto"/>
          <w:sz w:val="24"/>
          <w:szCs w:val="24"/>
        </w:rPr>
        <w:t>MODELO DE DECLARAÇÃO QUE CUMPRE OS REQUISITOS DO EDITAL</w:t>
      </w:r>
    </w:p>
    <w:p w14:paraId="2513ACF6" w14:textId="77777777" w:rsidR="00660A44" w:rsidRPr="00660A44" w:rsidRDefault="00660A44" w:rsidP="00660A44">
      <w:pPr>
        <w:spacing w:line="276" w:lineRule="auto"/>
        <w:ind w:right="-142"/>
        <w:jc w:val="both"/>
        <w:rPr>
          <w:rFonts w:ascii="Times New Roman" w:hAnsi="Times New Roman" w:cs="Times New Roman"/>
          <w:b/>
          <w:sz w:val="24"/>
          <w:szCs w:val="24"/>
        </w:rPr>
      </w:pPr>
    </w:p>
    <w:p w14:paraId="7EDF0F9D" w14:textId="77777777" w:rsidR="00660A44" w:rsidRPr="00660A44" w:rsidRDefault="00660A44" w:rsidP="00660A44">
      <w:pPr>
        <w:spacing w:line="276" w:lineRule="auto"/>
        <w:ind w:right="-142"/>
        <w:jc w:val="both"/>
        <w:rPr>
          <w:rFonts w:ascii="Times New Roman" w:hAnsi="Times New Roman" w:cs="Times New Roman"/>
          <w:b/>
          <w:sz w:val="24"/>
          <w:szCs w:val="24"/>
        </w:rPr>
      </w:pPr>
    </w:p>
    <w:p w14:paraId="4E66E75B" w14:textId="77777777" w:rsidR="00660A44" w:rsidRPr="00660A44" w:rsidRDefault="00660A44" w:rsidP="00660A44">
      <w:pPr>
        <w:spacing w:line="276" w:lineRule="auto"/>
        <w:ind w:right="-142"/>
        <w:jc w:val="both"/>
        <w:rPr>
          <w:rFonts w:ascii="Times New Roman" w:hAnsi="Times New Roman" w:cs="Times New Roman"/>
          <w:b/>
          <w:sz w:val="24"/>
          <w:szCs w:val="24"/>
        </w:rPr>
      </w:pPr>
    </w:p>
    <w:p w14:paraId="5CC6687F" w14:textId="77777777" w:rsidR="00660A44" w:rsidRPr="00660A44" w:rsidRDefault="00660A44" w:rsidP="00660A44">
      <w:pPr>
        <w:pStyle w:val="Corpodetexto25"/>
        <w:spacing w:line="276" w:lineRule="auto"/>
        <w:rPr>
          <w:rFonts w:ascii="Times New Roman" w:hAnsi="Times New Roman"/>
          <w:sz w:val="24"/>
          <w:szCs w:val="24"/>
        </w:rPr>
      </w:pPr>
      <w:r w:rsidRPr="00660A44">
        <w:rPr>
          <w:rFonts w:ascii="Times New Roman" w:hAnsi="Times New Roman"/>
          <w:sz w:val="24"/>
          <w:szCs w:val="24"/>
        </w:rPr>
        <w:tab/>
        <w:t>_________________________ (nome da empresa), CNPJ Nº_____________, sediada na _________________________________________ (endereço completo), declara, sob as penas da lei, que cumpre plenamente os requisitos de habilitação para o presente procedimento licitatório.</w:t>
      </w:r>
    </w:p>
    <w:p w14:paraId="42A3B331" w14:textId="77777777" w:rsidR="00660A44" w:rsidRPr="00660A44" w:rsidRDefault="00660A44" w:rsidP="00660A44">
      <w:pPr>
        <w:spacing w:line="276" w:lineRule="auto"/>
        <w:ind w:right="-142"/>
        <w:jc w:val="both"/>
        <w:rPr>
          <w:rFonts w:ascii="Times New Roman" w:hAnsi="Times New Roman" w:cs="Times New Roman"/>
          <w:sz w:val="24"/>
          <w:szCs w:val="24"/>
        </w:rPr>
      </w:pPr>
    </w:p>
    <w:p w14:paraId="1D1E3D96" w14:textId="77777777" w:rsidR="00660A44" w:rsidRPr="00660A44" w:rsidRDefault="00660A44" w:rsidP="00660A44">
      <w:pPr>
        <w:spacing w:line="276" w:lineRule="auto"/>
        <w:ind w:right="-142"/>
        <w:jc w:val="both"/>
        <w:rPr>
          <w:rFonts w:ascii="Times New Roman" w:hAnsi="Times New Roman" w:cs="Times New Roman"/>
          <w:sz w:val="24"/>
          <w:szCs w:val="24"/>
        </w:rPr>
      </w:pPr>
      <w:r w:rsidRPr="00660A44">
        <w:rPr>
          <w:rFonts w:ascii="Times New Roman" w:hAnsi="Times New Roman" w:cs="Times New Roman"/>
          <w:sz w:val="24"/>
          <w:szCs w:val="24"/>
        </w:rPr>
        <w:tab/>
      </w:r>
      <w:r w:rsidRPr="00660A44">
        <w:rPr>
          <w:rFonts w:ascii="Times New Roman" w:hAnsi="Times New Roman" w:cs="Times New Roman"/>
          <w:sz w:val="24"/>
          <w:szCs w:val="24"/>
        </w:rPr>
        <w:tab/>
      </w:r>
      <w:r w:rsidRPr="00660A44">
        <w:rPr>
          <w:rFonts w:ascii="Times New Roman" w:hAnsi="Times New Roman" w:cs="Times New Roman"/>
          <w:sz w:val="24"/>
          <w:szCs w:val="24"/>
        </w:rPr>
        <w:tab/>
        <w:t xml:space="preserve">____________, _____ de __________ </w:t>
      </w:r>
      <w:proofErr w:type="spellStart"/>
      <w:r w:rsidRPr="00660A44">
        <w:rPr>
          <w:rFonts w:ascii="Times New Roman" w:hAnsi="Times New Roman" w:cs="Times New Roman"/>
          <w:sz w:val="24"/>
          <w:szCs w:val="24"/>
        </w:rPr>
        <w:t>de</w:t>
      </w:r>
      <w:proofErr w:type="spellEnd"/>
      <w:r w:rsidRPr="00660A44">
        <w:rPr>
          <w:rFonts w:ascii="Times New Roman" w:hAnsi="Times New Roman" w:cs="Times New Roman"/>
          <w:sz w:val="24"/>
          <w:szCs w:val="24"/>
        </w:rPr>
        <w:t xml:space="preserve"> ____</w:t>
      </w:r>
    </w:p>
    <w:p w14:paraId="2C2D74B7" w14:textId="77777777" w:rsidR="00660A44" w:rsidRPr="00660A44" w:rsidRDefault="00660A44" w:rsidP="00660A44">
      <w:pPr>
        <w:spacing w:line="276" w:lineRule="auto"/>
        <w:ind w:right="-142"/>
        <w:jc w:val="both"/>
        <w:rPr>
          <w:rFonts w:ascii="Times New Roman" w:hAnsi="Times New Roman" w:cs="Times New Roman"/>
          <w:sz w:val="24"/>
          <w:szCs w:val="24"/>
        </w:rPr>
      </w:pPr>
    </w:p>
    <w:p w14:paraId="66E3666C" w14:textId="77777777" w:rsidR="00660A44" w:rsidRPr="00660A44" w:rsidRDefault="00660A44" w:rsidP="00660A44">
      <w:pPr>
        <w:spacing w:line="276" w:lineRule="auto"/>
        <w:ind w:right="-142"/>
        <w:jc w:val="both"/>
        <w:rPr>
          <w:rFonts w:ascii="Times New Roman" w:hAnsi="Times New Roman" w:cs="Times New Roman"/>
          <w:sz w:val="24"/>
          <w:szCs w:val="24"/>
        </w:rPr>
      </w:pPr>
    </w:p>
    <w:p w14:paraId="3CDD2430" w14:textId="77777777" w:rsidR="00660A44" w:rsidRPr="00660A44" w:rsidRDefault="00660A44" w:rsidP="00660A44">
      <w:pPr>
        <w:spacing w:line="276" w:lineRule="auto"/>
        <w:ind w:right="-142"/>
        <w:jc w:val="both"/>
        <w:rPr>
          <w:rFonts w:ascii="Times New Roman" w:hAnsi="Times New Roman" w:cs="Times New Roman"/>
          <w:sz w:val="24"/>
          <w:szCs w:val="24"/>
        </w:rPr>
      </w:pPr>
      <w:r w:rsidRPr="00660A44">
        <w:rPr>
          <w:rFonts w:ascii="Times New Roman" w:hAnsi="Times New Roman" w:cs="Times New Roman"/>
          <w:sz w:val="24"/>
          <w:szCs w:val="24"/>
        </w:rPr>
        <w:tab/>
      </w:r>
      <w:r w:rsidRPr="00660A44">
        <w:rPr>
          <w:rFonts w:ascii="Times New Roman" w:hAnsi="Times New Roman" w:cs="Times New Roman"/>
          <w:sz w:val="24"/>
          <w:szCs w:val="24"/>
        </w:rPr>
        <w:tab/>
      </w:r>
      <w:r w:rsidRPr="00660A44">
        <w:rPr>
          <w:rFonts w:ascii="Times New Roman" w:hAnsi="Times New Roman" w:cs="Times New Roman"/>
          <w:sz w:val="24"/>
          <w:szCs w:val="24"/>
        </w:rPr>
        <w:tab/>
      </w:r>
      <w:r w:rsidRPr="00660A44">
        <w:rPr>
          <w:rFonts w:ascii="Times New Roman" w:hAnsi="Times New Roman" w:cs="Times New Roman"/>
          <w:sz w:val="24"/>
          <w:szCs w:val="24"/>
        </w:rPr>
        <w:tab/>
        <w:t xml:space="preserve">          </w:t>
      </w:r>
    </w:p>
    <w:p w14:paraId="0AC20EF2" w14:textId="77777777" w:rsidR="00660A44" w:rsidRPr="00660A44" w:rsidRDefault="00660A44" w:rsidP="00660A44">
      <w:pPr>
        <w:spacing w:line="276" w:lineRule="auto"/>
        <w:jc w:val="center"/>
        <w:rPr>
          <w:rFonts w:ascii="Times New Roman" w:hAnsi="Times New Roman" w:cs="Times New Roman"/>
          <w:sz w:val="24"/>
          <w:szCs w:val="24"/>
        </w:rPr>
      </w:pPr>
      <w:r w:rsidRPr="00660A44">
        <w:rPr>
          <w:rFonts w:ascii="Times New Roman" w:hAnsi="Times New Roman" w:cs="Times New Roman"/>
          <w:sz w:val="24"/>
          <w:szCs w:val="24"/>
        </w:rPr>
        <w:t>_________________________________________</w:t>
      </w:r>
    </w:p>
    <w:p w14:paraId="51C414A8" w14:textId="77777777" w:rsidR="00660A44" w:rsidRPr="00A51046" w:rsidRDefault="00660A44" w:rsidP="00660A44">
      <w:pPr>
        <w:spacing w:line="276" w:lineRule="auto"/>
        <w:jc w:val="center"/>
      </w:pPr>
      <w:r w:rsidRPr="00660A44">
        <w:rPr>
          <w:rFonts w:ascii="Times New Roman" w:hAnsi="Times New Roman" w:cs="Times New Roman"/>
          <w:sz w:val="24"/>
          <w:szCs w:val="24"/>
        </w:rPr>
        <w:t>NOME E ASSINATURA DO DECLARANTE</w:t>
      </w:r>
    </w:p>
    <w:p w14:paraId="2A5E5E7F" w14:textId="77777777" w:rsidR="00660A44" w:rsidRDefault="00660A44" w:rsidP="007E26E5">
      <w:pPr>
        <w:spacing w:line="276" w:lineRule="auto"/>
        <w:ind w:right="-143"/>
        <w:jc w:val="center"/>
        <w:rPr>
          <w:rFonts w:ascii="Arial" w:hAnsi="Arial" w:cs="Arial"/>
          <w:b/>
        </w:rPr>
      </w:pPr>
    </w:p>
    <w:p w14:paraId="414C2345" w14:textId="77777777" w:rsidR="00660A44" w:rsidRDefault="00660A44" w:rsidP="007E26E5">
      <w:pPr>
        <w:spacing w:line="276" w:lineRule="auto"/>
        <w:ind w:right="-143"/>
        <w:jc w:val="center"/>
        <w:rPr>
          <w:rFonts w:ascii="Arial" w:hAnsi="Arial" w:cs="Arial"/>
          <w:b/>
        </w:rPr>
      </w:pPr>
    </w:p>
    <w:p w14:paraId="7BE48635" w14:textId="77777777" w:rsidR="00660A44" w:rsidRDefault="00660A44" w:rsidP="007E26E5">
      <w:pPr>
        <w:spacing w:line="276" w:lineRule="auto"/>
        <w:ind w:right="-143"/>
        <w:jc w:val="center"/>
        <w:rPr>
          <w:rFonts w:ascii="Arial" w:hAnsi="Arial" w:cs="Arial"/>
          <w:b/>
        </w:rPr>
      </w:pPr>
    </w:p>
    <w:p w14:paraId="02B0564A" w14:textId="77777777" w:rsidR="00660A44" w:rsidRDefault="00660A44" w:rsidP="007E26E5">
      <w:pPr>
        <w:spacing w:line="276" w:lineRule="auto"/>
        <w:ind w:right="-143"/>
        <w:jc w:val="center"/>
        <w:rPr>
          <w:rFonts w:ascii="Arial" w:hAnsi="Arial" w:cs="Arial"/>
          <w:b/>
        </w:rPr>
      </w:pPr>
    </w:p>
    <w:p w14:paraId="7DF8E98C" w14:textId="77777777" w:rsidR="007E26E5" w:rsidRDefault="007E26E5" w:rsidP="007E26E5">
      <w:pPr>
        <w:spacing w:line="276" w:lineRule="auto"/>
        <w:ind w:right="-143"/>
        <w:rPr>
          <w:rFonts w:ascii="Arial" w:hAnsi="Arial" w:cs="Arial"/>
        </w:rPr>
      </w:pPr>
    </w:p>
    <w:p w14:paraId="5124968C" w14:textId="77777777" w:rsidR="0000451A" w:rsidRDefault="0000451A" w:rsidP="007E26E5">
      <w:pPr>
        <w:spacing w:line="276" w:lineRule="auto"/>
        <w:ind w:right="-143"/>
        <w:rPr>
          <w:rFonts w:ascii="Arial" w:hAnsi="Arial" w:cs="Arial"/>
        </w:rPr>
      </w:pPr>
    </w:p>
    <w:p w14:paraId="03B047EA" w14:textId="77777777" w:rsidR="0000451A" w:rsidRDefault="0000451A" w:rsidP="007E26E5">
      <w:pPr>
        <w:spacing w:line="276" w:lineRule="auto"/>
        <w:ind w:right="-143"/>
        <w:rPr>
          <w:rFonts w:ascii="Arial" w:hAnsi="Arial" w:cs="Arial"/>
        </w:rPr>
      </w:pPr>
    </w:p>
    <w:p w14:paraId="1CC38153" w14:textId="77777777" w:rsidR="0000451A" w:rsidRDefault="0000451A" w:rsidP="007E26E5">
      <w:pPr>
        <w:spacing w:line="276" w:lineRule="auto"/>
        <w:ind w:right="-143"/>
        <w:rPr>
          <w:rFonts w:ascii="Arial" w:hAnsi="Arial" w:cs="Arial"/>
        </w:rPr>
      </w:pPr>
    </w:p>
    <w:p w14:paraId="1345122A" w14:textId="77777777" w:rsidR="0000451A" w:rsidRPr="00CF3CCB" w:rsidRDefault="0000451A" w:rsidP="007E26E5">
      <w:pPr>
        <w:spacing w:line="276" w:lineRule="auto"/>
        <w:ind w:right="-143"/>
        <w:rPr>
          <w:rFonts w:ascii="Arial" w:hAnsi="Arial" w:cs="Arial"/>
        </w:rPr>
      </w:pPr>
    </w:p>
    <w:p w14:paraId="5BD693E6" w14:textId="77777777" w:rsidR="007E26E5" w:rsidRDefault="007E26E5" w:rsidP="005F19B8">
      <w:pPr>
        <w:spacing w:after="0" w:line="240" w:lineRule="auto"/>
        <w:jc w:val="center"/>
        <w:rPr>
          <w:rFonts w:ascii="Times New Roman" w:hAnsi="Times New Roman" w:cs="Times New Roman"/>
          <w:b/>
          <w:sz w:val="24"/>
          <w:szCs w:val="24"/>
        </w:rPr>
      </w:pPr>
      <w:r w:rsidRPr="005F19B8">
        <w:rPr>
          <w:rFonts w:ascii="Times New Roman" w:hAnsi="Times New Roman" w:cs="Times New Roman"/>
          <w:b/>
          <w:sz w:val="24"/>
          <w:szCs w:val="24"/>
        </w:rPr>
        <w:t>ANEXO VI</w:t>
      </w:r>
    </w:p>
    <w:p w14:paraId="6865266F" w14:textId="77777777" w:rsidR="005F19B8" w:rsidRPr="005F19B8" w:rsidRDefault="005F19B8" w:rsidP="005F19B8">
      <w:pPr>
        <w:spacing w:after="0" w:line="240" w:lineRule="auto"/>
        <w:jc w:val="center"/>
        <w:rPr>
          <w:rFonts w:ascii="Times New Roman" w:hAnsi="Times New Roman" w:cs="Times New Roman"/>
          <w:b/>
          <w:sz w:val="24"/>
          <w:szCs w:val="24"/>
        </w:rPr>
      </w:pPr>
    </w:p>
    <w:p w14:paraId="51F4B2B3" w14:textId="77777777" w:rsidR="007E26E5" w:rsidRPr="005F19B8" w:rsidRDefault="007E26E5" w:rsidP="005F19B8">
      <w:pPr>
        <w:pStyle w:val="Ttulo"/>
        <w:rPr>
          <w:sz w:val="24"/>
          <w:szCs w:val="24"/>
        </w:rPr>
      </w:pPr>
      <w:r w:rsidRPr="005F19B8">
        <w:rPr>
          <w:sz w:val="24"/>
          <w:szCs w:val="24"/>
        </w:rPr>
        <w:t>ATA DE REGISTRO DE PREÇOS n.º. __/202</w:t>
      </w:r>
      <w:r w:rsidR="00270264" w:rsidRPr="005F19B8">
        <w:rPr>
          <w:sz w:val="24"/>
          <w:szCs w:val="24"/>
        </w:rPr>
        <w:t>2</w:t>
      </w:r>
    </w:p>
    <w:p w14:paraId="33785631" w14:textId="77777777" w:rsidR="007E26E5" w:rsidRPr="005F19B8" w:rsidRDefault="007E26E5" w:rsidP="005F19B8">
      <w:pPr>
        <w:spacing w:after="0" w:line="240" w:lineRule="auto"/>
        <w:jc w:val="center"/>
        <w:rPr>
          <w:rFonts w:ascii="Times New Roman" w:hAnsi="Times New Roman" w:cs="Times New Roman"/>
          <w:snapToGrid w:val="0"/>
          <w:color w:val="000000"/>
          <w:sz w:val="24"/>
          <w:szCs w:val="24"/>
        </w:rPr>
      </w:pPr>
    </w:p>
    <w:p w14:paraId="41E03C56"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52778842" w14:textId="77777777" w:rsidR="000C18A7" w:rsidRPr="0007410B" w:rsidRDefault="000C18A7" w:rsidP="000C1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4EB31DB9" w14:textId="77777777" w:rsidR="000C18A7" w:rsidRPr="0007410B" w:rsidRDefault="000C18A7" w:rsidP="000C18A7">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6F9EF99E" w14:textId="77777777" w:rsidR="007E26E5" w:rsidRPr="005F19B8" w:rsidRDefault="007E26E5" w:rsidP="005F19B8">
      <w:pPr>
        <w:spacing w:after="0" w:line="240" w:lineRule="auto"/>
        <w:jc w:val="both"/>
        <w:rPr>
          <w:rFonts w:ascii="Times New Roman" w:hAnsi="Times New Roman" w:cs="Times New Roman"/>
          <w:snapToGrid w:val="0"/>
          <w:color w:val="000000"/>
          <w:sz w:val="24"/>
          <w:szCs w:val="24"/>
        </w:rPr>
      </w:pPr>
    </w:p>
    <w:p w14:paraId="40DB0E5F" w14:textId="77777777" w:rsidR="007E26E5" w:rsidRPr="005F19B8" w:rsidRDefault="007E26E5" w:rsidP="005F19B8">
      <w:pPr>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napToGrid w:val="0"/>
          <w:color w:val="000000"/>
          <w:sz w:val="24"/>
          <w:szCs w:val="24"/>
        </w:rPr>
        <w:t>VALIDADE: 12 (doze) meses</w:t>
      </w:r>
    </w:p>
    <w:p w14:paraId="2EC3229D" w14:textId="77777777" w:rsidR="007E26E5" w:rsidRPr="005F19B8" w:rsidRDefault="007E26E5" w:rsidP="005F19B8">
      <w:pPr>
        <w:spacing w:after="0" w:line="240" w:lineRule="auto"/>
        <w:jc w:val="both"/>
        <w:rPr>
          <w:rFonts w:ascii="Times New Roman" w:hAnsi="Times New Roman" w:cs="Times New Roman"/>
          <w:snapToGrid w:val="0"/>
          <w:color w:val="000000"/>
          <w:sz w:val="24"/>
          <w:szCs w:val="24"/>
        </w:rPr>
      </w:pPr>
    </w:p>
    <w:p w14:paraId="0F139B2F" w14:textId="77777777" w:rsidR="007E26E5" w:rsidRPr="005F19B8" w:rsidRDefault="007E26E5" w:rsidP="005F19B8">
      <w:pPr>
        <w:spacing w:after="0" w:line="240" w:lineRule="auto"/>
        <w:jc w:val="both"/>
        <w:rPr>
          <w:rFonts w:ascii="Times New Roman" w:hAnsi="Times New Roman" w:cs="Times New Roman"/>
          <w:snapToGrid w:val="0"/>
          <w:color w:val="000000"/>
          <w:sz w:val="24"/>
          <w:szCs w:val="24"/>
        </w:rPr>
      </w:pPr>
    </w:p>
    <w:p w14:paraId="7E350BC0" w14:textId="691F0D1E" w:rsidR="007E26E5" w:rsidRPr="005F19B8" w:rsidRDefault="007E26E5" w:rsidP="005F19B8">
      <w:pPr>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napToGrid w:val="0"/>
          <w:color w:val="000000"/>
          <w:sz w:val="24"/>
          <w:szCs w:val="24"/>
        </w:rPr>
        <w:t>Aos _________ dias do mês de _________ do ano de dois mil e vinte, o Município de Ibiam</w:t>
      </w:r>
      <w:r w:rsidRPr="005F19B8">
        <w:rPr>
          <w:rFonts w:ascii="Times New Roman" w:hAnsi="Times New Roman" w:cs="Times New Roman"/>
          <w:color w:val="000000"/>
          <w:sz w:val="24"/>
          <w:szCs w:val="24"/>
        </w:rPr>
        <w:t xml:space="preserve">, inscrito no CNPJ sob n. 01.612.745/0001-74, situado na Travessa </w:t>
      </w:r>
      <w:proofErr w:type="spellStart"/>
      <w:r w:rsidRPr="005F19B8">
        <w:rPr>
          <w:rFonts w:ascii="Times New Roman" w:hAnsi="Times New Roman" w:cs="Times New Roman"/>
          <w:color w:val="000000"/>
          <w:sz w:val="24"/>
          <w:szCs w:val="24"/>
        </w:rPr>
        <w:t>Leoniza</w:t>
      </w:r>
      <w:proofErr w:type="spellEnd"/>
      <w:r w:rsidRPr="005F19B8">
        <w:rPr>
          <w:rFonts w:ascii="Times New Roman" w:hAnsi="Times New Roman" w:cs="Times New Roman"/>
          <w:color w:val="000000"/>
          <w:sz w:val="24"/>
          <w:szCs w:val="24"/>
        </w:rPr>
        <w:t xml:space="preserve"> Carvalho Agostini, nº 20, Centro, Ibiam, Estado de Santa Catarina, neste ato </w:t>
      </w:r>
      <w:r w:rsidRPr="005F19B8">
        <w:rPr>
          <w:rFonts w:ascii="Times New Roman" w:hAnsi="Times New Roman" w:cs="Times New Roman"/>
          <w:sz w:val="24"/>
          <w:szCs w:val="24"/>
        </w:rPr>
        <w:t xml:space="preserve">representado por seu Prefeito Municipal Sr. </w:t>
      </w:r>
      <w:proofErr w:type="spellStart"/>
      <w:r w:rsidR="00270264" w:rsidRPr="005F19B8">
        <w:rPr>
          <w:rFonts w:ascii="Times New Roman" w:hAnsi="Times New Roman" w:cs="Times New Roman"/>
          <w:sz w:val="24"/>
          <w:szCs w:val="24"/>
        </w:rPr>
        <w:t>Joares</w:t>
      </w:r>
      <w:proofErr w:type="spellEnd"/>
      <w:r w:rsidR="00270264" w:rsidRPr="005F19B8">
        <w:rPr>
          <w:rFonts w:ascii="Times New Roman" w:hAnsi="Times New Roman" w:cs="Times New Roman"/>
          <w:sz w:val="24"/>
          <w:szCs w:val="24"/>
        </w:rPr>
        <w:t xml:space="preserve"> Trevisol</w:t>
      </w:r>
      <w:r w:rsidRPr="005F19B8">
        <w:rPr>
          <w:rFonts w:ascii="Times New Roman" w:hAnsi="Times New Roman" w:cs="Times New Roman"/>
          <w:sz w:val="24"/>
          <w:szCs w:val="24"/>
        </w:rPr>
        <w:t>, no uso das atribuições de seu cargo e</w:t>
      </w:r>
      <w:r w:rsidRPr="005F19B8">
        <w:rPr>
          <w:rFonts w:ascii="Times New Roman" w:hAnsi="Times New Roman" w:cs="Times New Roman"/>
          <w:snapToGrid w:val="0"/>
          <w:color w:val="000000"/>
          <w:sz w:val="24"/>
          <w:szCs w:val="24"/>
        </w:rPr>
        <w:t xml:space="preserve">, nos termos do art. 15 da </w:t>
      </w:r>
      <w:r w:rsidRPr="000C18A7">
        <w:rPr>
          <w:rFonts w:ascii="Times New Roman" w:hAnsi="Times New Roman" w:cs="Times New Roman"/>
          <w:snapToGrid w:val="0"/>
          <w:sz w:val="24"/>
          <w:szCs w:val="24"/>
        </w:rPr>
        <w:t xml:space="preserve">Lei Federal 8.666/93 e Decreto Federal n. 3.931/01, Decreto Municipal n. 1.351/2005, </w:t>
      </w:r>
      <w:r w:rsidRPr="000C18A7">
        <w:rPr>
          <w:rFonts w:ascii="Times New Roman" w:hAnsi="Times New Roman" w:cs="Times New Roman"/>
          <w:sz w:val="24"/>
          <w:szCs w:val="24"/>
        </w:rPr>
        <w:t>Decreto Municipal n.</w:t>
      </w:r>
      <w:r w:rsidR="00660A44" w:rsidRPr="000C18A7">
        <w:rPr>
          <w:rFonts w:ascii="Times New Roman" w:hAnsi="Times New Roman" w:cs="Times New Roman"/>
          <w:sz w:val="24"/>
          <w:szCs w:val="24"/>
        </w:rPr>
        <w:t>3443/2020</w:t>
      </w:r>
      <w:r w:rsidRPr="000C18A7">
        <w:rPr>
          <w:rFonts w:ascii="Times New Roman" w:hAnsi="Times New Roman" w:cs="Times New Roman"/>
          <w:sz w:val="24"/>
          <w:szCs w:val="24"/>
        </w:rPr>
        <w:t xml:space="preserve">, </w:t>
      </w:r>
      <w:r w:rsidRPr="000C18A7">
        <w:rPr>
          <w:rFonts w:ascii="Times New Roman" w:hAnsi="Times New Roman" w:cs="Times New Roman"/>
          <w:snapToGrid w:val="0"/>
          <w:sz w:val="24"/>
          <w:szCs w:val="24"/>
        </w:rPr>
        <w:t>e, as demais normas legais aplicáveis, de acordo com o resultado da classificação das propostas apresentadas no PREGÃO ELETRONICO</w:t>
      </w:r>
      <w:r w:rsidR="000C18A7" w:rsidRPr="000C18A7">
        <w:rPr>
          <w:rFonts w:ascii="Times New Roman" w:hAnsi="Times New Roman" w:cs="Times New Roman"/>
          <w:snapToGrid w:val="0"/>
          <w:sz w:val="24"/>
          <w:szCs w:val="24"/>
        </w:rPr>
        <w:t xml:space="preserve"> </w:t>
      </w:r>
      <w:r w:rsidRPr="000C18A7">
        <w:rPr>
          <w:rFonts w:ascii="Times New Roman" w:hAnsi="Times New Roman" w:cs="Times New Roman"/>
          <w:snapToGrid w:val="0"/>
          <w:sz w:val="24"/>
          <w:szCs w:val="24"/>
        </w:rPr>
        <w:t>n.</w:t>
      </w:r>
      <w:r w:rsidR="000C18A7" w:rsidRPr="000C18A7">
        <w:rPr>
          <w:rFonts w:ascii="Times New Roman" w:hAnsi="Times New Roman" w:cs="Times New Roman"/>
          <w:snapToGrid w:val="0"/>
          <w:sz w:val="24"/>
          <w:szCs w:val="24"/>
        </w:rPr>
        <w:t>059/2023</w:t>
      </w:r>
      <w:r w:rsidRPr="000C18A7">
        <w:rPr>
          <w:rFonts w:ascii="Times New Roman" w:hAnsi="Times New Roman" w:cs="Times New Roman"/>
          <w:snapToGrid w:val="0"/>
          <w:sz w:val="24"/>
          <w:szCs w:val="24"/>
        </w:rPr>
        <w:t xml:space="preserve"> </w:t>
      </w:r>
      <w:r w:rsidR="002A4649" w:rsidRPr="000C18A7">
        <w:rPr>
          <w:rFonts w:ascii="Times New Roman" w:hAnsi="Times New Roman" w:cs="Times New Roman"/>
          <w:snapToGrid w:val="0"/>
          <w:sz w:val="24"/>
          <w:szCs w:val="24"/>
        </w:rPr>
        <w:t xml:space="preserve">, Processo Licitatório </w:t>
      </w:r>
      <w:r w:rsidR="00DF6396" w:rsidRPr="000C18A7">
        <w:rPr>
          <w:rFonts w:ascii="Times New Roman" w:hAnsi="Times New Roman" w:cs="Times New Roman"/>
          <w:snapToGrid w:val="0"/>
          <w:sz w:val="24"/>
          <w:szCs w:val="24"/>
        </w:rPr>
        <w:t>1</w:t>
      </w:r>
      <w:r w:rsidR="000C18A7" w:rsidRPr="000C18A7">
        <w:rPr>
          <w:rFonts w:ascii="Times New Roman" w:hAnsi="Times New Roman" w:cs="Times New Roman"/>
          <w:snapToGrid w:val="0"/>
          <w:sz w:val="24"/>
          <w:szCs w:val="24"/>
        </w:rPr>
        <w:t>36/2023</w:t>
      </w:r>
      <w:r w:rsidR="002A4649" w:rsidRPr="000C18A7">
        <w:rPr>
          <w:rFonts w:ascii="Times New Roman" w:hAnsi="Times New Roman" w:cs="Times New Roman"/>
          <w:snapToGrid w:val="0"/>
          <w:sz w:val="24"/>
          <w:szCs w:val="24"/>
        </w:rPr>
        <w:t>, SRP 0</w:t>
      </w:r>
      <w:r w:rsidR="000C18A7" w:rsidRPr="000C18A7">
        <w:rPr>
          <w:rFonts w:ascii="Times New Roman" w:hAnsi="Times New Roman" w:cs="Times New Roman"/>
          <w:snapToGrid w:val="0"/>
          <w:sz w:val="24"/>
          <w:szCs w:val="24"/>
        </w:rPr>
        <w:t>26/2023</w:t>
      </w:r>
      <w:r w:rsidRPr="000C18A7">
        <w:rPr>
          <w:rFonts w:ascii="Times New Roman" w:hAnsi="Times New Roman" w:cs="Times New Roman"/>
          <w:snapToGrid w:val="0"/>
          <w:sz w:val="24"/>
          <w:szCs w:val="24"/>
        </w:rPr>
        <w:t xml:space="preserve">, </w:t>
      </w:r>
      <w:r w:rsidRPr="005F19B8">
        <w:rPr>
          <w:rFonts w:ascii="Times New Roman" w:hAnsi="Times New Roman" w:cs="Times New Roman"/>
          <w:b/>
          <w:snapToGrid w:val="0"/>
          <w:color w:val="000000"/>
          <w:sz w:val="24"/>
          <w:szCs w:val="24"/>
        </w:rPr>
        <w:t>RESOLVE</w:t>
      </w:r>
      <w:r w:rsidRPr="005F19B8">
        <w:rPr>
          <w:rFonts w:ascii="Times New Roman" w:hAnsi="Times New Roman" w:cs="Times New Roman"/>
          <w:snapToGrid w:val="0"/>
          <w:color w:val="000000"/>
          <w:sz w:val="24"/>
          <w:szCs w:val="24"/>
        </w:rPr>
        <w:t>: registrar o(s) preço(s) da(s) empresa(s),............, de acordo com a classificação por ela(s) alcançada(s) por item, observadas as condições do edital que integra este instrumento de registro e aquelas enunciadas nas cláusulas que se seguem:</w:t>
      </w:r>
    </w:p>
    <w:p w14:paraId="5410AEFF" w14:textId="77777777" w:rsidR="007E26E5" w:rsidRPr="005F19B8" w:rsidRDefault="007E26E5" w:rsidP="005F19B8">
      <w:pPr>
        <w:spacing w:after="0" w:line="240" w:lineRule="auto"/>
        <w:jc w:val="both"/>
        <w:rPr>
          <w:rFonts w:ascii="Times New Roman" w:hAnsi="Times New Roman" w:cs="Times New Roman"/>
          <w:snapToGrid w:val="0"/>
          <w:color w:val="000000"/>
          <w:sz w:val="24"/>
          <w:szCs w:val="24"/>
        </w:rPr>
      </w:pPr>
    </w:p>
    <w:p w14:paraId="1F165C5B" w14:textId="77777777" w:rsidR="007E26E5" w:rsidRPr="005F19B8" w:rsidRDefault="007E26E5" w:rsidP="005F19B8">
      <w:pPr>
        <w:pStyle w:val="Recuodecorpodetexto"/>
        <w:ind w:left="0" w:firstLine="0"/>
        <w:rPr>
          <w:bCs/>
          <w:sz w:val="24"/>
          <w:szCs w:val="24"/>
        </w:rPr>
      </w:pPr>
      <w:r w:rsidRPr="005F19B8">
        <w:rPr>
          <w:b/>
          <w:bCs/>
          <w:sz w:val="24"/>
          <w:szCs w:val="24"/>
        </w:rPr>
        <w:t>CLÁUSULA PRIMEIRA – DOS DOCUMENTOS</w:t>
      </w:r>
      <w:r w:rsidRPr="005F19B8">
        <w:rPr>
          <w:sz w:val="24"/>
          <w:szCs w:val="24"/>
        </w:rPr>
        <w:t xml:space="preserve"> – </w:t>
      </w:r>
      <w:r w:rsidRPr="005F19B8">
        <w:rPr>
          <w:bCs/>
          <w:sz w:val="24"/>
          <w:szCs w:val="24"/>
        </w:rPr>
        <w:t>Fazem parte do presente termo, independentemente de transcrição, todos os elementos que compõem o processo de licitação antes nominado, inclusive a proposta pela CONTRATADA.</w:t>
      </w:r>
    </w:p>
    <w:p w14:paraId="37E1E23B" w14:textId="77777777" w:rsidR="007E26E5" w:rsidRPr="005F19B8" w:rsidRDefault="007E26E5" w:rsidP="005F19B8">
      <w:pPr>
        <w:spacing w:after="0" w:line="240" w:lineRule="auto"/>
        <w:jc w:val="both"/>
        <w:rPr>
          <w:rFonts w:ascii="Times New Roman" w:hAnsi="Times New Roman" w:cs="Times New Roman"/>
          <w:snapToGrid w:val="0"/>
          <w:sz w:val="24"/>
          <w:szCs w:val="24"/>
        </w:rPr>
      </w:pPr>
    </w:p>
    <w:p w14:paraId="14A77619" w14:textId="77777777" w:rsidR="00395742" w:rsidRDefault="00012B56" w:rsidP="00395742">
      <w:pPr>
        <w:pStyle w:val="Corpodetexto"/>
        <w:numPr>
          <w:ilvl w:val="1"/>
          <w:numId w:val="15"/>
        </w:numPr>
        <w:ind w:left="0" w:firstLine="0"/>
        <w:rPr>
          <w:rFonts w:ascii="Times New Roman" w:hAnsi="Times New Roman"/>
          <w:b/>
          <w:sz w:val="24"/>
          <w:szCs w:val="24"/>
        </w:rPr>
      </w:pPr>
      <w:r w:rsidRPr="005F19B8">
        <w:rPr>
          <w:rFonts w:ascii="Times New Roman" w:hAnsi="Times New Roman"/>
          <w:b/>
          <w:sz w:val="24"/>
          <w:szCs w:val="24"/>
        </w:rPr>
        <w:t xml:space="preserve">1.2. </w:t>
      </w:r>
      <w:r w:rsidR="007E26E5" w:rsidRPr="005F19B8">
        <w:rPr>
          <w:rFonts w:ascii="Times New Roman" w:hAnsi="Times New Roman"/>
          <w:b/>
          <w:sz w:val="24"/>
          <w:szCs w:val="24"/>
        </w:rPr>
        <w:t>CLÁUSULA SEGUNDA – DO OBJETO</w:t>
      </w:r>
      <w:r w:rsidR="007E26E5" w:rsidRPr="005F19B8">
        <w:rPr>
          <w:rFonts w:ascii="Times New Roman" w:hAnsi="Times New Roman"/>
          <w:b/>
          <w:bCs/>
          <w:sz w:val="24"/>
          <w:szCs w:val="24"/>
        </w:rPr>
        <w:t xml:space="preserve"> – </w:t>
      </w:r>
      <w:r w:rsidRPr="005F19B8">
        <w:rPr>
          <w:rFonts w:ascii="Times New Roman" w:hAnsi="Times New Roman"/>
          <w:b/>
          <w:sz w:val="24"/>
          <w:szCs w:val="24"/>
        </w:rPr>
        <w:t xml:space="preserve">VISANDO A AQUISIÇÃO PARCELADA DE MUDAS DE FLORES, VASOS DE FLORES, ÁRVORES ORNAMENTAIS, GRAMAS, E DEMAIS ITENS CONFORME ANEXO I TERMO DE REFERÊNCIA. PARA UM PERÍODO DE 12 MESES PARA ATENDER AS NECESSIDADES DA </w:t>
      </w:r>
      <w:r w:rsidR="00395742" w:rsidRPr="00083E7A">
        <w:rPr>
          <w:rFonts w:ascii="Times New Roman" w:hAnsi="Times New Roman"/>
          <w:b/>
          <w:sz w:val="24"/>
          <w:szCs w:val="24"/>
        </w:rPr>
        <w:t xml:space="preserve">SECRETARIA </w:t>
      </w:r>
      <w:r w:rsidR="00395742">
        <w:rPr>
          <w:rFonts w:ascii="Times New Roman" w:hAnsi="Times New Roman"/>
          <w:b/>
          <w:sz w:val="24"/>
          <w:szCs w:val="24"/>
        </w:rPr>
        <w:t>MUNICIPAL DA INFRAESTRUTURA, OBRAS E TRANSPORTES.</w:t>
      </w:r>
    </w:p>
    <w:p w14:paraId="649C150F" w14:textId="776A6203" w:rsidR="00012B56" w:rsidRPr="005F19B8" w:rsidRDefault="00012B56" w:rsidP="005F19B8">
      <w:pPr>
        <w:pStyle w:val="Corpodetexto"/>
        <w:rPr>
          <w:rFonts w:ascii="Times New Roman" w:hAnsi="Times New Roman"/>
          <w:b/>
          <w:sz w:val="24"/>
          <w:szCs w:val="24"/>
        </w:rPr>
      </w:pPr>
    </w:p>
    <w:p w14:paraId="0394960D" w14:textId="52E0D02B" w:rsidR="007E26E5" w:rsidRPr="005F19B8" w:rsidRDefault="007E26E5" w:rsidP="005F19B8">
      <w:pPr>
        <w:pStyle w:val="Corpodetexto"/>
        <w:rPr>
          <w:rFonts w:ascii="Times New Roman" w:hAnsi="Times New Roman"/>
          <w:sz w:val="24"/>
          <w:szCs w:val="24"/>
        </w:rPr>
      </w:pPr>
    </w:p>
    <w:p w14:paraId="764D1CA1" w14:textId="77777777" w:rsidR="007E26E5" w:rsidRPr="005F19B8" w:rsidRDefault="007E26E5" w:rsidP="005F19B8">
      <w:pPr>
        <w:pStyle w:val="Recuodecorpodetexto"/>
        <w:ind w:left="0" w:firstLine="0"/>
        <w:rPr>
          <w:sz w:val="24"/>
          <w:szCs w:val="24"/>
        </w:rPr>
      </w:pPr>
      <w:r w:rsidRPr="005F19B8">
        <w:rPr>
          <w:sz w:val="24"/>
          <w:szCs w:val="24"/>
        </w:rPr>
        <w:t>............................................................</w:t>
      </w:r>
    </w:p>
    <w:p w14:paraId="07503744" w14:textId="77777777" w:rsidR="007E26E5" w:rsidRPr="005F19B8" w:rsidRDefault="007E26E5" w:rsidP="005F19B8">
      <w:pPr>
        <w:spacing w:after="0" w:line="240" w:lineRule="auto"/>
        <w:jc w:val="both"/>
        <w:rPr>
          <w:rFonts w:ascii="Times New Roman" w:hAnsi="Times New Roman" w:cs="Times New Roman"/>
          <w:sz w:val="24"/>
          <w:szCs w:val="24"/>
        </w:rPr>
      </w:pPr>
    </w:p>
    <w:p w14:paraId="2B64D909" w14:textId="77777777" w:rsidR="007E26E5" w:rsidRPr="005F19B8" w:rsidRDefault="007E26E5" w:rsidP="005F19B8">
      <w:pPr>
        <w:spacing w:after="0" w:line="240" w:lineRule="auto"/>
        <w:jc w:val="both"/>
        <w:rPr>
          <w:rFonts w:ascii="Times New Roman" w:hAnsi="Times New Roman" w:cs="Times New Roman"/>
          <w:sz w:val="24"/>
          <w:szCs w:val="24"/>
        </w:rPr>
      </w:pPr>
    </w:p>
    <w:p w14:paraId="3B4C7CDC" w14:textId="77777777" w:rsidR="00012B56" w:rsidRPr="005F19B8" w:rsidRDefault="00012B56" w:rsidP="005F19B8">
      <w:pPr>
        <w:pStyle w:val="Corpodetexto"/>
        <w:numPr>
          <w:ilvl w:val="1"/>
          <w:numId w:val="15"/>
        </w:numPr>
        <w:ind w:left="0" w:firstLine="0"/>
        <w:rPr>
          <w:rFonts w:ascii="Times New Roman" w:hAnsi="Times New Roman"/>
          <w:b/>
          <w:sz w:val="24"/>
          <w:szCs w:val="24"/>
        </w:rPr>
      </w:pPr>
      <w:r w:rsidRPr="005F19B8">
        <w:rPr>
          <w:rFonts w:ascii="Times New Roman" w:hAnsi="Times New Roman"/>
          <w:sz w:val="24"/>
          <w:szCs w:val="24"/>
        </w:rPr>
        <w:t xml:space="preserve">O prazo máximo para entrega dos itens será de 05 (cinco) dias após o envio da Autorização de Fornecimento, conforme a necessidade da Administração. </w:t>
      </w:r>
    </w:p>
    <w:p w14:paraId="005EDC31" w14:textId="77777777" w:rsidR="00012B56" w:rsidRPr="005F19B8" w:rsidRDefault="00012B56" w:rsidP="005F19B8">
      <w:pPr>
        <w:pStyle w:val="Default"/>
        <w:jc w:val="both"/>
        <w:rPr>
          <w:rFonts w:ascii="Times New Roman" w:hAnsi="Times New Roman" w:cs="Times New Roman"/>
        </w:rPr>
      </w:pPr>
    </w:p>
    <w:p w14:paraId="5231F63A" w14:textId="77777777" w:rsidR="00012B56" w:rsidRPr="005F19B8" w:rsidRDefault="00012B56" w:rsidP="005F19B8">
      <w:pPr>
        <w:pStyle w:val="Default"/>
        <w:jc w:val="both"/>
        <w:rPr>
          <w:rFonts w:ascii="Times New Roman" w:hAnsi="Times New Roman" w:cs="Times New Roman"/>
        </w:rPr>
      </w:pPr>
      <w:r w:rsidRPr="005F19B8">
        <w:rPr>
          <w:rFonts w:ascii="Times New Roman" w:hAnsi="Times New Roman" w:cs="Times New Roman"/>
        </w:rPr>
        <w:t xml:space="preserve">1.3. </w:t>
      </w:r>
      <w:r w:rsidRPr="005F19B8">
        <w:rPr>
          <w:rFonts w:ascii="Times New Roman" w:hAnsi="Times New Roman" w:cs="Times New Roman"/>
          <w:b/>
        </w:rPr>
        <w:t xml:space="preserve"> A proponente que cotar acima do preço de referência, será automaticamente desclassificada no referido item.</w:t>
      </w:r>
    </w:p>
    <w:p w14:paraId="61BFF246" w14:textId="77777777" w:rsidR="00012B56" w:rsidRPr="005F19B8" w:rsidRDefault="00012B56" w:rsidP="005F19B8">
      <w:pPr>
        <w:pStyle w:val="Default"/>
        <w:jc w:val="both"/>
        <w:rPr>
          <w:rFonts w:ascii="Times New Roman" w:hAnsi="Times New Roman" w:cs="Times New Roman"/>
        </w:rPr>
      </w:pPr>
    </w:p>
    <w:p w14:paraId="1BBE628A" w14:textId="77777777" w:rsidR="00012B56" w:rsidRPr="005F19B8" w:rsidRDefault="00012B56" w:rsidP="005F19B8">
      <w:pPr>
        <w:pStyle w:val="Default"/>
        <w:jc w:val="both"/>
        <w:rPr>
          <w:rFonts w:ascii="Times New Roman" w:hAnsi="Times New Roman" w:cs="Times New Roman"/>
          <w:color w:val="000000" w:themeColor="text1"/>
        </w:rPr>
      </w:pPr>
      <w:r w:rsidRPr="005F19B8">
        <w:rPr>
          <w:rFonts w:ascii="Times New Roman" w:hAnsi="Times New Roman" w:cs="Times New Roman"/>
          <w:color w:val="000000" w:themeColor="text1"/>
        </w:rPr>
        <w:t>1.4. Deve ser considerado e estar incluso o custo da entrega da mercadoria no município.</w:t>
      </w:r>
    </w:p>
    <w:p w14:paraId="71D70C51" w14:textId="77777777" w:rsidR="00012B56" w:rsidRPr="005F19B8" w:rsidRDefault="00012B56" w:rsidP="005F19B8">
      <w:pPr>
        <w:pStyle w:val="Default"/>
        <w:jc w:val="both"/>
        <w:rPr>
          <w:rFonts w:ascii="Times New Roman" w:hAnsi="Times New Roman" w:cs="Times New Roman"/>
          <w:color w:val="000000" w:themeColor="text1"/>
        </w:rPr>
      </w:pPr>
    </w:p>
    <w:p w14:paraId="62006481" w14:textId="77777777" w:rsidR="00012B56" w:rsidRPr="005F19B8" w:rsidRDefault="00012B56" w:rsidP="005F19B8">
      <w:pPr>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 xml:space="preserve">1.5. A empresa vencedora, deverá observar o estado fitossanitário das mudas, devem apresentar brotações novas e sadias. Caso as mudas que forem entregues, apresentarem sintomas de moléstias ou sinais de ataque de pragas, danificadas, torcidas ou quebradas, serão devolvidas para troca. </w:t>
      </w:r>
    </w:p>
    <w:p w14:paraId="441C840D" w14:textId="77777777" w:rsidR="00012B56" w:rsidRPr="005F19B8" w:rsidRDefault="00012B56" w:rsidP="005F19B8">
      <w:pPr>
        <w:widowControl w:val="0"/>
        <w:tabs>
          <w:tab w:val="left" w:pos="489"/>
        </w:tabs>
        <w:autoSpaceDE w:val="0"/>
        <w:autoSpaceDN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1.6. Deverá ser cumprido, impreterivelmente, as descrições dos produtos de acordo com o</w:t>
      </w:r>
      <w:r w:rsidRPr="005F19B8">
        <w:rPr>
          <w:rFonts w:ascii="Times New Roman" w:hAnsi="Times New Roman" w:cs="Times New Roman"/>
          <w:spacing w:val="-16"/>
          <w:sz w:val="24"/>
          <w:szCs w:val="24"/>
        </w:rPr>
        <w:t xml:space="preserve"> </w:t>
      </w:r>
      <w:r w:rsidRPr="005F19B8">
        <w:rPr>
          <w:rFonts w:ascii="Times New Roman" w:hAnsi="Times New Roman" w:cs="Times New Roman"/>
          <w:sz w:val="24"/>
          <w:szCs w:val="24"/>
        </w:rPr>
        <w:t>Edital.</w:t>
      </w:r>
    </w:p>
    <w:p w14:paraId="1502C2BD" w14:textId="77777777" w:rsidR="00012B56" w:rsidRPr="005F19B8" w:rsidRDefault="00012B56" w:rsidP="005F19B8">
      <w:pPr>
        <w:widowControl w:val="0"/>
        <w:tabs>
          <w:tab w:val="left" w:pos="489"/>
        </w:tabs>
        <w:autoSpaceDE w:val="0"/>
        <w:autoSpaceDN w:val="0"/>
        <w:spacing w:after="0" w:line="240" w:lineRule="auto"/>
        <w:jc w:val="both"/>
        <w:rPr>
          <w:rFonts w:ascii="Times New Roman" w:hAnsi="Times New Roman" w:cs="Times New Roman"/>
          <w:sz w:val="24"/>
          <w:szCs w:val="24"/>
        </w:rPr>
      </w:pPr>
    </w:p>
    <w:p w14:paraId="25F5823C" w14:textId="77777777" w:rsidR="00012B56" w:rsidRPr="005F19B8" w:rsidRDefault="00012B56" w:rsidP="005F19B8">
      <w:pPr>
        <w:pStyle w:val="Corpodetexto"/>
        <w:rPr>
          <w:rFonts w:ascii="Times New Roman" w:hAnsi="Times New Roman"/>
          <w:sz w:val="24"/>
          <w:szCs w:val="24"/>
        </w:rPr>
      </w:pPr>
      <w:r w:rsidRPr="005F19B8">
        <w:rPr>
          <w:rFonts w:ascii="Times New Roman" w:hAnsi="Times New Roman"/>
          <w:sz w:val="24"/>
          <w:szCs w:val="24"/>
        </w:rPr>
        <w:t>1.7. Os produtos/mudas devem ser bem acondicionados tanto na embalagem quanto no transporte, sem   amassados e furos nas embalagens.</w:t>
      </w:r>
    </w:p>
    <w:p w14:paraId="56920CC4" w14:textId="77777777" w:rsidR="00012B56" w:rsidRPr="005F19B8" w:rsidRDefault="00012B56" w:rsidP="005F19B8">
      <w:pPr>
        <w:pStyle w:val="Corpodetexto"/>
        <w:rPr>
          <w:rFonts w:ascii="Times New Roman" w:hAnsi="Times New Roman"/>
          <w:sz w:val="24"/>
          <w:szCs w:val="24"/>
        </w:rPr>
      </w:pPr>
    </w:p>
    <w:p w14:paraId="3C00944B" w14:textId="77777777" w:rsidR="00012B56" w:rsidRDefault="00012B56" w:rsidP="005F19B8">
      <w:pPr>
        <w:spacing w:after="0" w:line="240" w:lineRule="auto"/>
        <w:jc w:val="both"/>
        <w:rPr>
          <w:rFonts w:ascii="Times New Roman" w:hAnsi="Times New Roman" w:cs="Times New Roman"/>
          <w:sz w:val="24"/>
          <w:szCs w:val="24"/>
        </w:rPr>
      </w:pPr>
      <w:r w:rsidRPr="005F19B8">
        <w:rPr>
          <w:rFonts w:ascii="Times New Roman" w:hAnsi="Times New Roman" w:cs="Times New Roman"/>
          <w:bCs/>
          <w:sz w:val="24"/>
          <w:szCs w:val="24"/>
        </w:rPr>
        <w:t xml:space="preserve">1.8. </w:t>
      </w:r>
      <w:r w:rsidRPr="005F19B8">
        <w:rPr>
          <w:rFonts w:ascii="Times New Roman" w:hAnsi="Times New Roman" w:cs="Times New Roman"/>
          <w:sz w:val="24"/>
          <w:szCs w:val="24"/>
        </w:rPr>
        <w:t>Todos os custos/despesas com transporte, manutenção, operador, combustível e/ou qualquer outro custo, fica sob inteira responsabilidade da contratada, bem como, manter em perfeitas condições de armazenamento no transporte/envio de todos os itens a serem entregues, garantindo a sua total eficiência e qualidade. Os quantitativos indicados em anexo são mera expectativa de contratação. O Município de Ibiam reserva-se o direito de solicitar apenas a quantidade necessária para sua demanda. Após decorridos os doze meses, contados da assinatura da ata de registro de preços, os saldos restantes serão desconsiderados.</w:t>
      </w:r>
    </w:p>
    <w:p w14:paraId="543C9855" w14:textId="77777777" w:rsidR="005F19B8" w:rsidRPr="005F19B8" w:rsidRDefault="005F19B8" w:rsidP="005F19B8">
      <w:pPr>
        <w:spacing w:after="0" w:line="240" w:lineRule="auto"/>
        <w:jc w:val="both"/>
        <w:rPr>
          <w:rFonts w:ascii="Times New Roman" w:hAnsi="Times New Roman" w:cs="Times New Roman"/>
          <w:sz w:val="24"/>
          <w:szCs w:val="24"/>
        </w:rPr>
      </w:pPr>
    </w:p>
    <w:p w14:paraId="7D45D9F5" w14:textId="77777777" w:rsidR="00012B56" w:rsidRDefault="00012B56" w:rsidP="005F19B8">
      <w:pPr>
        <w:tabs>
          <w:tab w:val="left" w:pos="426"/>
        </w:tabs>
        <w:spacing w:after="0" w:line="240" w:lineRule="auto"/>
        <w:jc w:val="both"/>
        <w:rPr>
          <w:rFonts w:ascii="Times New Roman" w:hAnsi="Times New Roman" w:cs="Times New Roman"/>
          <w:snapToGrid w:val="0"/>
          <w:sz w:val="24"/>
          <w:szCs w:val="24"/>
        </w:rPr>
      </w:pPr>
      <w:r w:rsidRPr="005F19B8">
        <w:rPr>
          <w:rFonts w:ascii="Times New Roman" w:hAnsi="Times New Roman" w:cs="Times New Roman"/>
          <w:sz w:val="24"/>
          <w:szCs w:val="24"/>
        </w:rPr>
        <w:t>1.9</w:t>
      </w:r>
      <w:r w:rsidRPr="005F19B8">
        <w:rPr>
          <w:rFonts w:ascii="Times New Roman" w:hAnsi="Times New Roman" w:cs="Times New Roman"/>
          <w:sz w:val="24"/>
          <w:szCs w:val="24"/>
        </w:rPr>
        <w:tab/>
      </w:r>
      <w:r w:rsidRPr="005F19B8">
        <w:rPr>
          <w:rFonts w:ascii="Times New Roman" w:hAnsi="Times New Roman" w:cs="Times New Roman"/>
          <w:snapToGrid w:val="0"/>
          <w:sz w:val="24"/>
          <w:szCs w:val="24"/>
        </w:rPr>
        <w:t>O Sistema de Registro de Preços não obriga a compra, nem mesmo nas quantidades indicadas nos itens deste edital, podendo a Administração promover a aquisição de acordo com suas necessidades.</w:t>
      </w:r>
    </w:p>
    <w:p w14:paraId="0A7178C4" w14:textId="77777777" w:rsidR="005F19B8" w:rsidRPr="005F19B8" w:rsidRDefault="005F19B8" w:rsidP="005F19B8">
      <w:pPr>
        <w:tabs>
          <w:tab w:val="left" w:pos="426"/>
        </w:tabs>
        <w:spacing w:after="0" w:line="240" w:lineRule="auto"/>
        <w:jc w:val="both"/>
        <w:rPr>
          <w:rFonts w:ascii="Times New Roman" w:hAnsi="Times New Roman" w:cs="Times New Roman"/>
          <w:snapToGrid w:val="0"/>
          <w:sz w:val="24"/>
          <w:szCs w:val="24"/>
        </w:rPr>
      </w:pPr>
    </w:p>
    <w:p w14:paraId="7BC78E9A" w14:textId="77777777" w:rsidR="00012B56" w:rsidRDefault="00012B56" w:rsidP="005F19B8">
      <w:pPr>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1.10. As mudas de flores devem apresentar no mínimo altura suficiente para plantio.</w:t>
      </w:r>
    </w:p>
    <w:p w14:paraId="3882CA1E" w14:textId="77777777" w:rsidR="005F19B8" w:rsidRPr="005F19B8" w:rsidRDefault="005F19B8" w:rsidP="005F19B8">
      <w:pPr>
        <w:adjustRightInd w:val="0"/>
        <w:spacing w:after="0" w:line="240" w:lineRule="auto"/>
        <w:jc w:val="both"/>
        <w:rPr>
          <w:rFonts w:ascii="Times New Roman" w:hAnsi="Times New Roman" w:cs="Times New Roman"/>
          <w:sz w:val="24"/>
          <w:szCs w:val="24"/>
        </w:rPr>
      </w:pPr>
    </w:p>
    <w:p w14:paraId="31B69ADD" w14:textId="77777777" w:rsidR="00012B56" w:rsidRPr="005F19B8" w:rsidRDefault="00012B56" w:rsidP="005F19B8">
      <w:pPr>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1.11. A proponente vencedora não poderá transferir a terceiros, em todo ou em parte, o objeto da presente licitação.</w:t>
      </w:r>
    </w:p>
    <w:p w14:paraId="7545DBAC" w14:textId="77777777" w:rsidR="007E26E5" w:rsidRPr="005F19B8" w:rsidRDefault="007E26E5" w:rsidP="005F19B8">
      <w:pPr>
        <w:pStyle w:val="Recuodecorpodetexto"/>
        <w:ind w:left="0" w:firstLine="0"/>
        <w:rPr>
          <w:sz w:val="24"/>
          <w:szCs w:val="24"/>
        </w:rPr>
      </w:pPr>
    </w:p>
    <w:p w14:paraId="140939AB" w14:textId="77777777" w:rsidR="007E26E5" w:rsidRDefault="007E26E5" w:rsidP="005F19B8">
      <w:pPr>
        <w:spacing w:after="0" w:line="240" w:lineRule="auto"/>
        <w:jc w:val="both"/>
        <w:rPr>
          <w:rFonts w:ascii="Times New Roman" w:hAnsi="Times New Roman" w:cs="Times New Roman"/>
          <w:b/>
          <w:sz w:val="24"/>
          <w:szCs w:val="24"/>
        </w:rPr>
      </w:pPr>
      <w:r w:rsidRPr="005F19B8">
        <w:rPr>
          <w:rFonts w:ascii="Times New Roman" w:hAnsi="Times New Roman" w:cs="Times New Roman"/>
          <w:b/>
          <w:bCs/>
          <w:sz w:val="24"/>
          <w:szCs w:val="24"/>
        </w:rPr>
        <w:t xml:space="preserve">CLÁUSULA TERCEIRA: </w:t>
      </w:r>
      <w:r w:rsidRPr="005F19B8">
        <w:rPr>
          <w:rFonts w:ascii="Times New Roman" w:hAnsi="Times New Roman" w:cs="Times New Roman"/>
          <w:b/>
          <w:sz w:val="24"/>
          <w:szCs w:val="24"/>
        </w:rPr>
        <w:t>CONDIÇÕES DE ENTREGA</w:t>
      </w:r>
    </w:p>
    <w:p w14:paraId="2578ABEE" w14:textId="77777777" w:rsidR="005F19B8" w:rsidRPr="005F19B8" w:rsidRDefault="005F19B8" w:rsidP="005F19B8">
      <w:pPr>
        <w:spacing w:after="0" w:line="240" w:lineRule="auto"/>
        <w:jc w:val="both"/>
        <w:rPr>
          <w:rFonts w:ascii="Times New Roman" w:hAnsi="Times New Roman" w:cs="Times New Roman"/>
          <w:b/>
          <w:sz w:val="24"/>
          <w:szCs w:val="24"/>
        </w:rPr>
      </w:pPr>
    </w:p>
    <w:p w14:paraId="40F6030D" w14:textId="77777777" w:rsidR="007E26E5" w:rsidRPr="005F19B8" w:rsidRDefault="007E26E5" w:rsidP="005F19B8">
      <w:pPr>
        <w:pStyle w:val="Corpodetexto33"/>
        <w:tabs>
          <w:tab w:val="num" w:pos="709"/>
        </w:tabs>
        <w:rPr>
          <w:szCs w:val="24"/>
        </w:rPr>
      </w:pPr>
      <w:r w:rsidRPr="005F19B8">
        <w:rPr>
          <w:szCs w:val="24"/>
        </w:rPr>
        <w:t xml:space="preserve">Após a solicitação formal com envio da Autorização de Fornecimento no e-mail da empresa, conforme indicado na proposta da mesma, o fornecedor terá um prazo máximo de 05 (dias), para entregar os itens, conforme AF.  Para cada dia de atraso na prestação dos serviços, poderá o Município cobrar multa de R$ 300,00(Trezentos reais) da empresa vencedora do certame, caso o atraso seja superior a 10(dez) dias a presente ata será cancelada e a empresa sofrerá também as penalidades legais conforme consta no edital.  Caso a administração constate que o item não atenda as exigências contidas no item 1(do objeto), a empresa sofrerá também as penalidades conforme consta no edital e respectiva ata de registro de preços.  </w:t>
      </w:r>
    </w:p>
    <w:p w14:paraId="38DFF0D3" w14:textId="77777777" w:rsidR="007E26E5" w:rsidRPr="005F19B8" w:rsidRDefault="007E26E5" w:rsidP="005F19B8">
      <w:pPr>
        <w:pStyle w:val="Corpodetexto33"/>
        <w:tabs>
          <w:tab w:val="num" w:pos="709"/>
        </w:tabs>
        <w:rPr>
          <w:szCs w:val="24"/>
        </w:rPr>
      </w:pPr>
    </w:p>
    <w:p w14:paraId="45E3376E" w14:textId="77777777" w:rsidR="005F19B8" w:rsidRDefault="007E26E5" w:rsidP="005F19B8">
      <w:pPr>
        <w:pStyle w:val="Recuodecorpodetexto3"/>
        <w:spacing w:after="0"/>
        <w:ind w:left="0"/>
        <w:jc w:val="both"/>
        <w:rPr>
          <w:b/>
          <w:bCs/>
          <w:sz w:val="24"/>
          <w:szCs w:val="24"/>
        </w:rPr>
      </w:pPr>
      <w:r w:rsidRPr="005F19B8">
        <w:rPr>
          <w:b/>
          <w:bCs/>
          <w:sz w:val="24"/>
          <w:szCs w:val="24"/>
        </w:rPr>
        <w:t>CLÁUSULA QUARTA: DOS RECURSOS ORÇAMENTÁRIOS</w:t>
      </w:r>
    </w:p>
    <w:p w14:paraId="0226A619" w14:textId="2168A088" w:rsidR="007E26E5" w:rsidRPr="005F19B8" w:rsidRDefault="007E26E5" w:rsidP="005F19B8">
      <w:pPr>
        <w:pStyle w:val="Recuodecorpodetexto3"/>
        <w:spacing w:after="0"/>
        <w:ind w:left="0"/>
        <w:jc w:val="both"/>
        <w:rPr>
          <w:b/>
          <w:bCs/>
          <w:sz w:val="24"/>
          <w:szCs w:val="24"/>
        </w:rPr>
      </w:pPr>
      <w:r w:rsidRPr="005F19B8">
        <w:rPr>
          <w:b/>
          <w:bCs/>
          <w:sz w:val="24"/>
          <w:szCs w:val="24"/>
        </w:rPr>
        <w:t xml:space="preserve"> </w:t>
      </w:r>
    </w:p>
    <w:p w14:paraId="1FBEBF96" w14:textId="77777777" w:rsidR="007E26E5" w:rsidRPr="005F19B8" w:rsidRDefault="007E26E5" w:rsidP="005F19B8">
      <w:pPr>
        <w:pStyle w:val="Padro"/>
        <w:jc w:val="both"/>
        <w:rPr>
          <w:sz w:val="24"/>
          <w:szCs w:val="24"/>
        </w:rPr>
      </w:pPr>
      <w:r w:rsidRPr="005F19B8">
        <w:rPr>
          <w:sz w:val="24"/>
          <w:szCs w:val="24"/>
        </w:rPr>
        <w:lastRenderedPageBreak/>
        <w:t>As despesas decorrentes do cumprimento do presente contrato correrão por conta, de recursos próprios do Município de Ibiam.</w:t>
      </w:r>
    </w:p>
    <w:p w14:paraId="73C8A14D" w14:textId="77777777" w:rsidR="007E26E5" w:rsidRPr="005F19B8" w:rsidRDefault="007E26E5" w:rsidP="005F19B8">
      <w:pPr>
        <w:pStyle w:val="Padro"/>
        <w:jc w:val="both"/>
        <w:rPr>
          <w:sz w:val="24"/>
          <w:szCs w:val="24"/>
        </w:rPr>
      </w:pPr>
    </w:p>
    <w:p w14:paraId="72E10693" w14:textId="77777777" w:rsidR="007E26E5" w:rsidRPr="005F19B8" w:rsidRDefault="007E26E5" w:rsidP="005F19B8">
      <w:pPr>
        <w:pStyle w:val="Padro"/>
        <w:jc w:val="both"/>
        <w:rPr>
          <w:sz w:val="24"/>
          <w:szCs w:val="24"/>
        </w:rPr>
      </w:pPr>
    </w:p>
    <w:p w14:paraId="3DC61C21" w14:textId="77777777" w:rsidR="007E26E5" w:rsidRPr="00475557" w:rsidRDefault="007E26E5" w:rsidP="005F19B8">
      <w:pPr>
        <w:pStyle w:val="Padro"/>
        <w:jc w:val="both"/>
        <w:rPr>
          <w:b/>
          <w:bCs/>
          <w:sz w:val="24"/>
          <w:szCs w:val="24"/>
        </w:rPr>
      </w:pPr>
      <w:r w:rsidRPr="00475557">
        <w:rPr>
          <w:b/>
          <w:bCs/>
          <w:sz w:val="24"/>
          <w:szCs w:val="24"/>
        </w:rPr>
        <w:t>CLÁUSULA QUINTA: DOS RECURSOS FINANCEIROS</w:t>
      </w:r>
    </w:p>
    <w:p w14:paraId="0E387BDD" w14:textId="77777777" w:rsidR="00475557" w:rsidRPr="00475557" w:rsidRDefault="00475557" w:rsidP="00475557">
      <w:pPr>
        <w:pStyle w:val="Padro"/>
        <w:jc w:val="both"/>
        <w:rPr>
          <w:sz w:val="24"/>
          <w:szCs w:val="24"/>
        </w:rPr>
      </w:pPr>
      <w:r w:rsidRPr="00475557">
        <w:rPr>
          <w:sz w:val="24"/>
          <w:szCs w:val="24"/>
        </w:rPr>
        <w:t>Os recursos financeiros serão próprios do Município do orçamento do exercício financeiro em vigor, conforme segue:</w:t>
      </w:r>
    </w:p>
    <w:p w14:paraId="27F48FC0" w14:textId="77777777" w:rsidR="00475557" w:rsidRPr="00475557" w:rsidRDefault="00475557" w:rsidP="00475557">
      <w:pPr>
        <w:spacing w:after="0" w:line="240" w:lineRule="auto"/>
        <w:jc w:val="both"/>
        <w:rPr>
          <w:rFonts w:ascii="Times New Roman" w:hAnsi="Times New Roman" w:cs="Times New Roman"/>
          <w:sz w:val="24"/>
          <w:szCs w:val="24"/>
        </w:rPr>
      </w:pPr>
    </w:p>
    <w:p w14:paraId="6C3B70A5" w14:textId="77777777"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t>Unidade Orçamentária:  SECRETARIA MUNICIPAL DE INFRAESTRUTURA, OBRAS E TRANSPORTES</w:t>
      </w:r>
    </w:p>
    <w:p w14:paraId="3F5D571D" w14:textId="77777777"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t xml:space="preserve">Reduzido: </w:t>
      </w:r>
      <w:proofErr w:type="gramStart"/>
      <w:r w:rsidRPr="00475557">
        <w:rPr>
          <w:rFonts w:ascii="Times New Roman" w:hAnsi="Times New Roman" w:cs="Times New Roman"/>
          <w:sz w:val="24"/>
          <w:szCs w:val="24"/>
        </w:rPr>
        <w:t>68 fonte</w:t>
      </w:r>
      <w:proofErr w:type="gramEnd"/>
      <w:r w:rsidRPr="00475557">
        <w:rPr>
          <w:rFonts w:ascii="Times New Roman" w:hAnsi="Times New Roman" w:cs="Times New Roman"/>
          <w:sz w:val="24"/>
          <w:szCs w:val="24"/>
        </w:rPr>
        <w:t xml:space="preserve"> 1500</w:t>
      </w:r>
    </w:p>
    <w:p w14:paraId="7AE3C009" w14:textId="77777777"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t>Detalhamento: 33903031- sementes, mudas de plantas e insumos.</w:t>
      </w:r>
    </w:p>
    <w:p w14:paraId="0E4B0492" w14:textId="77777777" w:rsidR="00475557" w:rsidRPr="00475557" w:rsidRDefault="00475557" w:rsidP="00475557">
      <w:pPr>
        <w:spacing w:after="0" w:line="240" w:lineRule="auto"/>
        <w:jc w:val="both"/>
        <w:rPr>
          <w:rFonts w:ascii="Times New Roman" w:hAnsi="Times New Roman" w:cs="Times New Roman"/>
          <w:sz w:val="24"/>
          <w:szCs w:val="24"/>
        </w:rPr>
      </w:pPr>
      <w:r w:rsidRPr="00475557">
        <w:rPr>
          <w:rFonts w:ascii="Times New Roman" w:hAnsi="Times New Roman" w:cs="Times New Roman"/>
          <w:sz w:val="24"/>
          <w:szCs w:val="24"/>
        </w:rPr>
        <w:t>Detalhamento: 33903099- Vasos.</w:t>
      </w:r>
    </w:p>
    <w:p w14:paraId="0DC22D29" w14:textId="77777777" w:rsidR="007E26E5" w:rsidRPr="005F19B8" w:rsidRDefault="007E26E5" w:rsidP="005F19B8">
      <w:pPr>
        <w:pStyle w:val="Padro"/>
        <w:jc w:val="both"/>
        <w:rPr>
          <w:b/>
          <w:bCs/>
          <w:sz w:val="24"/>
          <w:szCs w:val="24"/>
        </w:rPr>
      </w:pPr>
      <w:r w:rsidRPr="005F19B8">
        <w:rPr>
          <w:b/>
          <w:bCs/>
          <w:sz w:val="24"/>
          <w:szCs w:val="24"/>
        </w:rPr>
        <w:t>CLÁUSULA SEXTA: DO PREÇO E DAS CONDIÇÕES DE PAGAMENTO</w:t>
      </w:r>
    </w:p>
    <w:p w14:paraId="3AA6CBFF" w14:textId="77777777" w:rsidR="008D6AC3" w:rsidRPr="005F19B8" w:rsidRDefault="008D6AC3" w:rsidP="005F19B8">
      <w:pPr>
        <w:pStyle w:val="Padro"/>
        <w:jc w:val="both"/>
        <w:rPr>
          <w:b/>
          <w:bCs/>
          <w:sz w:val="24"/>
          <w:szCs w:val="24"/>
        </w:rPr>
      </w:pPr>
    </w:p>
    <w:p w14:paraId="38759AC2" w14:textId="39CC3390" w:rsidR="008D6AC3" w:rsidRPr="005F19B8" w:rsidRDefault="008D6AC3" w:rsidP="005F19B8">
      <w:pPr>
        <w:pStyle w:val="Padro"/>
        <w:jc w:val="both"/>
        <w:rPr>
          <w:sz w:val="24"/>
          <w:szCs w:val="24"/>
        </w:rPr>
      </w:pPr>
      <w:r w:rsidRPr="005F19B8">
        <w:rPr>
          <w:sz w:val="24"/>
          <w:szCs w:val="24"/>
        </w:rPr>
        <w:t xml:space="preserve">O valor total da presente ata é de R$ ............... O pagamento, conforme cronograma de pagamento fixado pelo Decreto Municipal 3994/2022. O pagamento será efetuado, através de Ordem Bancária, mediante apresentação da respectiva Nota Fiscal eletrônica devidamente recebida e aceita por Servidor responsável pelo recebimento. A empresa também deve encaminhar o arquivo XML no seguinte e-mail: </w:t>
      </w:r>
      <w:hyperlink r:id="rId15" w:history="1">
        <w:r w:rsidRPr="005F19B8">
          <w:rPr>
            <w:rStyle w:val="Hyperlink"/>
            <w:sz w:val="24"/>
            <w:szCs w:val="24"/>
          </w:rPr>
          <w:t>adm@ibiam.sc.gov.br</w:t>
        </w:r>
      </w:hyperlink>
      <w:r w:rsidRPr="005F19B8">
        <w:rPr>
          <w:sz w:val="24"/>
          <w:szCs w:val="24"/>
        </w:rPr>
        <w:t xml:space="preserve">. </w:t>
      </w:r>
    </w:p>
    <w:p w14:paraId="4483CA66" w14:textId="77777777" w:rsidR="008D6AC3" w:rsidRPr="005F19B8" w:rsidRDefault="008D6AC3" w:rsidP="005F19B8">
      <w:pPr>
        <w:pStyle w:val="Padro"/>
        <w:jc w:val="both"/>
        <w:rPr>
          <w:sz w:val="24"/>
          <w:szCs w:val="24"/>
        </w:rPr>
      </w:pPr>
    </w:p>
    <w:p w14:paraId="6FD28E11" w14:textId="77777777" w:rsidR="008D6AC3" w:rsidRPr="005F19B8" w:rsidRDefault="008D6AC3" w:rsidP="005F19B8">
      <w:pPr>
        <w:pStyle w:val="Padro"/>
        <w:jc w:val="both"/>
        <w:rPr>
          <w:sz w:val="24"/>
          <w:szCs w:val="24"/>
        </w:rPr>
      </w:pPr>
      <w:r w:rsidRPr="005F19B8">
        <w:rPr>
          <w:sz w:val="24"/>
          <w:szCs w:val="24"/>
        </w:rPr>
        <w:t xml:space="preserve">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6DDF09EF" w14:textId="77777777" w:rsidR="008D6AC3" w:rsidRPr="005F19B8" w:rsidRDefault="008D6AC3" w:rsidP="005F19B8">
      <w:pPr>
        <w:pStyle w:val="Padro"/>
        <w:jc w:val="both"/>
        <w:rPr>
          <w:sz w:val="24"/>
          <w:szCs w:val="24"/>
        </w:rPr>
      </w:pPr>
    </w:p>
    <w:p w14:paraId="5D20387B" w14:textId="77777777" w:rsidR="008D6AC3" w:rsidRPr="005F19B8" w:rsidRDefault="008D6AC3" w:rsidP="005F19B8">
      <w:pPr>
        <w:pStyle w:val="Padro"/>
        <w:jc w:val="both"/>
        <w:rPr>
          <w:sz w:val="24"/>
          <w:szCs w:val="24"/>
        </w:rPr>
      </w:pPr>
      <w:r w:rsidRPr="005F19B8">
        <w:rPr>
          <w:sz w:val="24"/>
          <w:szCs w:val="24"/>
        </w:rPr>
        <w:t>O pagamento somente será realizado após a comprovação de regularidade da documentação obrigatória da licitante vencedora junto ao Processo Licitatório mediante a apresentação da documentação obrigatória (Certidão de Quitação de Tributos e Contribuições Federais, Certidão de Quitação da Dívida Ativa da União, Certidão Negativa de Débitos para com a Fazenda Municipal, Estadual, FGTS e INSS), e Falência e Concordata, devidamente atualizada.</w:t>
      </w:r>
    </w:p>
    <w:p w14:paraId="4D333F6D" w14:textId="77777777" w:rsidR="008D6AC3" w:rsidRPr="005F19B8" w:rsidRDefault="008D6AC3" w:rsidP="005F19B8">
      <w:pPr>
        <w:pStyle w:val="Padro"/>
        <w:jc w:val="both"/>
        <w:rPr>
          <w:sz w:val="24"/>
          <w:szCs w:val="24"/>
        </w:rPr>
      </w:pPr>
    </w:p>
    <w:p w14:paraId="49485F6B" w14:textId="3823B714" w:rsidR="008D6AC3" w:rsidRPr="005F19B8" w:rsidRDefault="008D6AC3" w:rsidP="005F19B8">
      <w:pPr>
        <w:pStyle w:val="Padro"/>
        <w:jc w:val="both"/>
        <w:rPr>
          <w:sz w:val="24"/>
          <w:szCs w:val="24"/>
        </w:rPr>
      </w:pPr>
      <w:r w:rsidRPr="005F19B8">
        <w:rPr>
          <w:sz w:val="24"/>
          <w:szCs w:val="24"/>
        </w:rPr>
        <w:t xml:space="preserve"> Será efetuada a retenção de tributos e contribuições, pelo fornecimento de bens ou prestação de serviços em geral, inclusive obras, conforme artigo 64 da Lei n. º 9.430, de 27.12.96. As pessoas jurídicas optantes pelo SIMPLES não estão sujeitas a retenção, desde que apresentem Declaração na forma do Anexo VI da IN SRF n. º 306 de 12 de março de 2003.</w:t>
      </w:r>
    </w:p>
    <w:p w14:paraId="2ED1FA5D" w14:textId="77777777" w:rsidR="008D6AC3" w:rsidRPr="005F19B8" w:rsidRDefault="008D6AC3" w:rsidP="005F19B8">
      <w:pPr>
        <w:pStyle w:val="Padro"/>
        <w:jc w:val="both"/>
        <w:rPr>
          <w:b/>
          <w:bCs/>
          <w:sz w:val="24"/>
          <w:szCs w:val="24"/>
        </w:rPr>
      </w:pPr>
    </w:p>
    <w:p w14:paraId="79AC2CAD" w14:textId="77777777" w:rsidR="007E26E5" w:rsidRDefault="007E26E5" w:rsidP="005F19B8">
      <w:pPr>
        <w:pStyle w:val="Padro"/>
        <w:jc w:val="both"/>
        <w:rPr>
          <w:b/>
          <w:bCs/>
          <w:sz w:val="24"/>
          <w:szCs w:val="24"/>
        </w:rPr>
      </w:pPr>
      <w:r w:rsidRPr="005F19B8">
        <w:rPr>
          <w:b/>
          <w:bCs/>
          <w:sz w:val="24"/>
          <w:szCs w:val="24"/>
        </w:rPr>
        <w:t>CLÁUSULA SÉTIMA: DO REAJUSTE</w:t>
      </w:r>
    </w:p>
    <w:p w14:paraId="773BFC99" w14:textId="77777777" w:rsidR="005F19B8" w:rsidRPr="005F19B8" w:rsidRDefault="005F19B8" w:rsidP="005F19B8">
      <w:pPr>
        <w:pStyle w:val="Padro"/>
        <w:jc w:val="both"/>
        <w:rPr>
          <w:b/>
          <w:bCs/>
          <w:sz w:val="24"/>
          <w:szCs w:val="24"/>
        </w:rPr>
      </w:pPr>
    </w:p>
    <w:p w14:paraId="5D3AEAD9" w14:textId="77777777" w:rsidR="007E26E5" w:rsidRPr="005F19B8" w:rsidRDefault="007E26E5" w:rsidP="005F19B8">
      <w:pPr>
        <w:pStyle w:val="Padro"/>
        <w:jc w:val="both"/>
        <w:rPr>
          <w:sz w:val="24"/>
          <w:szCs w:val="24"/>
        </w:rPr>
      </w:pPr>
      <w:r w:rsidRPr="005F19B8">
        <w:rPr>
          <w:sz w:val="24"/>
          <w:szCs w:val="24"/>
        </w:rPr>
        <w:t>Não haverá reajuste, exceto na ocorrência de fato que justifique a aplicação da alínea “d”, do inciso II, do artigo 65, da Lei n 8.666, de 21 de junho de 1993 consolidada.</w:t>
      </w:r>
    </w:p>
    <w:p w14:paraId="3850665E" w14:textId="77777777" w:rsidR="007E26E5" w:rsidRDefault="007E26E5" w:rsidP="005F19B8">
      <w:pPr>
        <w:widowControl w:val="0"/>
        <w:tabs>
          <w:tab w:val="left" w:pos="0"/>
        </w:tabs>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napToGrid w:val="0"/>
          <w:color w:val="000000"/>
          <w:sz w:val="24"/>
          <w:szCs w:val="24"/>
        </w:rPr>
        <w:t xml:space="preserve">É assegurado à CONTRATADA o direito ao equilíbrio econômico financeiro (Art. 37, XXI, da CF), procedendo-se à REVISÃO do mesmo a qualquer tempo, desde que ocorra </w:t>
      </w:r>
      <w:r w:rsidRPr="005F19B8">
        <w:rPr>
          <w:rFonts w:ascii="Times New Roman" w:hAnsi="Times New Roman" w:cs="Times New Roman"/>
          <w:snapToGrid w:val="0"/>
          <w:color w:val="000000"/>
          <w:sz w:val="24"/>
          <w:szCs w:val="24"/>
        </w:rPr>
        <w:lastRenderedPageBreak/>
        <w:t>fato imprevisível ou previsível, porém com consequências incalculáveis, que onere ou desonere excessivamente as obrigações pactuadas no presente instrumento.</w:t>
      </w:r>
    </w:p>
    <w:p w14:paraId="37B603E7" w14:textId="77777777" w:rsidR="005F19B8" w:rsidRPr="005F19B8" w:rsidRDefault="005F19B8" w:rsidP="005F19B8">
      <w:pPr>
        <w:widowControl w:val="0"/>
        <w:tabs>
          <w:tab w:val="left" w:pos="0"/>
        </w:tabs>
        <w:spacing w:after="0" w:line="240" w:lineRule="auto"/>
        <w:jc w:val="both"/>
        <w:rPr>
          <w:rFonts w:ascii="Times New Roman" w:hAnsi="Times New Roman" w:cs="Times New Roman"/>
          <w:snapToGrid w:val="0"/>
          <w:color w:val="000000"/>
          <w:sz w:val="24"/>
          <w:szCs w:val="24"/>
        </w:rPr>
      </w:pPr>
    </w:p>
    <w:p w14:paraId="7F73EE53" w14:textId="77777777" w:rsidR="007E26E5" w:rsidRPr="005F19B8" w:rsidRDefault="007E26E5" w:rsidP="005F19B8">
      <w:pPr>
        <w:widowControl w:val="0"/>
        <w:tabs>
          <w:tab w:val="left" w:pos="0"/>
        </w:tabs>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napToGrid w:val="0"/>
          <w:color w:val="000000"/>
          <w:sz w:val="24"/>
          <w:szCs w:val="24"/>
        </w:rPr>
        <w:t>§1º A CONTRATADA, quando for o caso deverá formular à Administração requerimento para a REVISÃO do contrato, comprovando a ocorrência de fato imprevisível ou previsível, porém com consequências incalculáveis, que tenha onerado excessivamente as obrigações contraídas por ela.</w:t>
      </w:r>
    </w:p>
    <w:p w14:paraId="1D8ADF9D" w14:textId="77777777" w:rsidR="007E26E5" w:rsidRPr="005F19B8" w:rsidRDefault="007E26E5" w:rsidP="005F19B8">
      <w:pPr>
        <w:widowControl w:val="0"/>
        <w:tabs>
          <w:tab w:val="left" w:pos="0"/>
        </w:tabs>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napToGrid w:val="0"/>
          <w:color w:val="000000"/>
          <w:sz w:val="24"/>
          <w:szCs w:val="24"/>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73B14E71" w14:textId="77777777" w:rsidR="007E26E5" w:rsidRPr="005F19B8" w:rsidRDefault="007E26E5" w:rsidP="005F19B8">
      <w:pPr>
        <w:widowControl w:val="0"/>
        <w:tabs>
          <w:tab w:val="left" w:pos="0"/>
        </w:tabs>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napToGrid w:val="0"/>
          <w:color w:val="000000"/>
          <w:sz w:val="24"/>
          <w:szCs w:val="24"/>
        </w:rPr>
        <w:t>II – Junto com o requerimento, a contratada deverá apresentar planilhas de custos comparativa entre a data da formulação da proposta e do momento do pedido de REVISÃO do contrato, evidenciando o quanto o aumento de preços ocorrido repercute no valor total pactuado.</w:t>
      </w:r>
    </w:p>
    <w:p w14:paraId="741B3F08" w14:textId="77777777" w:rsidR="007E26E5" w:rsidRDefault="007E26E5" w:rsidP="005F19B8">
      <w:pPr>
        <w:widowControl w:val="0"/>
        <w:tabs>
          <w:tab w:val="left" w:pos="0"/>
        </w:tabs>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napToGrid w:val="0"/>
          <w:color w:val="000000"/>
          <w:sz w:val="24"/>
          <w:szCs w:val="24"/>
        </w:rPr>
        <w:t>III – A administração, reconhecendo o desequilíbrio econômico financeiro, procederá a revisão do contrato.</w:t>
      </w:r>
    </w:p>
    <w:p w14:paraId="60B32B59" w14:textId="77777777" w:rsidR="005F19B8" w:rsidRPr="005F19B8" w:rsidRDefault="005F19B8" w:rsidP="005F19B8">
      <w:pPr>
        <w:widowControl w:val="0"/>
        <w:tabs>
          <w:tab w:val="left" w:pos="0"/>
        </w:tabs>
        <w:spacing w:after="0" w:line="240" w:lineRule="auto"/>
        <w:jc w:val="both"/>
        <w:rPr>
          <w:rFonts w:ascii="Times New Roman" w:hAnsi="Times New Roman" w:cs="Times New Roman"/>
          <w:snapToGrid w:val="0"/>
          <w:color w:val="000000"/>
          <w:sz w:val="24"/>
          <w:szCs w:val="24"/>
        </w:rPr>
      </w:pPr>
    </w:p>
    <w:p w14:paraId="544E0B05" w14:textId="77777777" w:rsidR="007E26E5" w:rsidRPr="005F19B8" w:rsidRDefault="007E26E5" w:rsidP="005F19B8">
      <w:pPr>
        <w:pStyle w:val="Padro"/>
        <w:jc w:val="both"/>
        <w:rPr>
          <w:sz w:val="24"/>
          <w:szCs w:val="24"/>
        </w:rPr>
      </w:pPr>
      <w:r w:rsidRPr="005F19B8">
        <w:rPr>
          <w:snapToGrid w:val="0"/>
          <w:color w:val="000000"/>
          <w:sz w:val="24"/>
          <w:szCs w:val="24"/>
        </w:rPr>
        <w:t>§ 2º Independentemente de solicitação, a administração poderá convocar a contratada assinar aditivo de redução dos preços mantendo o mesmo objeto cotado, na qualidade e nas especificações indicadas na proposta, em virtude da redução dos preços de mercado.</w:t>
      </w:r>
    </w:p>
    <w:p w14:paraId="5109950F" w14:textId="77777777" w:rsidR="007E26E5" w:rsidRPr="005F19B8" w:rsidRDefault="007E26E5" w:rsidP="005F19B8">
      <w:pPr>
        <w:pStyle w:val="Padro"/>
        <w:jc w:val="both"/>
        <w:rPr>
          <w:sz w:val="24"/>
          <w:szCs w:val="24"/>
        </w:rPr>
      </w:pPr>
    </w:p>
    <w:p w14:paraId="77A83CE8" w14:textId="77777777" w:rsidR="007E26E5" w:rsidRDefault="007E26E5" w:rsidP="005F19B8">
      <w:pPr>
        <w:pStyle w:val="Padro"/>
        <w:jc w:val="both"/>
        <w:rPr>
          <w:b/>
          <w:bCs/>
          <w:sz w:val="24"/>
          <w:szCs w:val="24"/>
        </w:rPr>
      </w:pPr>
      <w:r w:rsidRPr="005F19B8">
        <w:rPr>
          <w:b/>
          <w:bCs/>
          <w:sz w:val="24"/>
          <w:szCs w:val="24"/>
        </w:rPr>
        <w:t>CLÁUSULA OITAVA: VIGÊNCIA</w:t>
      </w:r>
    </w:p>
    <w:p w14:paraId="20B7EA6C" w14:textId="77777777" w:rsidR="005F19B8" w:rsidRPr="005F19B8" w:rsidRDefault="005F19B8" w:rsidP="005F19B8">
      <w:pPr>
        <w:pStyle w:val="Padro"/>
        <w:jc w:val="both"/>
        <w:rPr>
          <w:b/>
          <w:bCs/>
          <w:sz w:val="24"/>
          <w:szCs w:val="24"/>
        </w:rPr>
      </w:pPr>
    </w:p>
    <w:p w14:paraId="0C359608" w14:textId="77777777" w:rsidR="007E26E5" w:rsidRPr="005F19B8" w:rsidRDefault="007E26E5" w:rsidP="005F19B8">
      <w:pPr>
        <w:pStyle w:val="Recuodecorpodetexto3"/>
        <w:spacing w:after="0"/>
        <w:ind w:left="0"/>
        <w:jc w:val="both"/>
        <w:rPr>
          <w:bCs/>
          <w:sz w:val="24"/>
          <w:szCs w:val="24"/>
        </w:rPr>
      </w:pPr>
      <w:r w:rsidRPr="005F19B8">
        <w:rPr>
          <w:bCs/>
          <w:sz w:val="24"/>
          <w:szCs w:val="24"/>
        </w:rPr>
        <w:t xml:space="preserve">O presente contrato entra em vigor na data de sua </w:t>
      </w:r>
      <w:r w:rsidR="00BA523F" w:rsidRPr="005F19B8">
        <w:rPr>
          <w:bCs/>
          <w:sz w:val="24"/>
          <w:szCs w:val="24"/>
        </w:rPr>
        <w:t xml:space="preserve">assinatura, com vigência até 12 </w:t>
      </w:r>
      <w:r w:rsidRPr="005F19B8">
        <w:rPr>
          <w:bCs/>
          <w:sz w:val="24"/>
          <w:szCs w:val="24"/>
        </w:rPr>
        <w:t>meses.</w:t>
      </w:r>
    </w:p>
    <w:p w14:paraId="7EC96D38" w14:textId="77777777" w:rsidR="007E26E5" w:rsidRPr="005F19B8" w:rsidRDefault="007E26E5" w:rsidP="005F19B8">
      <w:pPr>
        <w:pStyle w:val="Padro"/>
        <w:jc w:val="both"/>
        <w:rPr>
          <w:sz w:val="24"/>
          <w:szCs w:val="24"/>
        </w:rPr>
      </w:pPr>
    </w:p>
    <w:p w14:paraId="118EDE0C" w14:textId="77777777" w:rsidR="005F19B8" w:rsidRDefault="007E26E5" w:rsidP="005F19B8">
      <w:pPr>
        <w:pStyle w:val="Padro"/>
        <w:jc w:val="both"/>
        <w:rPr>
          <w:b/>
          <w:bCs/>
          <w:sz w:val="24"/>
          <w:szCs w:val="24"/>
        </w:rPr>
      </w:pPr>
      <w:r w:rsidRPr="005F19B8">
        <w:rPr>
          <w:b/>
          <w:bCs/>
          <w:sz w:val="24"/>
          <w:szCs w:val="24"/>
        </w:rPr>
        <w:t>CLÁUSULA NONA: DAS OBRIGAÇÕES DA CONTRATADA</w:t>
      </w:r>
    </w:p>
    <w:p w14:paraId="10700604" w14:textId="32C6D966" w:rsidR="007E26E5" w:rsidRPr="005F19B8" w:rsidRDefault="007E26E5" w:rsidP="005F19B8">
      <w:pPr>
        <w:pStyle w:val="Padro"/>
        <w:jc w:val="both"/>
        <w:rPr>
          <w:b/>
          <w:bCs/>
          <w:sz w:val="24"/>
          <w:szCs w:val="24"/>
        </w:rPr>
      </w:pPr>
      <w:r w:rsidRPr="005F19B8">
        <w:rPr>
          <w:b/>
          <w:bCs/>
          <w:sz w:val="24"/>
          <w:szCs w:val="24"/>
        </w:rPr>
        <w:t xml:space="preserve"> </w:t>
      </w:r>
    </w:p>
    <w:p w14:paraId="34A386EB" w14:textId="15DAAB5E" w:rsidR="007E26E5" w:rsidRPr="005F19B8" w:rsidRDefault="007E26E5" w:rsidP="005F19B8">
      <w:pPr>
        <w:pStyle w:val="TextosemFormatao"/>
        <w:jc w:val="both"/>
        <w:rPr>
          <w:rFonts w:ascii="Times New Roman" w:eastAsia="MS Mincho" w:hAnsi="Times New Roman"/>
          <w:sz w:val="24"/>
          <w:szCs w:val="24"/>
        </w:rPr>
      </w:pPr>
      <w:r w:rsidRPr="005F19B8">
        <w:rPr>
          <w:rFonts w:ascii="Times New Roman" w:eastAsia="MS Mincho" w:hAnsi="Times New Roman"/>
          <w:sz w:val="24"/>
          <w:szCs w:val="24"/>
        </w:rPr>
        <w:t xml:space="preserve">I – A CONTRATADA assumirá responsabilidade pela entrega do </w:t>
      </w:r>
      <w:r w:rsidR="008D6AC3" w:rsidRPr="005F19B8">
        <w:rPr>
          <w:rFonts w:ascii="Times New Roman" w:eastAsia="MS Mincho" w:hAnsi="Times New Roman"/>
          <w:sz w:val="24"/>
          <w:szCs w:val="24"/>
        </w:rPr>
        <w:t>produto</w:t>
      </w:r>
      <w:r w:rsidRPr="005F19B8">
        <w:rPr>
          <w:rFonts w:ascii="Times New Roman" w:eastAsia="MS Mincho" w:hAnsi="Times New Roman"/>
          <w:sz w:val="24"/>
          <w:szCs w:val="24"/>
        </w:rPr>
        <w:t>, bem como por quaisquer danos decorrentes da entrega, causados à esta Municipalidade ou à terceiros.</w:t>
      </w:r>
    </w:p>
    <w:p w14:paraId="007BB972" w14:textId="77777777" w:rsidR="007E26E5" w:rsidRPr="005F19B8" w:rsidRDefault="007E26E5" w:rsidP="005F19B8">
      <w:pPr>
        <w:pStyle w:val="TextosemFormatao"/>
        <w:jc w:val="both"/>
        <w:rPr>
          <w:rFonts w:ascii="Times New Roman" w:eastAsia="MS Mincho" w:hAnsi="Times New Roman"/>
          <w:sz w:val="24"/>
          <w:szCs w:val="24"/>
        </w:rPr>
      </w:pPr>
    </w:p>
    <w:p w14:paraId="2585F640" w14:textId="77777777" w:rsidR="007E26E5" w:rsidRPr="005F19B8" w:rsidRDefault="007E26E5" w:rsidP="005F19B8">
      <w:pPr>
        <w:pStyle w:val="TextosemFormatao"/>
        <w:jc w:val="both"/>
        <w:rPr>
          <w:rFonts w:ascii="Times New Roman" w:eastAsia="MS Mincho" w:hAnsi="Times New Roman"/>
          <w:sz w:val="24"/>
          <w:szCs w:val="24"/>
        </w:rPr>
      </w:pPr>
      <w:r w:rsidRPr="005F19B8">
        <w:rPr>
          <w:rFonts w:ascii="Times New Roman" w:eastAsia="MS Mincho" w:hAnsi="Times New Roman"/>
          <w:sz w:val="24"/>
          <w:szCs w:val="24"/>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1F44B2B2" w14:textId="77777777" w:rsidR="007E26E5" w:rsidRPr="005F19B8" w:rsidRDefault="007E26E5" w:rsidP="005F19B8">
      <w:pPr>
        <w:pStyle w:val="Padro"/>
        <w:jc w:val="both"/>
        <w:rPr>
          <w:sz w:val="24"/>
          <w:szCs w:val="24"/>
        </w:rPr>
      </w:pPr>
    </w:p>
    <w:p w14:paraId="2988138C" w14:textId="77777777" w:rsidR="007E26E5" w:rsidRDefault="007E26E5" w:rsidP="005F19B8">
      <w:pPr>
        <w:pStyle w:val="Padro"/>
        <w:jc w:val="both"/>
        <w:rPr>
          <w:b/>
          <w:bCs/>
          <w:sz w:val="24"/>
          <w:szCs w:val="24"/>
        </w:rPr>
      </w:pPr>
      <w:r w:rsidRPr="005F19B8">
        <w:rPr>
          <w:b/>
          <w:bCs/>
          <w:sz w:val="24"/>
          <w:szCs w:val="24"/>
        </w:rPr>
        <w:t>CLÁUSULA DÉCIMA: DAS OBRIGAÇÕES DO MUNICÍPIO</w:t>
      </w:r>
    </w:p>
    <w:p w14:paraId="7C0F8C64" w14:textId="77777777" w:rsidR="005F19B8" w:rsidRPr="005F19B8" w:rsidRDefault="005F19B8" w:rsidP="005F19B8">
      <w:pPr>
        <w:pStyle w:val="Padro"/>
        <w:jc w:val="both"/>
        <w:rPr>
          <w:b/>
          <w:bCs/>
          <w:sz w:val="24"/>
          <w:szCs w:val="24"/>
        </w:rPr>
      </w:pPr>
    </w:p>
    <w:p w14:paraId="64629885" w14:textId="77777777" w:rsidR="007E26E5" w:rsidRPr="005F19B8" w:rsidRDefault="007E26E5" w:rsidP="005F19B8">
      <w:pPr>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I –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3582006B" w14:textId="77777777" w:rsidR="007E26E5" w:rsidRPr="005F19B8" w:rsidRDefault="007E26E5" w:rsidP="005F19B8">
      <w:pPr>
        <w:spacing w:after="0" w:line="240" w:lineRule="auto"/>
        <w:jc w:val="both"/>
        <w:rPr>
          <w:rFonts w:ascii="Times New Roman" w:hAnsi="Times New Roman" w:cs="Times New Roman"/>
          <w:sz w:val="24"/>
          <w:szCs w:val="24"/>
        </w:rPr>
      </w:pPr>
      <w:r w:rsidRPr="005F19B8">
        <w:rPr>
          <w:rFonts w:ascii="Times New Roman" w:hAnsi="Times New Roman" w:cs="Times New Roman"/>
          <w:bCs/>
          <w:sz w:val="24"/>
          <w:szCs w:val="24"/>
        </w:rPr>
        <w:t>II – Efetuar o pagamento à Contratada, de acordo com as condições estabelecidas neste contrato.</w:t>
      </w:r>
    </w:p>
    <w:p w14:paraId="5756DFC9" w14:textId="77777777" w:rsidR="007E26E5" w:rsidRDefault="007E26E5" w:rsidP="005F19B8">
      <w:pPr>
        <w:pStyle w:val="Ttulo2"/>
        <w:spacing w:before="0"/>
        <w:jc w:val="both"/>
        <w:rPr>
          <w:rFonts w:ascii="Times New Roman" w:hAnsi="Times New Roman" w:cs="Times New Roman"/>
          <w:color w:val="auto"/>
          <w:sz w:val="24"/>
          <w:szCs w:val="24"/>
        </w:rPr>
      </w:pPr>
      <w:r w:rsidRPr="005F19B8">
        <w:rPr>
          <w:rFonts w:ascii="Times New Roman" w:hAnsi="Times New Roman" w:cs="Times New Roman"/>
          <w:color w:val="auto"/>
          <w:sz w:val="24"/>
          <w:szCs w:val="24"/>
        </w:rPr>
        <w:lastRenderedPageBreak/>
        <w:t>CLÁUSULA DÉCIMA PRIMEIRA: DOS DIREITOS DO MUNICÍPIO</w:t>
      </w:r>
    </w:p>
    <w:p w14:paraId="7427956C" w14:textId="77777777" w:rsidR="005F19B8" w:rsidRPr="005F19B8" w:rsidRDefault="005F19B8" w:rsidP="005F19B8">
      <w:pPr>
        <w:rPr>
          <w:lang w:eastAsia="pt-BR"/>
        </w:rPr>
      </w:pPr>
    </w:p>
    <w:p w14:paraId="3AD416D5" w14:textId="0CE5E963" w:rsidR="007E26E5" w:rsidRDefault="007E26E5" w:rsidP="005F19B8">
      <w:pPr>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 xml:space="preserve">Nos termos da Legislação, o Município pode exigir, a qualquer tempo, a sub-rogação do contrato, no seu todo ou em parte a si próprio ou a quem determinar caso a execução não seja comprovadamente a do Edital de </w:t>
      </w:r>
      <w:r w:rsidRPr="000C18A7">
        <w:rPr>
          <w:rFonts w:ascii="Times New Roman" w:hAnsi="Times New Roman" w:cs="Times New Roman"/>
          <w:sz w:val="24"/>
          <w:szCs w:val="24"/>
        </w:rPr>
        <w:t xml:space="preserve">Pregão nº </w:t>
      </w:r>
      <w:r w:rsidR="00BA523F" w:rsidRPr="000C18A7">
        <w:rPr>
          <w:rFonts w:ascii="Times New Roman" w:hAnsi="Times New Roman" w:cs="Times New Roman"/>
          <w:sz w:val="24"/>
          <w:szCs w:val="24"/>
        </w:rPr>
        <w:t>0</w:t>
      </w:r>
      <w:r w:rsidR="000C18A7" w:rsidRPr="000C18A7">
        <w:rPr>
          <w:rFonts w:ascii="Times New Roman" w:hAnsi="Times New Roman" w:cs="Times New Roman"/>
          <w:sz w:val="24"/>
          <w:szCs w:val="24"/>
        </w:rPr>
        <w:t>59/2023</w:t>
      </w:r>
      <w:r w:rsidRPr="000C18A7">
        <w:rPr>
          <w:rFonts w:ascii="Times New Roman" w:hAnsi="Times New Roman" w:cs="Times New Roman"/>
          <w:sz w:val="24"/>
          <w:szCs w:val="24"/>
        </w:rPr>
        <w:t xml:space="preserve">, indenizando </w:t>
      </w:r>
      <w:r w:rsidRPr="005F19B8">
        <w:rPr>
          <w:rFonts w:ascii="Times New Roman" w:hAnsi="Times New Roman" w:cs="Times New Roman"/>
          <w:sz w:val="24"/>
          <w:szCs w:val="24"/>
        </w:rPr>
        <w:t>o contratado pelo fornecimento d</w:t>
      </w:r>
      <w:r w:rsidR="00F50A4B" w:rsidRPr="005F19B8">
        <w:rPr>
          <w:rFonts w:ascii="Times New Roman" w:hAnsi="Times New Roman" w:cs="Times New Roman"/>
          <w:sz w:val="24"/>
          <w:szCs w:val="24"/>
        </w:rPr>
        <w:t>os produtos até então efetuado.</w:t>
      </w:r>
    </w:p>
    <w:p w14:paraId="617EA228" w14:textId="77777777" w:rsidR="005F19B8" w:rsidRPr="005F19B8" w:rsidRDefault="005F19B8" w:rsidP="005F19B8">
      <w:pPr>
        <w:spacing w:after="0" w:line="240" w:lineRule="auto"/>
        <w:jc w:val="both"/>
        <w:rPr>
          <w:rFonts w:ascii="Times New Roman" w:hAnsi="Times New Roman" w:cs="Times New Roman"/>
          <w:sz w:val="24"/>
          <w:szCs w:val="24"/>
        </w:rPr>
      </w:pPr>
    </w:p>
    <w:p w14:paraId="757CCA09" w14:textId="77777777" w:rsidR="007E26E5" w:rsidRDefault="007E26E5" w:rsidP="005F19B8">
      <w:pPr>
        <w:pStyle w:val="Padro"/>
        <w:jc w:val="both"/>
        <w:rPr>
          <w:b/>
          <w:bCs/>
          <w:sz w:val="24"/>
          <w:szCs w:val="24"/>
        </w:rPr>
      </w:pPr>
      <w:r w:rsidRPr="005F19B8">
        <w:rPr>
          <w:b/>
          <w:bCs/>
          <w:sz w:val="24"/>
          <w:szCs w:val="24"/>
        </w:rPr>
        <w:t>CLÁUSULA DÉCIMA SEGUNDA: DAS PENALIDADES</w:t>
      </w:r>
    </w:p>
    <w:p w14:paraId="26BCC4A8" w14:textId="77777777" w:rsidR="005F19B8" w:rsidRPr="005F19B8" w:rsidRDefault="005F19B8" w:rsidP="005F19B8">
      <w:pPr>
        <w:pStyle w:val="Padro"/>
        <w:jc w:val="both"/>
        <w:rPr>
          <w:b/>
          <w:bCs/>
          <w:sz w:val="24"/>
          <w:szCs w:val="24"/>
        </w:rPr>
      </w:pPr>
    </w:p>
    <w:p w14:paraId="4F5FA13F" w14:textId="77777777" w:rsidR="007E26E5" w:rsidRPr="005F19B8" w:rsidRDefault="007E26E5" w:rsidP="005F19B8">
      <w:pPr>
        <w:pStyle w:val="TextosemFormatao"/>
        <w:jc w:val="both"/>
        <w:rPr>
          <w:rFonts w:ascii="Times New Roman" w:eastAsia="MS Mincho" w:hAnsi="Times New Roman"/>
          <w:sz w:val="24"/>
          <w:szCs w:val="24"/>
        </w:rPr>
      </w:pPr>
      <w:r w:rsidRPr="005F19B8">
        <w:rPr>
          <w:rFonts w:ascii="Times New Roman" w:eastAsia="MS Mincho" w:hAnsi="Times New Roman"/>
          <w:sz w:val="24"/>
          <w:szCs w:val="24"/>
        </w:rPr>
        <w:t xml:space="preserve">I – À Contratada que não cumprir com as obrigações assumidas ou com os preceitos legais poderá sofrer as seguintes penalidades, isolada e conjuntamente: </w:t>
      </w:r>
    </w:p>
    <w:p w14:paraId="22B9CFF8" w14:textId="77777777" w:rsidR="007E26E5" w:rsidRPr="005F19B8" w:rsidRDefault="007E26E5" w:rsidP="005F19B8">
      <w:pPr>
        <w:pStyle w:val="TextosemFormatao"/>
        <w:jc w:val="both"/>
        <w:rPr>
          <w:rFonts w:ascii="Times New Roman" w:eastAsia="MS Mincho" w:hAnsi="Times New Roman"/>
          <w:sz w:val="24"/>
          <w:szCs w:val="24"/>
        </w:rPr>
      </w:pPr>
    </w:p>
    <w:p w14:paraId="4D6C2E04" w14:textId="77777777" w:rsidR="007E26E5" w:rsidRPr="005F19B8" w:rsidRDefault="007E26E5" w:rsidP="005F19B8">
      <w:pPr>
        <w:pStyle w:val="Estilo1"/>
        <w:spacing w:after="0" w:line="240" w:lineRule="auto"/>
        <w:ind w:left="0"/>
        <w:rPr>
          <w:sz w:val="24"/>
          <w:szCs w:val="24"/>
        </w:rPr>
      </w:pPr>
      <w:r w:rsidRPr="005F19B8">
        <w:rPr>
          <w:sz w:val="24"/>
          <w:szCs w:val="24"/>
        </w:rPr>
        <w:t>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 E demais sanções, conforme previsto no edital e ata de registro de preços, parte integrante deste processo.</w:t>
      </w:r>
    </w:p>
    <w:p w14:paraId="4A2E2FE3" w14:textId="77777777" w:rsidR="007E26E5" w:rsidRPr="005F19B8" w:rsidRDefault="007E26E5" w:rsidP="005F19B8">
      <w:pPr>
        <w:pStyle w:val="Ttulo1"/>
        <w:spacing w:before="0" w:beforeAutospacing="0" w:after="0" w:afterAutospacing="0"/>
        <w:jc w:val="both"/>
        <w:rPr>
          <w:sz w:val="24"/>
          <w:szCs w:val="24"/>
        </w:rPr>
      </w:pPr>
    </w:p>
    <w:p w14:paraId="68EFE889" w14:textId="77777777" w:rsidR="007E26E5" w:rsidRPr="005F19B8" w:rsidRDefault="007E26E5" w:rsidP="005F19B8">
      <w:pPr>
        <w:pStyle w:val="Ttulo1"/>
        <w:spacing w:before="0" w:beforeAutospacing="0" w:after="0" w:afterAutospacing="0"/>
        <w:jc w:val="both"/>
        <w:rPr>
          <w:sz w:val="24"/>
          <w:szCs w:val="24"/>
        </w:rPr>
      </w:pPr>
      <w:r w:rsidRPr="005F19B8">
        <w:rPr>
          <w:sz w:val="24"/>
          <w:szCs w:val="24"/>
        </w:rPr>
        <w:t>CLÁUSULA DÉCIMA TERCEIRA: DOS RECURSOS ADMINISTRATIVOS</w:t>
      </w:r>
    </w:p>
    <w:p w14:paraId="56B8BE23" w14:textId="77777777" w:rsidR="007E26E5" w:rsidRDefault="007E26E5" w:rsidP="005F19B8">
      <w:pPr>
        <w:pStyle w:val="Ttulo1"/>
        <w:spacing w:before="0" w:beforeAutospacing="0" w:after="0" w:afterAutospacing="0"/>
        <w:jc w:val="both"/>
        <w:rPr>
          <w:b w:val="0"/>
          <w:sz w:val="24"/>
          <w:szCs w:val="24"/>
        </w:rPr>
      </w:pPr>
      <w:r w:rsidRPr="005F19B8">
        <w:rPr>
          <w:b w:val="0"/>
          <w:sz w:val="24"/>
          <w:szCs w:val="24"/>
        </w:rPr>
        <w:t xml:space="preserve">Da penalidade aplicada caberá recursos, no prazo de 05 (cinco) dias úteis da notificação, </w:t>
      </w:r>
      <w:proofErr w:type="spellStart"/>
      <w:r w:rsidRPr="005F19B8">
        <w:rPr>
          <w:b w:val="0"/>
          <w:sz w:val="24"/>
          <w:szCs w:val="24"/>
        </w:rPr>
        <w:t>á</w:t>
      </w:r>
      <w:proofErr w:type="spellEnd"/>
      <w:r w:rsidRPr="005F19B8">
        <w:rPr>
          <w:b w:val="0"/>
          <w:sz w:val="24"/>
          <w:szCs w:val="24"/>
        </w:rPr>
        <w:t xml:space="preserve"> autoridade superior àquela que aplicou a sanção, ficando sobrestada a mesma até o julgamento do pleito.</w:t>
      </w:r>
    </w:p>
    <w:p w14:paraId="1E763E13" w14:textId="77777777" w:rsidR="005F19B8" w:rsidRPr="005F19B8" w:rsidRDefault="005F19B8" w:rsidP="005F19B8">
      <w:pPr>
        <w:pStyle w:val="Ttulo1"/>
        <w:spacing w:before="0" w:beforeAutospacing="0" w:after="0" w:afterAutospacing="0"/>
        <w:jc w:val="both"/>
        <w:rPr>
          <w:sz w:val="24"/>
          <w:szCs w:val="24"/>
        </w:rPr>
      </w:pPr>
    </w:p>
    <w:p w14:paraId="086333EA" w14:textId="77777777" w:rsidR="007E26E5" w:rsidRDefault="007E26E5" w:rsidP="005F19B8">
      <w:pPr>
        <w:pStyle w:val="Ttulo1"/>
        <w:spacing w:before="0" w:beforeAutospacing="0" w:after="0" w:afterAutospacing="0"/>
        <w:jc w:val="both"/>
        <w:rPr>
          <w:sz w:val="24"/>
          <w:szCs w:val="24"/>
        </w:rPr>
      </w:pPr>
      <w:r w:rsidRPr="005F19B8">
        <w:rPr>
          <w:sz w:val="24"/>
          <w:szCs w:val="24"/>
        </w:rPr>
        <w:t>CLÁUSULA DÉCIMA QUARTA: DO ACOMPANHAMENTO E FISCALIZAÇÃO</w:t>
      </w:r>
    </w:p>
    <w:p w14:paraId="3B9551D4" w14:textId="77777777" w:rsidR="005F19B8" w:rsidRPr="005F19B8" w:rsidRDefault="005F19B8" w:rsidP="005F19B8">
      <w:pPr>
        <w:pStyle w:val="Ttulo1"/>
        <w:spacing w:before="0" w:beforeAutospacing="0" w:after="0" w:afterAutospacing="0"/>
        <w:jc w:val="both"/>
        <w:rPr>
          <w:sz w:val="24"/>
          <w:szCs w:val="24"/>
        </w:rPr>
      </w:pPr>
    </w:p>
    <w:p w14:paraId="60CB3A66" w14:textId="4C5BA3C1" w:rsidR="007E26E5" w:rsidRDefault="00653718" w:rsidP="005F19B8">
      <w:pPr>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 xml:space="preserve">A execução do Contrato deverá ser acompanhada e fiscalizada pelo </w:t>
      </w:r>
      <w:r w:rsidR="008D6AC3" w:rsidRPr="005F19B8">
        <w:rPr>
          <w:rFonts w:ascii="Times New Roman" w:hAnsi="Times New Roman" w:cs="Times New Roman"/>
          <w:sz w:val="24"/>
          <w:szCs w:val="24"/>
        </w:rPr>
        <w:t>Gestor Sr.</w:t>
      </w:r>
      <w:r w:rsidR="000C18A7">
        <w:rPr>
          <w:rFonts w:ascii="Times New Roman" w:hAnsi="Times New Roman" w:cs="Times New Roman"/>
          <w:sz w:val="24"/>
          <w:szCs w:val="24"/>
        </w:rPr>
        <w:t xml:space="preserve"> Alcides A Moreira</w:t>
      </w:r>
      <w:r w:rsidR="008D6AC3" w:rsidRPr="005F19B8">
        <w:rPr>
          <w:rFonts w:ascii="Times New Roman" w:hAnsi="Times New Roman" w:cs="Times New Roman"/>
          <w:sz w:val="24"/>
          <w:szCs w:val="24"/>
        </w:rPr>
        <w:t>, como fiscal o servidor Sr. Jefferson Souza, e como fiscal substituto Sr. Caio Rinaldi</w:t>
      </w:r>
      <w:r w:rsidRPr="005F19B8">
        <w:rPr>
          <w:rFonts w:ascii="Times New Roman" w:hAnsi="Times New Roman" w:cs="Times New Roman"/>
          <w:sz w:val="24"/>
          <w:szCs w:val="24"/>
        </w:rPr>
        <w:t>, nos termos do art. 67 da lei n. 8.666 de 21 de junho de 1993 consolidada.</w:t>
      </w:r>
    </w:p>
    <w:p w14:paraId="0B541F97" w14:textId="77777777" w:rsidR="005F19B8" w:rsidRPr="005F19B8" w:rsidRDefault="005F19B8" w:rsidP="005F19B8">
      <w:pPr>
        <w:spacing w:after="0" w:line="240" w:lineRule="auto"/>
        <w:jc w:val="both"/>
        <w:rPr>
          <w:rFonts w:ascii="Times New Roman" w:hAnsi="Times New Roman" w:cs="Times New Roman"/>
          <w:sz w:val="24"/>
          <w:szCs w:val="24"/>
        </w:rPr>
      </w:pPr>
    </w:p>
    <w:p w14:paraId="6F8C4334" w14:textId="77777777" w:rsidR="007E26E5" w:rsidRDefault="007E26E5" w:rsidP="005F19B8">
      <w:pPr>
        <w:pStyle w:val="TextosemFormatao"/>
        <w:jc w:val="both"/>
        <w:rPr>
          <w:rFonts w:ascii="Times New Roman" w:eastAsia="MS Mincho" w:hAnsi="Times New Roman"/>
          <w:b/>
          <w:sz w:val="24"/>
          <w:szCs w:val="24"/>
        </w:rPr>
      </w:pPr>
      <w:r w:rsidRPr="005F19B8">
        <w:rPr>
          <w:rFonts w:ascii="Times New Roman" w:hAnsi="Times New Roman"/>
          <w:b/>
          <w:bCs/>
          <w:sz w:val="24"/>
          <w:szCs w:val="24"/>
        </w:rPr>
        <w:t xml:space="preserve">CLÁUSULA DÉCIMA QUINTA: </w:t>
      </w:r>
      <w:r w:rsidR="00E2628A" w:rsidRPr="005F19B8">
        <w:rPr>
          <w:rFonts w:ascii="Times New Roman" w:eastAsia="MS Mincho" w:hAnsi="Times New Roman"/>
          <w:b/>
          <w:sz w:val="24"/>
          <w:szCs w:val="24"/>
        </w:rPr>
        <w:t xml:space="preserve">DA INEXECUÇÃO E RESCISÃO </w:t>
      </w:r>
    </w:p>
    <w:p w14:paraId="587B70D9" w14:textId="77777777" w:rsidR="005F19B8" w:rsidRPr="005F19B8" w:rsidRDefault="005F19B8" w:rsidP="005F19B8">
      <w:pPr>
        <w:pStyle w:val="TextosemFormatao"/>
        <w:jc w:val="both"/>
        <w:rPr>
          <w:rFonts w:ascii="Times New Roman" w:eastAsia="MS Mincho" w:hAnsi="Times New Roman"/>
          <w:b/>
          <w:sz w:val="24"/>
          <w:szCs w:val="24"/>
        </w:rPr>
      </w:pPr>
    </w:p>
    <w:p w14:paraId="72FB0E29" w14:textId="77777777" w:rsidR="007E26E5" w:rsidRPr="005F19B8" w:rsidRDefault="007E26E5" w:rsidP="005F19B8">
      <w:pPr>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245B26DE" w14:textId="77777777" w:rsidR="007E26E5" w:rsidRPr="005F19B8" w:rsidRDefault="007E26E5" w:rsidP="005F19B8">
      <w:pPr>
        <w:pStyle w:val="Cabealho"/>
        <w:jc w:val="both"/>
        <w:rPr>
          <w:rFonts w:ascii="Times New Roman" w:hAnsi="Times New Roman" w:cs="Times New Roman"/>
          <w:sz w:val="24"/>
          <w:szCs w:val="24"/>
        </w:rPr>
      </w:pPr>
    </w:p>
    <w:p w14:paraId="57EEE2BF" w14:textId="77777777" w:rsidR="007E26E5" w:rsidRPr="005F19B8" w:rsidRDefault="007E26E5" w:rsidP="005F19B8">
      <w:pPr>
        <w:tabs>
          <w:tab w:val="left" w:pos="1701"/>
        </w:tabs>
        <w:spacing w:after="0" w:line="240" w:lineRule="auto"/>
        <w:jc w:val="both"/>
        <w:rPr>
          <w:rFonts w:ascii="Times New Roman" w:hAnsi="Times New Roman" w:cs="Times New Roman"/>
          <w:sz w:val="24"/>
          <w:szCs w:val="24"/>
        </w:rPr>
      </w:pPr>
      <w:r w:rsidRPr="005F19B8">
        <w:rPr>
          <w:rFonts w:ascii="Times New Roman" w:hAnsi="Times New Roman" w:cs="Times New Roman"/>
          <w:bCs/>
          <w:sz w:val="24"/>
          <w:szCs w:val="24"/>
        </w:rPr>
        <w:lastRenderedPageBreak/>
        <w:t>II –</w:t>
      </w:r>
      <w:r w:rsidRPr="005F19B8">
        <w:rPr>
          <w:rFonts w:ascii="Times New Roman" w:hAnsi="Times New Roman" w:cs="Times New Roman"/>
          <w:b/>
          <w:sz w:val="24"/>
          <w:szCs w:val="24"/>
        </w:rPr>
        <w:t xml:space="preserve"> </w:t>
      </w:r>
      <w:r w:rsidRPr="005F19B8">
        <w:rPr>
          <w:rFonts w:ascii="Times New Roman" w:hAnsi="Times New Roman" w:cs="Times New Roman"/>
          <w:sz w:val="24"/>
          <w:szCs w:val="24"/>
        </w:rPr>
        <w:t>O Contrato poderá ser rescindido, ainda, nas seguintes modalidades, sem prejuízo do disposto no art. 78 da Lei n. 8.6</w:t>
      </w:r>
      <w:r w:rsidR="00E2628A" w:rsidRPr="005F19B8">
        <w:rPr>
          <w:rFonts w:ascii="Times New Roman" w:hAnsi="Times New Roman" w:cs="Times New Roman"/>
          <w:sz w:val="24"/>
          <w:szCs w:val="24"/>
        </w:rPr>
        <w:t>66/93 e alterações posteriores:</w:t>
      </w:r>
    </w:p>
    <w:p w14:paraId="027D99E6" w14:textId="77777777" w:rsidR="007E26E5" w:rsidRPr="005F19B8" w:rsidRDefault="007E26E5" w:rsidP="005F19B8">
      <w:pPr>
        <w:numPr>
          <w:ilvl w:val="0"/>
          <w:numId w:val="6"/>
        </w:numPr>
        <w:spacing w:after="0" w:line="240" w:lineRule="auto"/>
        <w:ind w:left="0" w:firstLine="0"/>
        <w:jc w:val="both"/>
        <w:rPr>
          <w:rFonts w:ascii="Times New Roman" w:hAnsi="Times New Roman" w:cs="Times New Roman"/>
          <w:sz w:val="24"/>
          <w:szCs w:val="24"/>
        </w:rPr>
      </w:pPr>
      <w:r w:rsidRPr="005F19B8">
        <w:rPr>
          <w:rFonts w:ascii="Times New Roman" w:hAnsi="Times New Roman" w:cs="Times New Roman"/>
          <w:bCs/>
          <w:sz w:val="24"/>
          <w:szCs w:val="24"/>
        </w:rPr>
        <w:t>Unilateralmente</w:t>
      </w:r>
      <w:r w:rsidRPr="005F19B8">
        <w:rPr>
          <w:rFonts w:ascii="Times New Roman" w:hAnsi="Times New Roman" w:cs="Times New Roman"/>
          <w:sz w:val="24"/>
          <w:szCs w:val="24"/>
        </w:rPr>
        <w:t>, a critério exclusivo da Administração Municipal, mediante formalização, assegurado o contraditório e a ampla defesa, nos seguintes casos:</w:t>
      </w:r>
    </w:p>
    <w:p w14:paraId="2785BE3C" w14:textId="77777777" w:rsidR="007E26E5" w:rsidRPr="005F19B8" w:rsidRDefault="007E26E5" w:rsidP="005F19B8">
      <w:pPr>
        <w:spacing w:after="0" w:line="240" w:lineRule="auto"/>
        <w:jc w:val="both"/>
        <w:rPr>
          <w:rFonts w:ascii="Times New Roman" w:hAnsi="Times New Roman" w:cs="Times New Roman"/>
          <w:sz w:val="24"/>
          <w:szCs w:val="24"/>
        </w:rPr>
      </w:pPr>
    </w:p>
    <w:p w14:paraId="50DFC7AF"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o atraso injustificado, a juízo da Administração, na entrega do material licitado;</w:t>
      </w:r>
    </w:p>
    <w:p w14:paraId="33FC64C9" w14:textId="77777777" w:rsidR="007E26E5" w:rsidRPr="005F19B8" w:rsidRDefault="007E26E5" w:rsidP="00261B25">
      <w:pPr>
        <w:tabs>
          <w:tab w:val="num" w:pos="1985"/>
        </w:tabs>
        <w:spacing w:after="0" w:line="240" w:lineRule="auto"/>
        <w:ind w:left="1797" w:hanging="521"/>
        <w:jc w:val="both"/>
        <w:rPr>
          <w:rFonts w:ascii="Times New Roman" w:hAnsi="Times New Roman" w:cs="Times New Roman"/>
          <w:sz w:val="24"/>
          <w:szCs w:val="24"/>
        </w:rPr>
      </w:pPr>
    </w:p>
    <w:p w14:paraId="74B32F2F" w14:textId="12A520BB"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entrega de material fora das especificações constantes no Objeto deste contrato;</w:t>
      </w:r>
    </w:p>
    <w:p w14:paraId="192618CF" w14:textId="77777777" w:rsidR="007E26E5" w:rsidRPr="005F19B8" w:rsidRDefault="007E26E5" w:rsidP="00261B25">
      <w:pPr>
        <w:tabs>
          <w:tab w:val="num" w:pos="1985"/>
        </w:tabs>
        <w:spacing w:after="0" w:line="240" w:lineRule="auto"/>
        <w:ind w:left="1797" w:hanging="521"/>
        <w:jc w:val="both"/>
        <w:rPr>
          <w:rFonts w:ascii="Times New Roman" w:hAnsi="Times New Roman" w:cs="Times New Roman"/>
          <w:sz w:val="24"/>
          <w:szCs w:val="24"/>
        </w:rPr>
      </w:pPr>
    </w:p>
    <w:p w14:paraId="6592850E"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a subcontratação total ou parcial do objeto deste contrato, a associação da licitante vencedora com outrem, a cessão ou transferência, total ou parcial, bem como a fusão, cisão ou incorporação, que afetem o cumprimento da obrigação assumida;</w:t>
      </w:r>
    </w:p>
    <w:p w14:paraId="41074B58" w14:textId="77777777" w:rsidR="007E26E5" w:rsidRPr="005F19B8" w:rsidRDefault="007E26E5" w:rsidP="00261B25">
      <w:pPr>
        <w:pStyle w:val="PargrafodaLista"/>
        <w:tabs>
          <w:tab w:val="num" w:pos="1985"/>
        </w:tabs>
        <w:spacing w:after="0" w:line="240" w:lineRule="auto"/>
        <w:ind w:left="1797" w:hanging="521"/>
        <w:jc w:val="both"/>
        <w:rPr>
          <w:rFonts w:ascii="Times New Roman" w:hAnsi="Times New Roman" w:cs="Times New Roman"/>
          <w:sz w:val="24"/>
          <w:szCs w:val="24"/>
        </w:rPr>
      </w:pPr>
    </w:p>
    <w:p w14:paraId="4FE23FF7"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o desatendimento das determinações regulares da autoridade designada para acompanhar e fiscalizar a entrega do material, assim como as de seus superiores;</w:t>
      </w:r>
    </w:p>
    <w:p w14:paraId="35BCCE22" w14:textId="77777777" w:rsidR="007E26E5" w:rsidRPr="005F19B8" w:rsidRDefault="007E26E5" w:rsidP="00261B25">
      <w:pPr>
        <w:tabs>
          <w:tab w:val="num" w:pos="1985"/>
        </w:tabs>
        <w:spacing w:after="0" w:line="240" w:lineRule="auto"/>
        <w:ind w:left="1797" w:hanging="521"/>
        <w:jc w:val="both"/>
        <w:rPr>
          <w:rFonts w:ascii="Times New Roman" w:hAnsi="Times New Roman" w:cs="Times New Roman"/>
          <w:sz w:val="24"/>
          <w:szCs w:val="24"/>
        </w:rPr>
      </w:pPr>
    </w:p>
    <w:p w14:paraId="273CBB4E"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o cometimento reiterado de faltas na execução do objeto deste contrato, anotadas na forma do § 1º, do art. 67, da Lei nº 8.666/93 atualizada;</w:t>
      </w:r>
    </w:p>
    <w:p w14:paraId="5FEA67B7" w14:textId="77777777" w:rsidR="007E26E5" w:rsidRPr="005F19B8" w:rsidRDefault="007E26E5" w:rsidP="00261B25">
      <w:pPr>
        <w:tabs>
          <w:tab w:val="num" w:pos="1985"/>
        </w:tabs>
        <w:spacing w:after="0" w:line="240" w:lineRule="auto"/>
        <w:ind w:left="1797" w:hanging="521"/>
        <w:jc w:val="both"/>
        <w:rPr>
          <w:rFonts w:ascii="Times New Roman" w:hAnsi="Times New Roman" w:cs="Times New Roman"/>
          <w:sz w:val="24"/>
          <w:szCs w:val="24"/>
        </w:rPr>
      </w:pPr>
    </w:p>
    <w:p w14:paraId="3E99C327"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a decretação de falência ou a instauração de insolvência civil;</w:t>
      </w:r>
    </w:p>
    <w:p w14:paraId="2BE089AF" w14:textId="77777777" w:rsidR="007E26E5" w:rsidRPr="005F19B8" w:rsidRDefault="007E26E5" w:rsidP="00261B25">
      <w:pPr>
        <w:tabs>
          <w:tab w:val="num" w:pos="1985"/>
        </w:tabs>
        <w:spacing w:after="0" w:line="240" w:lineRule="auto"/>
        <w:ind w:left="1797" w:hanging="521"/>
        <w:jc w:val="both"/>
        <w:rPr>
          <w:rFonts w:ascii="Times New Roman" w:hAnsi="Times New Roman" w:cs="Times New Roman"/>
          <w:sz w:val="24"/>
          <w:szCs w:val="24"/>
        </w:rPr>
      </w:pPr>
    </w:p>
    <w:p w14:paraId="600EC23C"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a dissolução da empresa;</w:t>
      </w:r>
    </w:p>
    <w:p w14:paraId="313E5276" w14:textId="77777777" w:rsidR="007E26E5" w:rsidRPr="005F19B8" w:rsidRDefault="007E26E5" w:rsidP="00261B25">
      <w:pPr>
        <w:pStyle w:val="PargrafodaLista"/>
        <w:tabs>
          <w:tab w:val="num" w:pos="1985"/>
        </w:tabs>
        <w:spacing w:after="0" w:line="240" w:lineRule="auto"/>
        <w:ind w:left="1797" w:hanging="521"/>
        <w:jc w:val="both"/>
        <w:rPr>
          <w:rFonts w:ascii="Times New Roman" w:hAnsi="Times New Roman" w:cs="Times New Roman"/>
          <w:sz w:val="24"/>
          <w:szCs w:val="24"/>
        </w:rPr>
      </w:pPr>
    </w:p>
    <w:p w14:paraId="3EEE4A77"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a alteração social ou a modificação da finalidade ou da estrutura da empresa que, a juízo da Administração, prejudique a execução deste Contrato;</w:t>
      </w:r>
    </w:p>
    <w:p w14:paraId="56AB89A7" w14:textId="77777777" w:rsidR="007E26E5" w:rsidRPr="005F19B8" w:rsidRDefault="007E26E5" w:rsidP="00261B25">
      <w:pPr>
        <w:tabs>
          <w:tab w:val="num" w:pos="1985"/>
        </w:tabs>
        <w:spacing w:after="0" w:line="240" w:lineRule="auto"/>
        <w:ind w:left="1797" w:hanging="521"/>
        <w:jc w:val="both"/>
        <w:rPr>
          <w:rFonts w:ascii="Times New Roman" w:hAnsi="Times New Roman" w:cs="Times New Roman"/>
          <w:sz w:val="24"/>
          <w:szCs w:val="24"/>
        </w:rPr>
      </w:pPr>
    </w:p>
    <w:p w14:paraId="0DCC9E04" w14:textId="77777777"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7DD6CAD4" w14:textId="77777777" w:rsidR="007E26E5" w:rsidRPr="005F19B8" w:rsidRDefault="007E26E5" w:rsidP="00261B25">
      <w:pPr>
        <w:tabs>
          <w:tab w:val="num" w:pos="1985"/>
        </w:tabs>
        <w:spacing w:after="0" w:line="240" w:lineRule="auto"/>
        <w:ind w:left="1797" w:hanging="521"/>
        <w:jc w:val="both"/>
        <w:rPr>
          <w:rFonts w:ascii="Times New Roman" w:hAnsi="Times New Roman" w:cs="Times New Roman"/>
          <w:sz w:val="24"/>
          <w:szCs w:val="24"/>
        </w:rPr>
      </w:pPr>
    </w:p>
    <w:p w14:paraId="34301CE1" w14:textId="63E56EFD" w:rsidR="007E26E5" w:rsidRPr="005F19B8" w:rsidRDefault="007E26E5" w:rsidP="00261B25">
      <w:pPr>
        <w:numPr>
          <w:ilvl w:val="0"/>
          <w:numId w:val="5"/>
        </w:numPr>
        <w:tabs>
          <w:tab w:val="num" w:pos="1985"/>
        </w:tabs>
        <w:spacing w:after="0" w:line="240" w:lineRule="auto"/>
        <w:ind w:left="1797" w:hanging="521"/>
        <w:jc w:val="both"/>
        <w:rPr>
          <w:rFonts w:ascii="Times New Roman" w:hAnsi="Times New Roman" w:cs="Times New Roman"/>
          <w:sz w:val="24"/>
          <w:szCs w:val="24"/>
        </w:rPr>
      </w:pPr>
      <w:r w:rsidRPr="005F19B8">
        <w:rPr>
          <w:rFonts w:ascii="Times New Roman" w:hAnsi="Times New Roman" w:cs="Times New Roman"/>
          <w:sz w:val="24"/>
          <w:szCs w:val="24"/>
        </w:rPr>
        <w:t>a ocorrência de caso fortuito ou força maior, regularmente comprovados, impeditivos da execução do Contrato.</w:t>
      </w:r>
    </w:p>
    <w:p w14:paraId="34D0B2F0" w14:textId="77777777" w:rsidR="007E26E5" w:rsidRPr="005F19B8" w:rsidRDefault="007E26E5" w:rsidP="005F19B8">
      <w:pPr>
        <w:spacing w:after="0" w:line="240" w:lineRule="auto"/>
        <w:jc w:val="both"/>
        <w:rPr>
          <w:rFonts w:ascii="Times New Roman" w:hAnsi="Times New Roman" w:cs="Times New Roman"/>
          <w:sz w:val="24"/>
          <w:szCs w:val="24"/>
        </w:rPr>
      </w:pPr>
    </w:p>
    <w:p w14:paraId="456D7ACD" w14:textId="77777777" w:rsidR="007E26E5" w:rsidRPr="005F19B8" w:rsidRDefault="007E26E5" w:rsidP="005F19B8">
      <w:pPr>
        <w:numPr>
          <w:ilvl w:val="0"/>
          <w:numId w:val="6"/>
        </w:numPr>
        <w:spacing w:after="0" w:line="240" w:lineRule="auto"/>
        <w:ind w:left="0" w:firstLine="0"/>
        <w:jc w:val="both"/>
        <w:rPr>
          <w:rFonts w:ascii="Times New Roman" w:hAnsi="Times New Roman" w:cs="Times New Roman"/>
          <w:sz w:val="24"/>
          <w:szCs w:val="24"/>
        </w:rPr>
      </w:pPr>
      <w:r w:rsidRPr="005F19B8">
        <w:rPr>
          <w:rFonts w:ascii="Times New Roman" w:hAnsi="Times New Roman" w:cs="Times New Roman"/>
          <w:bCs/>
          <w:sz w:val="24"/>
          <w:szCs w:val="24"/>
        </w:rPr>
        <w:t>Amigavelmente</w:t>
      </w:r>
      <w:r w:rsidRPr="005F19B8">
        <w:rPr>
          <w:rFonts w:ascii="Times New Roman" w:hAnsi="Times New Roman" w:cs="Times New Roman"/>
          <w:sz w:val="24"/>
          <w:szCs w:val="24"/>
        </w:rPr>
        <w:t>, por acordo entre as partes, reduzido a termo no processo da licitação, desde que haja conveniência para a Administração;</w:t>
      </w:r>
    </w:p>
    <w:p w14:paraId="140CED9B" w14:textId="77777777" w:rsidR="007E26E5" w:rsidRPr="005F19B8" w:rsidRDefault="007E26E5" w:rsidP="005F19B8">
      <w:pPr>
        <w:spacing w:after="0" w:line="240" w:lineRule="auto"/>
        <w:jc w:val="both"/>
        <w:rPr>
          <w:rFonts w:ascii="Times New Roman" w:hAnsi="Times New Roman" w:cs="Times New Roman"/>
          <w:bCs/>
          <w:sz w:val="24"/>
          <w:szCs w:val="24"/>
        </w:rPr>
      </w:pPr>
    </w:p>
    <w:p w14:paraId="4F0412B3" w14:textId="77777777" w:rsidR="007E26E5" w:rsidRPr="005F19B8" w:rsidRDefault="007E26E5" w:rsidP="005F19B8">
      <w:pPr>
        <w:numPr>
          <w:ilvl w:val="0"/>
          <w:numId w:val="6"/>
        </w:numPr>
        <w:spacing w:after="0" w:line="240" w:lineRule="auto"/>
        <w:ind w:left="0" w:firstLine="0"/>
        <w:jc w:val="both"/>
        <w:rPr>
          <w:rFonts w:ascii="Times New Roman" w:hAnsi="Times New Roman" w:cs="Times New Roman"/>
          <w:sz w:val="24"/>
          <w:szCs w:val="24"/>
        </w:rPr>
      </w:pPr>
      <w:r w:rsidRPr="005F19B8">
        <w:rPr>
          <w:rFonts w:ascii="Times New Roman" w:hAnsi="Times New Roman" w:cs="Times New Roman"/>
          <w:bCs/>
          <w:sz w:val="24"/>
          <w:szCs w:val="24"/>
        </w:rPr>
        <w:t>Judicialmente</w:t>
      </w:r>
      <w:r w:rsidRPr="005F19B8">
        <w:rPr>
          <w:rFonts w:ascii="Times New Roman" w:hAnsi="Times New Roman" w:cs="Times New Roman"/>
          <w:sz w:val="24"/>
          <w:szCs w:val="24"/>
        </w:rPr>
        <w:t>, nos termos da legislação vigente.</w:t>
      </w:r>
    </w:p>
    <w:p w14:paraId="6A4E2A20" w14:textId="77777777" w:rsidR="007E26E5" w:rsidRPr="005F19B8" w:rsidRDefault="007E26E5" w:rsidP="005F19B8">
      <w:pPr>
        <w:pStyle w:val="Cabealho"/>
        <w:jc w:val="both"/>
        <w:rPr>
          <w:rFonts w:ascii="Times New Roman" w:hAnsi="Times New Roman" w:cs="Times New Roman"/>
          <w:sz w:val="24"/>
          <w:szCs w:val="24"/>
        </w:rPr>
      </w:pPr>
    </w:p>
    <w:p w14:paraId="1E70B598" w14:textId="77777777" w:rsidR="00261B25" w:rsidRDefault="007E26E5" w:rsidP="005F19B8">
      <w:pPr>
        <w:tabs>
          <w:tab w:val="left" w:pos="1701"/>
        </w:tabs>
        <w:spacing w:after="0" w:line="240" w:lineRule="auto"/>
        <w:jc w:val="both"/>
        <w:rPr>
          <w:rFonts w:ascii="Times New Roman" w:hAnsi="Times New Roman" w:cs="Times New Roman"/>
          <w:sz w:val="24"/>
          <w:szCs w:val="24"/>
        </w:rPr>
      </w:pPr>
      <w:r w:rsidRPr="005F19B8">
        <w:rPr>
          <w:rFonts w:ascii="Times New Roman" w:hAnsi="Times New Roman" w:cs="Times New Roman"/>
          <w:bCs/>
          <w:sz w:val="24"/>
          <w:szCs w:val="24"/>
        </w:rPr>
        <w:lastRenderedPageBreak/>
        <w:t>III –</w:t>
      </w:r>
      <w:r w:rsidRPr="005F19B8">
        <w:rPr>
          <w:rFonts w:ascii="Times New Roman" w:hAnsi="Times New Roman" w:cs="Times New Roman"/>
          <w:b/>
          <w:sz w:val="24"/>
          <w:szCs w:val="24"/>
        </w:rPr>
        <w:t xml:space="preserve"> </w:t>
      </w:r>
      <w:r w:rsidRPr="005F19B8">
        <w:rPr>
          <w:rFonts w:ascii="Times New Roman" w:hAnsi="Times New Roman" w:cs="Times New Roman"/>
          <w:sz w:val="24"/>
          <w:szCs w:val="24"/>
        </w:rPr>
        <w:t>A rescisão administrativa ou amigável deverá ser precedida de autorização escrita e fundamentada p</w:t>
      </w:r>
      <w:r w:rsidR="00E2628A" w:rsidRPr="005F19B8">
        <w:rPr>
          <w:rFonts w:ascii="Times New Roman" w:hAnsi="Times New Roman" w:cs="Times New Roman"/>
          <w:sz w:val="24"/>
          <w:szCs w:val="24"/>
        </w:rPr>
        <w:t xml:space="preserve">ela autoridade competente.  </w:t>
      </w:r>
    </w:p>
    <w:p w14:paraId="53B30A4E" w14:textId="3A7465C3" w:rsidR="007E26E5" w:rsidRPr="005F19B8" w:rsidRDefault="00E2628A" w:rsidP="005F19B8">
      <w:pPr>
        <w:tabs>
          <w:tab w:val="left" w:pos="1701"/>
        </w:tabs>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 xml:space="preserve">   </w:t>
      </w:r>
    </w:p>
    <w:p w14:paraId="169F35C5" w14:textId="77777777" w:rsidR="007E26E5" w:rsidRDefault="007E26E5" w:rsidP="005F19B8">
      <w:pPr>
        <w:tabs>
          <w:tab w:val="left" w:pos="1701"/>
        </w:tabs>
        <w:spacing w:after="0" w:line="240" w:lineRule="auto"/>
        <w:jc w:val="both"/>
        <w:rPr>
          <w:rFonts w:ascii="Times New Roman" w:hAnsi="Times New Roman" w:cs="Times New Roman"/>
          <w:snapToGrid w:val="0"/>
          <w:color w:val="000000"/>
          <w:sz w:val="24"/>
          <w:szCs w:val="24"/>
        </w:rPr>
      </w:pPr>
      <w:r w:rsidRPr="005F19B8">
        <w:rPr>
          <w:rFonts w:ascii="Times New Roman" w:hAnsi="Times New Roman" w:cs="Times New Roman"/>
          <w:sz w:val="24"/>
          <w:szCs w:val="24"/>
        </w:rPr>
        <w:t xml:space="preserve">IV – </w:t>
      </w:r>
      <w:r w:rsidRPr="005F19B8">
        <w:rPr>
          <w:rFonts w:ascii="Times New Roman" w:hAnsi="Times New Roman" w:cs="Times New Roman"/>
          <w:snapToGrid w:val="0"/>
          <w:color w:val="000000"/>
          <w:sz w:val="24"/>
          <w:szCs w:val="24"/>
        </w:rPr>
        <w:t>A</w:t>
      </w:r>
      <w:r w:rsidRPr="005F19B8">
        <w:rPr>
          <w:rFonts w:ascii="Times New Roman" w:hAnsi="Times New Roman" w:cs="Times New Roman"/>
          <w:b/>
          <w:snapToGrid w:val="0"/>
          <w:color w:val="000000"/>
          <w:sz w:val="24"/>
          <w:szCs w:val="24"/>
        </w:rPr>
        <w:t xml:space="preserve"> CONTRATADA</w:t>
      </w:r>
      <w:r w:rsidRPr="005F19B8">
        <w:rPr>
          <w:rFonts w:ascii="Times New Roman" w:hAnsi="Times New Roman" w:cs="Times New Roman"/>
          <w:snapToGrid w:val="0"/>
          <w:color w:val="000000"/>
          <w:sz w:val="24"/>
          <w:szCs w:val="24"/>
        </w:rPr>
        <w:t xml:space="preserve"> reconhece os direitos do </w:t>
      </w:r>
      <w:r w:rsidRPr="005F19B8">
        <w:rPr>
          <w:rFonts w:ascii="Times New Roman" w:hAnsi="Times New Roman" w:cs="Times New Roman"/>
          <w:b/>
          <w:snapToGrid w:val="0"/>
          <w:color w:val="000000"/>
          <w:sz w:val="24"/>
          <w:szCs w:val="24"/>
        </w:rPr>
        <w:t>CONTRATANTE</w:t>
      </w:r>
      <w:r w:rsidRPr="005F19B8">
        <w:rPr>
          <w:rFonts w:ascii="Times New Roman" w:hAnsi="Times New Roman" w:cs="Times New Roman"/>
          <w:snapToGrid w:val="0"/>
          <w:color w:val="000000"/>
          <w:sz w:val="24"/>
          <w:szCs w:val="24"/>
        </w:rPr>
        <w:t xml:space="preserve">, em caso de rescisão administrativa prevista no art. 77, da Lei Federal </w:t>
      </w:r>
      <w:proofErr w:type="spellStart"/>
      <w:r w:rsidRPr="005F19B8">
        <w:rPr>
          <w:rFonts w:ascii="Times New Roman" w:hAnsi="Times New Roman" w:cs="Times New Roman"/>
          <w:snapToGrid w:val="0"/>
          <w:color w:val="000000"/>
          <w:sz w:val="24"/>
          <w:szCs w:val="24"/>
        </w:rPr>
        <w:t>n.°</w:t>
      </w:r>
      <w:proofErr w:type="spellEnd"/>
      <w:r w:rsidRPr="005F19B8">
        <w:rPr>
          <w:rFonts w:ascii="Times New Roman" w:hAnsi="Times New Roman" w:cs="Times New Roman"/>
          <w:snapToGrid w:val="0"/>
          <w:color w:val="000000"/>
          <w:sz w:val="24"/>
          <w:szCs w:val="24"/>
        </w:rPr>
        <w:t xml:space="preserve"> 8.666, de </w:t>
      </w:r>
      <w:r w:rsidR="00E2628A" w:rsidRPr="005F19B8">
        <w:rPr>
          <w:rFonts w:ascii="Times New Roman" w:hAnsi="Times New Roman" w:cs="Times New Roman"/>
          <w:snapToGrid w:val="0"/>
          <w:color w:val="000000"/>
          <w:sz w:val="24"/>
          <w:szCs w:val="24"/>
        </w:rPr>
        <w:t>21 de junho de 1993 atualizada.</w:t>
      </w:r>
    </w:p>
    <w:p w14:paraId="65F1E30B" w14:textId="77777777" w:rsidR="00261B25" w:rsidRPr="005F19B8" w:rsidRDefault="00261B25" w:rsidP="005F19B8">
      <w:pPr>
        <w:tabs>
          <w:tab w:val="left" w:pos="1701"/>
        </w:tabs>
        <w:spacing w:after="0" w:line="240" w:lineRule="auto"/>
        <w:jc w:val="both"/>
        <w:rPr>
          <w:rFonts w:ascii="Times New Roman" w:hAnsi="Times New Roman" w:cs="Times New Roman"/>
          <w:snapToGrid w:val="0"/>
          <w:color w:val="000000"/>
          <w:sz w:val="24"/>
          <w:szCs w:val="24"/>
        </w:rPr>
      </w:pPr>
    </w:p>
    <w:p w14:paraId="74DE7B76" w14:textId="77777777" w:rsidR="007E26E5" w:rsidRDefault="007E26E5" w:rsidP="005F19B8">
      <w:pPr>
        <w:pStyle w:val="Padro"/>
        <w:jc w:val="both"/>
        <w:rPr>
          <w:b/>
          <w:bCs/>
          <w:sz w:val="24"/>
          <w:szCs w:val="24"/>
        </w:rPr>
      </w:pPr>
      <w:r w:rsidRPr="005F19B8">
        <w:rPr>
          <w:b/>
          <w:bCs/>
          <w:sz w:val="24"/>
          <w:szCs w:val="24"/>
        </w:rPr>
        <w:t>CLÁUSULA DÉCIMA SEXTA: DA VINCULAÇÃO E DA PUBLICAÇÃO</w:t>
      </w:r>
    </w:p>
    <w:p w14:paraId="17C0E862" w14:textId="77777777" w:rsidR="00261B25" w:rsidRPr="005F19B8" w:rsidRDefault="00261B25" w:rsidP="005F19B8">
      <w:pPr>
        <w:pStyle w:val="Padro"/>
        <w:jc w:val="both"/>
        <w:rPr>
          <w:b/>
          <w:bCs/>
          <w:sz w:val="24"/>
          <w:szCs w:val="24"/>
        </w:rPr>
      </w:pPr>
    </w:p>
    <w:p w14:paraId="16336737" w14:textId="764B579A" w:rsidR="007E26E5" w:rsidRPr="005F19B8" w:rsidRDefault="007E26E5" w:rsidP="005F19B8">
      <w:pPr>
        <w:pStyle w:val="Padro"/>
        <w:jc w:val="both"/>
        <w:rPr>
          <w:sz w:val="24"/>
          <w:szCs w:val="24"/>
        </w:rPr>
      </w:pPr>
      <w:r w:rsidRPr="005F19B8">
        <w:rPr>
          <w:sz w:val="24"/>
          <w:szCs w:val="24"/>
        </w:rPr>
        <w:t xml:space="preserve">Este contrato está vinculado </w:t>
      </w:r>
      <w:r w:rsidRPr="004C1282">
        <w:rPr>
          <w:sz w:val="24"/>
          <w:szCs w:val="24"/>
        </w:rPr>
        <w:t xml:space="preserve">ao Edital Pregão </w:t>
      </w:r>
      <w:r w:rsidR="00E2628A" w:rsidRPr="004C1282">
        <w:rPr>
          <w:sz w:val="24"/>
          <w:szCs w:val="24"/>
        </w:rPr>
        <w:t>nº 0</w:t>
      </w:r>
      <w:r w:rsidR="004C1282" w:rsidRPr="004C1282">
        <w:rPr>
          <w:sz w:val="24"/>
          <w:szCs w:val="24"/>
        </w:rPr>
        <w:t>59/2023</w:t>
      </w:r>
      <w:r w:rsidRPr="004C1282">
        <w:rPr>
          <w:sz w:val="24"/>
          <w:szCs w:val="24"/>
        </w:rPr>
        <w:t xml:space="preserve">, Processo Licitatório nº </w:t>
      </w:r>
      <w:r w:rsidR="00653718" w:rsidRPr="004C1282">
        <w:rPr>
          <w:sz w:val="24"/>
          <w:szCs w:val="24"/>
        </w:rPr>
        <w:t>1</w:t>
      </w:r>
      <w:r w:rsidR="004C1282" w:rsidRPr="004C1282">
        <w:rPr>
          <w:sz w:val="24"/>
          <w:szCs w:val="24"/>
        </w:rPr>
        <w:t>36/2023</w:t>
      </w:r>
      <w:r w:rsidR="00E2628A" w:rsidRPr="004C1282">
        <w:rPr>
          <w:sz w:val="24"/>
          <w:szCs w:val="24"/>
        </w:rPr>
        <w:t xml:space="preserve">, SRP: </w:t>
      </w:r>
      <w:r w:rsidR="004C1282" w:rsidRPr="004C1282">
        <w:rPr>
          <w:sz w:val="24"/>
          <w:szCs w:val="24"/>
        </w:rPr>
        <w:t>026/2023</w:t>
      </w:r>
      <w:r w:rsidRPr="004C1282">
        <w:rPr>
          <w:sz w:val="24"/>
          <w:szCs w:val="24"/>
        </w:rPr>
        <w:t xml:space="preserve">, bem </w:t>
      </w:r>
      <w:r w:rsidRPr="005F19B8">
        <w:rPr>
          <w:sz w:val="24"/>
          <w:szCs w:val="24"/>
        </w:rPr>
        <w:t>como à proposta apresentada pelo contratado e aos termos da Lei n.º 10.520, de 17 de julho de 2002, com aplicação subsidiária da Lei 8.666/93 e suas alterações posteriores, Decreto Municipal n. 1.351/05, e demais legislação vigente e pertinente. A administração providenciara a publicação do extrato do presente contrato, até o dia 5 do mês subsequente, constados da data de assinatura do presente.</w:t>
      </w:r>
    </w:p>
    <w:p w14:paraId="4D0B5A82" w14:textId="77777777" w:rsidR="007E26E5" w:rsidRPr="005F19B8" w:rsidRDefault="007E26E5" w:rsidP="005F19B8">
      <w:pPr>
        <w:pStyle w:val="Padro"/>
        <w:jc w:val="both"/>
        <w:rPr>
          <w:sz w:val="24"/>
          <w:szCs w:val="24"/>
        </w:rPr>
      </w:pPr>
    </w:p>
    <w:p w14:paraId="479C098A" w14:textId="77777777" w:rsidR="007E26E5" w:rsidRPr="005F19B8" w:rsidRDefault="007E26E5" w:rsidP="005F19B8">
      <w:pPr>
        <w:pStyle w:val="Padro"/>
        <w:jc w:val="both"/>
        <w:rPr>
          <w:b/>
          <w:bCs/>
          <w:sz w:val="24"/>
          <w:szCs w:val="24"/>
        </w:rPr>
      </w:pPr>
      <w:r w:rsidRPr="005F19B8">
        <w:rPr>
          <w:b/>
          <w:bCs/>
          <w:sz w:val="24"/>
          <w:szCs w:val="24"/>
        </w:rPr>
        <w:t>CLÁUSULA DÉCIMA SÉTIMA: EVENTUAL ATRASO DO MUNICÍPIO</w:t>
      </w:r>
    </w:p>
    <w:p w14:paraId="4826C494" w14:textId="77777777" w:rsidR="007E26E5" w:rsidRPr="005F19B8" w:rsidRDefault="007E26E5" w:rsidP="005F19B8">
      <w:pPr>
        <w:pStyle w:val="Padro"/>
        <w:jc w:val="both"/>
        <w:rPr>
          <w:sz w:val="24"/>
          <w:szCs w:val="24"/>
        </w:rPr>
      </w:pPr>
      <w:r w:rsidRPr="005F19B8">
        <w:rPr>
          <w:sz w:val="24"/>
          <w:szCs w:val="24"/>
        </w:rPr>
        <w:t>Eventuais atrasos nos pagamentos serão remunerados utilizando-se os mesmos critérios que o Município utiliza para penalizar os atrasos nas suas receitas de parte dos contribuintes.</w:t>
      </w:r>
    </w:p>
    <w:p w14:paraId="12504C9E" w14:textId="77777777" w:rsidR="007E26E5" w:rsidRPr="005F19B8" w:rsidRDefault="007E26E5" w:rsidP="005F19B8">
      <w:pPr>
        <w:pStyle w:val="Padro"/>
        <w:jc w:val="both"/>
        <w:rPr>
          <w:sz w:val="24"/>
          <w:szCs w:val="24"/>
        </w:rPr>
      </w:pPr>
    </w:p>
    <w:p w14:paraId="2D97FDA0" w14:textId="77777777" w:rsidR="007E26E5" w:rsidRDefault="007E26E5" w:rsidP="005F19B8">
      <w:pPr>
        <w:pStyle w:val="Padro"/>
        <w:jc w:val="both"/>
        <w:rPr>
          <w:b/>
          <w:bCs/>
          <w:sz w:val="24"/>
          <w:szCs w:val="24"/>
        </w:rPr>
      </w:pPr>
      <w:r w:rsidRPr="005F19B8">
        <w:rPr>
          <w:b/>
          <w:bCs/>
          <w:sz w:val="24"/>
          <w:szCs w:val="24"/>
        </w:rPr>
        <w:t>CLÁUSULA DÉCIMA OITAVA: DAS OBRIGAÇÕES GERAIS E LEGISLAÇÃO APLICÁVEL</w:t>
      </w:r>
    </w:p>
    <w:p w14:paraId="31FC6733" w14:textId="77777777" w:rsidR="00261B25" w:rsidRPr="005F19B8" w:rsidRDefault="00261B25" w:rsidP="005F19B8">
      <w:pPr>
        <w:pStyle w:val="Padro"/>
        <w:jc w:val="both"/>
        <w:rPr>
          <w:b/>
          <w:bCs/>
          <w:sz w:val="24"/>
          <w:szCs w:val="24"/>
        </w:rPr>
      </w:pPr>
    </w:p>
    <w:p w14:paraId="3AE9ADC1" w14:textId="77777777" w:rsidR="007E26E5" w:rsidRPr="005F19B8" w:rsidRDefault="007E26E5" w:rsidP="005F19B8">
      <w:pPr>
        <w:pStyle w:val="Padro"/>
        <w:jc w:val="both"/>
        <w:rPr>
          <w:sz w:val="24"/>
          <w:szCs w:val="24"/>
        </w:rPr>
      </w:pPr>
      <w:r w:rsidRPr="005F19B8">
        <w:rPr>
          <w:sz w:val="24"/>
          <w:szCs w:val="24"/>
        </w:rPr>
        <w:t>Quaisquer modificações entre as partes, com relação aos assuntos relacionados a este contrato, serão formalizadas por escrito, em duas vias, uma das quais visadas pelo destinatário, e que constituirá prova de sua efetiva entrega.</w:t>
      </w:r>
    </w:p>
    <w:p w14:paraId="31BB9BA8" w14:textId="77777777" w:rsidR="007E26E5" w:rsidRPr="005F19B8" w:rsidRDefault="007E26E5" w:rsidP="005F19B8">
      <w:pPr>
        <w:pStyle w:val="Padro"/>
        <w:jc w:val="both"/>
        <w:rPr>
          <w:sz w:val="24"/>
          <w:szCs w:val="24"/>
        </w:rPr>
      </w:pPr>
    </w:p>
    <w:p w14:paraId="054F4E02" w14:textId="77777777" w:rsidR="007E26E5" w:rsidRDefault="007E26E5" w:rsidP="005F19B8">
      <w:pPr>
        <w:pStyle w:val="Recuodecorpodetexto3"/>
        <w:spacing w:after="0"/>
        <w:ind w:left="0"/>
        <w:jc w:val="both"/>
        <w:rPr>
          <w:snapToGrid w:val="0"/>
          <w:sz w:val="24"/>
          <w:szCs w:val="24"/>
        </w:rPr>
      </w:pPr>
      <w:r w:rsidRPr="005F19B8">
        <w:rPr>
          <w:snapToGrid w:val="0"/>
          <w:sz w:val="24"/>
          <w:szCs w:val="24"/>
        </w:rPr>
        <w:t xml:space="preserve">O presente instrumento rege-se pelas disposições expressas na Lei Federal </w:t>
      </w:r>
      <w:proofErr w:type="spellStart"/>
      <w:r w:rsidRPr="005F19B8">
        <w:rPr>
          <w:snapToGrid w:val="0"/>
          <w:sz w:val="24"/>
          <w:szCs w:val="24"/>
        </w:rPr>
        <w:t>n.°</w:t>
      </w:r>
      <w:proofErr w:type="spellEnd"/>
      <w:r w:rsidRPr="005F19B8">
        <w:rPr>
          <w:snapToGrid w:val="0"/>
          <w:sz w:val="24"/>
          <w:szCs w:val="24"/>
        </w:rPr>
        <w:t xml:space="preserve"> 8.666, de 21 de junho de 1993 atualizada. Os casos omissos serão resolvidos à luz da Lei Federal n° 8.666, de 21 de junho de 1993, atualizada, e dos princípios gerais de Direito, Lei n. 10.520/2002 e Decreto Municipal n 1.351/05.</w:t>
      </w:r>
    </w:p>
    <w:p w14:paraId="6D55E2DC" w14:textId="77777777" w:rsidR="00261B25" w:rsidRPr="005F19B8" w:rsidRDefault="00261B25" w:rsidP="005F19B8">
      <w:pPr>
        <w:pStyle w:val="Recuodecorpodetexto3"/>
        <w:spacing w:after="0"/>
        <w:ind w:left="0"/>
        <w:jc w:val="both"/>
        <w:rPr>
          <w:snapToGrid w:val="0"/>
          <w:sz w:val="24"/>
          <w:szCs w:val="24"/>
        </w:rPr>
      </w:pPr>
    </w:p>
    <w:p w14:paraId="4E704B43" w14:textId="77777777" w:rsidR="007E26E5" w:rsidRDefault="007E26E5" w:rsidP="005F19B8">
      <w:pPr>
        <w:pStyle w:val="Corpodetexto"/>
        <w:rPr>
          <w:rFonts w:ascii="Times New Roman" w:hAnsi="Times New Roman"/>
          <w:b/>
          <w:bCs/>
          <w:sz w:val="24"/>
          <w:szCs w:val="24"/>
        </w:rPr>
      </w:pPr>
      <w:r w:rsidRPr="005F19B8">
        <w:rPr>
          <w:rFonts w:ascii="Times New Roman" w:hAnsi="Times New Roman"/>
          <w:b/>
          <w:sz w:val="24"/>
          <w:szCs w:val="24"/>
        </w:rPr>
        <w:t>CLÁUSULA DÉCIMA NONA</w:t>
      </w:r>
      <w:r w:rsidRPr="005F19B8">
        <w:rPr>
          <w:rFonts w:ascii="Times New Roman" w:hAnsi="Times New Roman"/>
          <w:b/>
          <w:bCs/>
          <w:sz w:val="24"/>
          <w:szCs w:val="24"/>
        </w:rPr>
        <w:t xml:space="preserve"> – DO FORO </w:t>
      </w:r>
    </w:p>
    <w:p w14:paraId="2A3C5A33" w14:textId="77777777" w:rsidR="00261B25" w:rsidRPr="005F19B8" w:rsidRDefault="00261B25" w:rsidP="005F19B8">
      <w:pPr>
        <w:pStyle w:val="Corpodetexto"/>
        <w:rPr>
          <w:rFonts w:ascii="Times New Roman" w:hAnsi="Times New Roman"/>
          <w:b/>
          <w:bCs/>
          <w:sz w:val="24"/>
          <w:szCs w:val="24"/>
        </w:rPr>
      </w:pPr>
    </w:p>
    <w:p w14:paraId="45042D72" w14:textId="77777777" w:rsidR="007E26E5" w:rsidRPr="005F19B8" w:rsidRDefault="007E26E5" w:rsidP="005F19B8">
      <w:pPr>
        <w:pStyle w:val="Padro"/>
        <w:jc w:val="both"/>
        <w:rPr>
          <w:sz w:val="24"/>
          <w:szCs w:val="24"/>
        </w:rPr>
      </w:pPr>
      <w:r w:rsidRPr="005F19B8">
        <w:rPr>
          <w:sz w:val="24"/>
          <w:szCs w:val="24"/>
        </w:rPr>
        <w:t>Para questões decorrentes da execução deste termo de contrato, fica eleito o Foro da Comarca de Tangará, Estado de Santa Catarina, com renúncia expressa de qualquer outro, por mais privilegiado que seja.</w:t>
      </w:r>
    </w:p>
    <w:p w14:paraId="4C503BAA" w14:textId="77777777" w:rsidR="007E26E5" w:rsidRPr="005F19B8" w:rsidRDefault="007E26E5" w:rsidP="005F19B8">
      <w:pPr>
        <w:pStyle w:val="Padro"/>
        <w:jc w:val="both"/>
        <w:rPr>
          <w:sz w:val="24"/>
          <w:szCs w:val="24"/>
        </w:rPr>
      </w:pPr>
    </w:p>
    <w:p w14:paraId="3D0DCD03" w14:textId="77777777" w:rsidR="007E26E5" w:rsidRPr="005F19B8" w:rsidRDefault="007E26E5" w:rsidP="005F19B8">
      <w:pPr>
        <w:pStyle w:val="Padro"/>
        <w:jc w:val="both"/>
        <w:rPr>
          <w:sz w:val="24"/>
          <w:szCs w:val="24"/>
        </w:rPr>
      </w:pPr>
      <w:r w:rsidRPr="005F19B8">
        <w:rPr>
          <w:sz w:val="24"/>
          <w:szCs w:val="24"/>
        </w:rPr>
        <w:t>E, por estarem justos e contratados, firmam o presente, juntamente com duas testemunhas, em três vias de igual teor, e forma sem emendas ou rasuras, para que produza seus jurídicos efeitos.</w:t>
      </w:r>
    </w:p>
    <w:p w14:paraId="557EC747" w14:textId="77777777" w:rsidR="007E26E5" w:rsidRPr="005F19B8" w:rsidRDefault="007E26E5" w:rsidP="005F19B8">
      <w:pPr>
        <w:pStyle w:val="Padro"/>
        <w:jc w:val="both"/>
        <w:rPr>
          <w:sz w:val="24"/>
          <w:szCs w:val="24"/>
        </w:rPr>
      </w:pPr>
    </w:p>
    <w:p w14:paraId="7BAFCACD" w14:textId="77777777" w:rsidR="007E26E5" w:rsidRDefault="007E26E5"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Ibiam/SC, ....</w:t>
      </w:r>
      <w:r w:rsidR="00135923" w:rsidRPr="005F19B8">
        <w:rPr>
          <w:rFonts w:ascii="Times New Roman" w:hAnsi="Times New Roman" w:cs="Times New Roman"/>
          <w:sz w:val="24"/>
          <w:szCs w:val="24"/>
        </w:rPr>
        <w:t xml:space="preserve">...........................    </w:t>
      </w:r>
      <w:r w:rsidRPr="005F19B8">
        <w:rPr>
          <w:rFonts w:ascii="Times New Roman" w:hAnsi="Times New Roman" w:cs="Times New Roman"/>
          <w:sz w:val="24"/>
          <w:szCs w:val="24"/>
        </w:rPr>
        <w:t xml:space="preserve">                                       </w:t>
      </w:r>
    </w:p>
    <w:p w14:paraId="59AAFC9B" w14:textId="77777777" w:rsidR="00261B25" w:rsidRPr="005F19B8" w:rsidRDefault="00261B25"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p>
    <w:p w14:paraId="22041CC6" w14:textId="77777777" w:rsidR="007E26E5" w:rsidRPr="005F19B8" w:rsidRDefault="007E26E5"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lastRenderedPageBreak/>
        <w:t xml:space="preserve">____________________                                                 </w:t>
      </w:r>
      <w:r w:rsidR="00135923" w:rsidRPr="005F19B8">
        <w:rPr>
          <w:rFonts w:ascii="Times New Roman" w:hAnsi="Times New Roman" w:cs="Times New Roman"/>
          <w:sz w:val="24"/>
          <w:szCs w:val="24"/>
        </w:rPr>
        <w:t xml:space="preserve">     __________________________</w:t>
      </w:r>
    </w:p>
    <w:p w14:paraId="12D0ACFA" w14:textId="77777777" w:rsidR="007E26E5" w:rsidRPr="005F19B8" w:rsidRDefault="00277250"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proofErr w:type="spellStart"/>
      <w:r w:rsidRPr="005F19B8">
        <w:rPr>
          <w:rFonts w:ascii="Times New Roman" w:hAnsi="Times New Roman" w:cs="Times New Roman"/>
          <w:sz w:val="24"/>
          <w:szCs w:val="24"/>
        </w:rPr>
        <w:t>Joares</w:t>
      </w:r>
      <w:proofErr w:type="spellEnd"/>
      <w:r w:rsidRPr="005F19B8">
        <w:rPr>
          <w:rFonts w:ascii="Times New Roman" w:hAnsi="Times New Roman" w:cs="Times New Roman"/>
          <w:sz w:val="24"/>
          <w:szCs w:val="24"/>
        </w:rPr>
        <w:t xml:space="preserve"> Trevisol </w:t>
      </w:r>
      <w:r w:rsidR="007E26E5" w:rsidRPr="005F19B8">
        <w:rPr>
          <w:rFonts w:ascii="Times New Roman" w:hAnsi="Times New Roman" w:cs="Times New Roman"/>
          <w:sz w:val="24"/>
          <w:szCs w:val="24"/>
        </w:rPr>
        <w:t xml:space="preserve">                                                                     PROPONENTE VENCEDOR</w:t>
      </w:r>
    </w:p>
    <w:p w14:paraId="6A88AC83" w14:textId="30A3B0BA" w:rsidR="007E26E5" w:rsidRPr="005F19B8" w:rsidRDefault="007E26E5"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Prefeito Municipal                                                               CNPJ: ...............................</w:t>
      </w:r>
    </w:p>
    <w:p w14:paraId="184F188D" w14:textId="12BF8F1D" w:rsidR="007E26E5" w:rsidRPr="005F19B8" w:rsidRDefault="007E26E5"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 xml:space="preserve">CONTRATANTE                                                         </w:t>
      </w:r>
      <w:r w:rsidR="00135923" w:rsidRPr="005F19B8">
        <w:rPr>
          <w:rFonts w:ascii="Times New Roman" w:hAnsi="Times New Roman" w:cs="Times New Roman"/>
          <w:sz w:val="24"/>
          <w:szCs w:val="24"/>
        </w:rPr>
        <w:t xml:space="preserve">       CONTRATADA       </w:t>
      </w:r>
    </w:p>
    <w:p w14:paraId="2D6D8F79" w14:textId="77777777" w:rsidR="007E26E5" w:rsidRPr="005F19B8" w:rsidRDefault="007E26E5"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 xml:space="preserve">                        </w:t>
      </w:r>
    </w:p>
    <w:p w14:paraId="5F25DBEA" w14:textId="77777777" w:rsidR="007E26E5" w:rsidRPr="005F19B8" w:rsidRDefault="007E26E5" w:rsidP="005F19B8">
      <w:pPr>
        <w:widowControl w:val="0"/>
        <w:tabs>
          <w:tab w:val="left" w:pos="708"/>
          <w:tab w:val="left" w:pos="2270"/>
          <w:tab w:val="left" w:pos="4294"/>
        </w:tabs>
        <w:autoSpaceDE w:val="0"/>
        <w:autoSpaceDN w:val="0"/>
        <w:adjustRightInd w:val="0"/>
        <w:spacing w:after="0" w:line="240" w:lineRule="auto"/>
        <w:jc w:val="both"/>
        <w:rPr>
          <w:rFonts w:ascii="Times New Roman" w:hAnsi="Times New Roman" w:cs="Times New Roman"/>
          <w:sz w:val="24"/>
          <w:szCs w:val="24"/>
        </w:rPr>
      </w:pPr>
      <w:r w:rsidRPr="005F19B8">
        <w:rPr>
          <w:rFonts w:ascii="Times New Roman" w:hAnsi="Times New Roman" w:cs="Times New Roman"/>
          <w:sz w:val="24"/>
          <w:szCs w:val="24"/>
        </w:rPr>
        <w:t>TESTEMUNHAS:</w:t>
      </w:r>
    </w:p>
    <w:p w14:paraId="4A727A5F" w14:textId="77777777" w:rsidR="007E26E5" w:rsidRPr="005F19B8" w:rsidRDefault="007E26E5" w:rsidP="005F19B8">
      <w:pPr>
        <w:pStyle w:val="Ttulo3"/>
        <w:spacing w:before="0" w:after="0"/>
        <w:jc w:val="both"/>
        <w:rPr>
          <w:rFonts w:ascii="Times New Roman" w:hAnsi="Times New Roman" w:cs="Times New Roman"/>
          <w:b w:val="0"/>
          <w:bCs w:val="0"/>
          <w:sz w:val="24"/>
          <w:szCs w:val="24"/>
        </w:rPr>
      </w:pPr>
      <w:r w:rsidRPr="005F19B8">
        <w:rPr>
          <w:rFonts w:ascii="Times New Roman" w:hAnsi="Times New Roman" w:cs="Times New Roman"/>
          <w:b w:val="0"/>
          <w:bCs w:val="0"/>
          <w:sz w:val="24"/>
          <w:szCs w:val="24"/>
        </w:rPr>
        <w:tab/>
      </w:r>
      <w:r w:rsidRPr="005F19B8">
        <w:rPr>
          <w:rFonts w:ascii="Times New Roman" w:hAnsi="Times New Roman" w:cs="Times New Roman"/>
          <w:b w:val="0"/>
          <w:bCs w:val="0"/>
          <w:sz w:val="24"/>
          <w:szCs w:val="24"/>
        </w:rPr>
        <w:tab/>
      </w:r>
      <w:r w:rsidRPr="005F19B8">
        <w:rPr>
          <w:rFonts w:ascii="Times New Roman" w:hAnsi="Times New Roman" w:cs="Times New Roman"/>
          <w:b w:val="0"/>
          <w:bCs w:val="0"/>
          <w:sz w:val="24"/>
          <w:szCs w:val="24"/>
        </w:rPr>
        <w:tab/>
      </w:r>
      <w:r w:rsidRPr="005F19B8">
        <w:rPr>
          <w:rFonts w:ascii="Times New Roman" w:hAnsi="Times New Roman" w:cs="Times New Roman"/>
          <w:b w:val="0"/>
          <w:bCs w:val="0"/>
          <w:sz w:val="24"/>
          <w:szCs w:val="24"/>
        </w:rPr>
        <w:tab/>
      </w:r>
      <w:r w:rsidRPr="005F19B8">
        <w:rPr>
          <w:rFonts w:ascii="Times New Roman" w:hAnsi="Times New Roman" w:cs="Times New Roman"/>
          <w:b w:val="0"/>
          <w:bCs w:val="0"/>
          <w:sz w:val="24"/>
          <w:szCs w:val="24"/>
        </w:rPr>
        <w:tab/>
      </w:r>
      <w:r w:rsidRPr="005F19B8">
        <w:rPr>
          <w:rFonts w:ascii="Times New Roman" w:hAnsi="Times New Roman" w:cs="Times New Roman"/>
          <w:b w:val="0"/>
          <w:bCs w:val="0"/>
          <w:sz w:val="24"/>
          <w:szCs w:val="24"/>
        </w:rPr>
        <w:tab/>
      </w:r>
      <w:r w:rsidRPr="005F19B8">
        <w:rPr>
          <w:rFonts w:ascii="Times New Roman" w:hAnsi="Times New Roman" w:cs="Times New Roman"/>
          <w:b w:val="0"/>
          <w:bCs w:val="0"/>
          <w:sz w:val="24"/>
          <w:szCs w:val="24"/>
        </w:rPr>
        <w:tab/>
        <w:t xml:space="preserve">        </w:t>
      </w:r>
      <w:r w:rsidRPr="005F19B8">
        <w:rPr>
          <w:rFonts w:ascii="Times New Roman" w:hAnsi="Times New Roman" w:cs="Times New Roman"/>
          <w:b w:val="0"/>
          <w:bCs w:val="0"/>
          <w:sz w:val="24"/>
          <w:szCs w:val="24"/>
        </w:rPr>
        <w:tab/>
        <w:t xml:space="preserve">                                                                   </w:t>
      </w:r>
    </w:p>
    <w:p w14:paraId="24CD6A9A" w14:textId="77777777" w:rsidR="007E26E5" w:rsidRPr="005F19B8" w:rsidRDefault="007E26E5" w:rsidP="005F19B8">
      <w:pPr>
        <w:spacing w:after="0" w:line="240" w:lineRule="auto"/>
        <w:jc w:val="both"/>
        <w:rPr>
          <w:rFonts w:ascii="Times New Roman" w:hAnsi="Times New Roman" w:cs="Times New Roman"/>
          <w:bCs/>
          <w:sz w:val="24"/>
          <w:szCs w:val="24"/>
        </w:rPr>
      </w:pPr>
      <w:r w:rsidRPr="005F19B8">
        <w:rPr>
          <w:rFonts w:ascii="Times New Roman" w:hAnsi="Times New Roman" w:cs="Times New Roman"/>
          <w:bCs/>
          <w:sz w:val="24"/>
          <w:szCs w:val="24"/>
        </w:rPr>
        <w:t>________________                                                          ______________________</w:t>
      </w:r>
    </w:p>
    <w:p w14:paraId="24D5FB85" w14:textId="77777777" w:rsidR="007E26E5" w:rsidRPr="005F19B8" w:rsidRDefault="007E26E5" w:rsidP="005F19B8">
      <w:pPr>
        <w:spacing w:after="0" w:line="240" w:lineRule="auto"/>
        <w:jc w:val="both"/>
        <w:rPr>
          <w:rFonts w:ascii="Times New Roman" w:hAnsi="Times New Roman" w:cs="Times New Roman"/>
          <w:sz w:val="24"/>
          <w:szCs w:val="24"/>
        </w:rPr>
      </w:pPr>
    </w:p>
    <w:p w14:paraId="401ED31E" w14:textId="77777777" w:rsidR="007E26E5" w:rsidRPr="005F19B8" w:rsidRDefault="007E26E5" w:rsidP="005F19B8">
      <w:pPr>
        <w:pStyle w:val="WW-Padro1"/>
        <w:jc w:val="both"/>
        <w:rPr>
          <w:sz w:val="24"/>
          <w:szCs w:val="24"/>
          <w:lang w:val="pt-BR"/>
        </w:rPr>
      </w:pPr>
    </w:p>
    <w:p w14:paraId="7995E968" w14:textId="77777777" w:rsidR="007E26E5" w:rsidRPr="005F19B8" w:rsidRDefault="007E26E5" w:rsidP="005F19B8">
      <w:pPr>
        <w:pStyle w:val="WW-Padro1"/>
        <w:jc w:val="both"/>
        <w:rPr>
          <w:sz w:val="24"/>
          <w:szCs w:val="24"/>
          <w:lang w:val="pt-BR"/>
        </w:rPr>
      </w:pPr>
    </w:p>
    <w:p w14:paraId="14946F0A" w14:textId="77777777" w:rsidR="007E26E5" w:rsidRDefault="007E26E5" w:rsidP="007E26E5">
      <w:pPr>
        <w:spacing w:line="276" w:lineRule="auto"/>
        <w:ind w:right="-143"/>
        <w:rPr>
          <w:rFonts w:ascii="Arial" w:hAnsi="Arial" w:cs="Arial"/>
        </w:rPr>
      </w:pPr>
    </w:p>
    <w:p w14:paraId="1D74A0DC" w14:textId="77777777" w:rsidR="00052663" w:rsidRDefault="00052663" w:rsidP="007E26E5">
      <w:pPr>
        <w:spacing w:line="276" w:lineRule="auto"/>
        <w:ind w:right="-143"/>
        <w:rPr>
          <w:rFonts w:ascii="Arial" w:hAnsi="Arial" w:cs="Arial"/>
        </w:rPr>
      </w:pPr>
    </w:p>
    <w:p w14:paraId="1E4BE3AD" w14:textId="77777777" w:rsidR="00052663" w:rsidRDefault="00052663" w:rsidP="007E26E5">
      <w:pPr>
        <w:spacing w:line="276" w:lineRule="auto"/>
        <w:ind w:right="-143"/>
        <w:rPr>
          <w:rFonts w:ascii="Arial" w:hAnsi="Arial" w:cs="Arial"/>
        </w:rPr>
      </w:pPr>
    </w:p>
    <w:p w14:paraId="4E2EE5B1" w14:textId="77777777" w:rsidR="00261B25" w:rsidRDefault="00261B25" w:rsidP="007E26E5">
      <w:pPr>
        <w:spacing w:line="276" w:lineRule="auto"/>
        <w:ind w:right="-143"/>
        <w:rPr>
          <w:rFonts w:ascii="Arial" w:hAnsi="Arial" w:cs="Arial"/>
        </w:rPr>
      </w:pPr>
    </w:p>
    <w:p w14:paraId="2F0F91E8" w14:textId="77777777" w:rsidR="00261B25" w:rsidRDefault="00261B25" w:rsidP="007E26E5">
      <w:pPr>
        <w:spacing w:line="276" w:lineRule="auto"/>
        <w:ind w:right="-143"/>
        <w:rPr>
          <w:rFonts w:ascii="Arial" w:hAnsi="Arial" w:cs="Arial"/>
        </w:rPr>
      </w:pPr>
    </w:p>
    <w:p w14:paraId="28496D49" w14:textId="77777777" w:rsidR="00261B25" w:rsidRDefault="00261B25" w:rsidP="007E26E5">
      <w:pPr>
        <w:spacing w:line="276" w:lineRule="auto"/>
        <w:ind w:right="-143"/>
        <w:rPr>
          <w:rFonts w:ascii="Arial" w:hAnsi="Arial" w:cs="Arial"/>
        </w:rPr>
      </w:pPr>
    </w:p>
    <w:p w14:paraId="24A6D46C" w14:textId="77777777" w:rsidR="00261B25" w:rsidRDefault="00261B25" w:rsidP="007E26E5">
      <w:pPr>
        <w:spacing w:line="276" w:lineRule="auto"/>
        <w:ind w:right="-143"/>
        <w:rPr>
          <w:rFonts w:ascii="Arial" w:hAnsi="Arial" w:cs="Arial"/>
        </w:rPr>
      </w:pPr>
    </w:p>
    <w:p w14:paraId="60FF68BF" w14:textId="77777777" w:rsidR="00261B25" w:rsidRDefault="00261B25" w:rsidP="007E26E5">
      <w:pPr>
        <w:spacing w:line="276" w:lineRule="auto"/>
        <w:ind w:right="-143"/>
        <w:rPr>
          <w:rFonts w:ascii="Arial" w:hAnsi="Arial" w:cs="Arial"/>
        </w:rPr>
      </w:pPr>
    </w:p>
    <w:p w14:paraId="7310CCDC" w14:textId="77777777" w:rsidR="00261B25" w:rsidRDefault="00261B25" w:rsidP="007E26E5">
      <w:pPr>
        <w:spacing w:line="276" w:lineRule="auto"/>
        <w:ind w:right="-143"/>
        <w:rPr>
          <w:rFonts w:ascii="Arial" w:hAnsi="Arial" w:cs="Arial"/>
        </w:rPr>
      </w:pPr>
    </w:p>
    <w:p w14:paraId="3C618F6A" w14:textId="77777777" w:rsidR="00261B25" w:rsidRDefault="00261B25" w:rsidP="007E26E5">
      <w:pPr>
        <w:spacing w:line="276" w:lineRule="auto"/>
        <w:ind w:right="-143"/>
        <w:rPr>
          <w:rFonts w:ascii="Arial" w:hAnsi="Arial" w:cs="Arial"/>
        </w:rPr>
      </w:pPr>
    </w:p>
    <w:p w14:paraId="553D81EE" w14:textId="77777777" w:rsidR="00261B25" w:rsidRDefault="00261B25" w:rsidP="007E26E5">
      <w:pPr>
        <w:spacing w:line="276" w:lineRule="auto"/>
        <w:ind w:right="-143"/>
        <w:rPr>
          <w:rFonts w:ascii="Arial" w:hAnsi="Arial" w:cs="Arial"/>
        </w:rPr>
      </w:pPr>
    </w:p>
    <w:p w14:paraId="45B1E34E" w14:textId="77777777" w:rsidR="00261B25" w:rsidRDefault="00261B25" w:rsidP="007E26E5">
      <w:pPr>
        <w:spacing w:line="276" w:lineRule="auto"/>
        <w:ind w:right="-143"/>
        <w:rPr>
          <w:rFonts w:ascii="Arial" w:hAnsi="Arial" w:cs="Arial"/>
        </w:rPr>
      </w:pPr>
    </w:p>
    <w:p w14:paraId="033FFB91" w14:textId="77777777" w:rsidR="00261B25" w:rsidRDefault="00261B25" w:rsidP="007E26E5">
      <w:pPr>
        <w:spacing w:line="276" w:lineRule="auto"/>
        <w:ind w:right="-143"/>
        <w:rPr>
          <w:rFonts w:ascii="Arial" w:hAnsi="Arial" w:cs="Arial"/>
        </w:rPr>
      </w:pPr>
    </w:p>
    <w:p w14:paraId="1E7FB4DB" w14:textId="77777777" w:rsidR="00261B25" w:rsidRDefault="00261B25" w:rsidP="007E26E5">
      <w:pPr>
        <w:spacing w:line="276" w:lineRule="auto"/>
        <w:ind w:right="-143"/>
        <w:rPr>
          <w:rFonts w:ascii="Arial" w:hAnsi="Arial" w:cs="Arial"/>
        </w:rPr>
      </w:pPr>
    </w:p>
    <w:p w14:paraId="4751D855" w14:textId="77777777" w:rsidR="00261B25" w:rsidRDefault="00261B25" w:rsidP="007E26E5">
      <w:pPr>
        <w:spacing w:line="276" w:lineRule="auto"/>
        <w:ind w:right="-143"/>
        <w:rPr>
          <w:rFonts w:ascii="Arial" w:hAnsi="Arial" w:cs="Arial"/>
        </w:rPr>
      </w:pPr>
    </w:p>
    <w:p w14:paraId="524787F7" w14:textId="77777777" w:rsidR="00261B25" w:rsidRDefault="00261B25" w:rsidP="007E26E5">
      <w:pPr>
        <w:spacing w:line="276" w:lineRule="auto"/>
        <w:ind w:right="-143"/>
        <w:rPr>
          <w:rFonts w:ascii="Arial" w:hAnsi="Arial" w:cs="Arial"/>
        </w:rPr>
      </w:pPr>
    </w:p>
    <w:p w14:paraId="05CDB01C" w14:textId="77777777" w:rsidR="00261B25" w:rsidRDefault="00261B25" w:rsidP="007E26E5">
      <w:pPr>
        <w:spacing w:line="276" w:lineRule="auto"/>
        <w:ind w:right="-143"/>
        <w:rPr>
          <w:rFonts w:ascii="Arial" w:hAnsi="Arial" w:cs="Arial"/>
        </w:rPr>
      </w:pPr>
    </w:p>
    <w:p w14:paraId="2CBE8714" w14:textId="77777777" w:rsidR="00261B25" w:rsidRDefault="00261B25" w:rsidP="007E26E5">
      <w:pPr>
        <w:spacing w:line="276" w:lineRule="auto"/>
        <w:ind w:right="-143"/>
        <w:rPr>
          <w:rFonts w:ascii="Arial" w:hAnsi="Arial" w:cs="Arial"/>
        </w:rPr>
      </w:pPr>
    </w:p>
    <w:p w14:paraId="4EE6EA7F" w14:textId="77777777" w:rsidR="00261B25" w:rsidRDefault="00261B25" w:rsidP="007E26E5">
      <w:pPr>
        <w:spacing w:line="276" w:lineRule="auto"/>
        <w:ind w:right="-143"/>
        <w:rPr>
          <w:rFonts w:ascii="Arial" w:hAnsi="Arial" w:cs="Arial"/>
        </w:rPr>
      </w:pPr>
    </w:p>
    <w:p w14:paraId="3650B314" w14:textId="77777777" w:rsidR="00261B25" w:rsidRDefault="00261B25" w:rsidP="007E26E5">
      <w:pPr>
        <w:spacing w:line="276" w:lineRule="auto"/>
        <w:ind w:right="-143"/>
        <w:rPr>
          <w:rFonts w:ascii="Arial" w:hAnsi="Arial" w:cs="Arial"/>
        </w:rPr>
      </w:pPr>
    </w:p>
    <w:p w14:paraId="0EAF12F4" w14:textId="77777777" w:rsidR="00261B25" w:rsidRDefault="00261B25" w:rsidP="007E26E5">
      <w:pPr>
        <w:spacing w:line="276" w:lineRule="auto"/>
        <w:ind w:right="-143"/>
        <w:rPr>
          <w:rFonts w:ascii="Arial" w:hAnsi="Arial" w:cs="Arial"/>
        </w:rPr>
      </w:pPr>
    </w:p>
    <w:p w14:paraId="606A2FD3" w14:textId="77777777" w:rsidR="00052663" w:rsidRDefault="00052663" w:rsidP="007E26E5">
      <w:pPr>
        <w:spacing w:line="276" w:lineRule="auto"/>
        <w:ind w:right="-143"/>
        <w:rPr>
          <w:rFonts w:ascii="Arial" w:hAnsi="Arial" w:cs="Arial"/>
        </w:rPr>
      </w:pPr>
    </w:p>
    <w:p w14:paraId="64B99288" w14:textId="77777777" w:rsidR="00052663" w:rsidRPr="00CF3CCB" w:rsidRDefault="00052663" w:rsidP="007E26E5">
      <w:pPr>
        <w:spacing w:line="276" w:lineRule="auto"/>
        <w:ind w:right="-143"/>
        <w:rPr>
          <w:rFonts w:ascii="Arial" w:hAnsi="Arial" w:cs="Arial"/>
        </w:rPr>
      </w:pPr>
    </w:p>
    <w:p w14:paraId="3E37664A" w14:textId="77777777" w:rsidR="007E26E5" w:rsidRDefault="007E26E5" w:rsidP="007E26E5">
      <w:pPr>
        <w:spacing w:line="276" w:lineRule="auto"/>
        <w:ind w:right="-143"/>
        <w:jc w:val="center"/>
        <w:rPr>
          <w:rFonts w:ascii="Times New Roman" w:hAnsi="Times New Roman" w:cs="Times New Roman"/>
          <w:b/>
          <w:sz w:val="24"/>
          <w:szCs w:val="24"/>
        </w:rPr>
      </w:pPr>
      <w:r w:rsidRPr="00156CFB">
        <w:rPr>
          <w:rFonts w:ascii="Times New Roman" w:hAnsi="Times New Roman" w:cs="Times New Roman"/>
          <w:b/>
          <w:sz w:val="24"/>
          <w:szCs w:val="24"/>
        </w:rPr>
        <w:t>ANEXO VII</w:t>
      </w:r>
    </w:p>
    <w:p w14:paraId="46784A2A" w14:textId="77777777" w:rsidR="00156CFB" w:rsidRPr="00156CFB" w:rsidRDefault="00156CFB" w:rsidP="007E26E5">
      <w:pPr>
        <w:spacing w:line="276" w:lineRule="auto"/>
        <w:ind w:right="-143"/>
        <w:jc w:val="center"/>
        <w:rPr>
          <w:rFonts w:ascii="Times New Roman" w:hAnsi="Times New Roman" w:cs="Times New Roman"/>
          <w:b/>
          <w:sz w:val="24"/>
          <w:szCs w:val="24"/>
        </w:rPr>
      </w:pPr>
    </w:p>
    <w:p w14:paraId="7CBDDFF0" w14:textId="77777777" w:rsidR="004C1282" w:rsidRPr="0007410B" w:rsidRDefault="004C1282" w:rsidP="004C1282">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1B45021C" w14:textId="77777777" w:rsidR="004C1282" w:rsidRPr="0007410B" w:rsidRDefault="004C1282" w:rsidP="004C12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416EB2D4" w14:textId="77777777" w:rsidR="004C1282" w:rsidRPr="0007410B" w:rsidRDefault="004C1282" w:rsidP="004C1282">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70BDF766" w14:textId="77777777" w:rsidR="007E26E5" w:rsidRPr="00156CFB" w:rsidRDefault="007E26E5" w:rsidP="007E26E5">
      <w:pPr>
        <w:widowControl w:val="0"/>
        <w:tabs>
          <w:tab w:val="left" w:pos="708"/>
          <w:tab w:val="left" w:pos="2270"/>
          <w:tab w:val="left" w:pos="4294"/>
        </w:tabs>
        <w:autoSpaceDE w:val="0"/>
        <w:autoSpaceDN w:val="0"/>
        <w:adjustRightInd w:val="0"/>
        <w:spacing w:line="276" w:lineRule="auto"/>
        <w:ind w:right="-143"/>
        <w:jc w:val="center"/>
        <w:rPr>
          <w:rFonts w:ascii="Times New Roman" w:hAnsi="Times New Roman" w:cs="Times New Roman"/>
          <w:b/>
          <w:sz w:val="24"/>
          <w:szCs w:val="24"/>
        </w:rPr>
      </w:pPr>
    </w:p>
    <w:p w14:paraId="4DAAFC7D" w14:textId="77777777" w:rsidR="00156CFB" w:rsidRPr="00156CFB" w:rsidRDefault="00156CFB" w:rsidP="00156CFB">
      <w:pPr>
        <w:widowControl w:val="0"/>
        <w:tabs>
          <w:tab w:val="left" w:pos="708"/>
          <w:tab w:val="left" w:pos="2270"/>
          <w:tab w:val="left" w:pos="4294"/>
        </w:tabs>
        <w:autoSpaceDE w:val="0"/>
        <w:autoSpaceDN w:val="0"/>
        <w:adjustRightInd w:val="0"/>
        <w:jc w:val="center"/>
        <w:rPr>
          <w:rFonts w:ascii="Times New Roman" w:hAnsi="Times New Roman" w:cs="Times New Roman"/>
          <w:b/>
          <w:sz w:val="24"/>
          <w:szCs w:val="24"/>
        </w:rPr>
      </w:pPr>
      <w:r w:rsidRPr="00156CFB">
        <w:rPr>
          <w:rFonts w:ascii="Times New Roman" w:hAnsi="Times New Roman" w:cs="Times New Roman"/>
          <w:b/>
          <w:sz w:val="24"/>
          <w:szCs w:val="24"/>
        </w:rPr>
        <w:t>DECLARAÇÃO DE IDONEIDADE</w:t>
      </w:r>
    </w:p>
    <w:p w14:paraId="33A51DE1" w14:textId="77777777" w:rsidR="00156CFB" w:rsidRPr="00156CFB" w:rsidRDefault="00156CFB" w:rsidP="00156CFB">
      <w:pPr>
        <w:widowControl w:val="0"/>
        <w:tabs>
          <w:tab w:val="left" w:pos="708"/>
          <w:tab w:val="left" w:pos="2270"/>
          <w:tab w:val="left" w:pos="4294"/>
        </w:tabs>
        <w:autoSpaceDE w:val="0"/>
        <w:autoSpaceDN w:val="0"/>
        <w:adjustRightInd w:val="0"/>
        <w:jc w:val="center"/>
        <w:rPr>
          <w:rFonts w:ascii="Times New Roman" w:hAnsi="Times New Roman" w:cs="Times New Roman"/>
          <w:b/>
          <w:sz w:val="24"/>
          <w:szCs w:val="24"/>
        </w:rPr>
      </w:pPr>
    </w:p>
    <w:p w14:paraId="60780BBD" w14:textId="77777777" w:rsidR="00156CFB" w:rsidRPr="00156CFB" w:rsidRDefault="00156CFB" w:rsidP="00156CFB">
      <w:pPr>
        <w:widowControl w:val="0"/>
        <w:tabs>
          <w:tab w:val="left" w:pos="708"/>
          <w:tab w:val="left" w:pos="2270"/>
          <w:tab w:val="left" w:pos="4294"/>
        </w:tabs>
        <w:autoSpaceDE w:val="0"/>
        <w:autoSpaceDN w:val="0"/>
        <w:adjustRightInd w:val="0"/>
        <w:jc w:val="both"/>
        <w:rPr>
          <w:rFonts w:ascii="Times New Roman" w:hAnsi="Times New Roman" w:cs="Times New Roman"/>
          <w:sz w:val="24"/>
          <w:szCs w:val="24"/>
        </w:rPr>
      </w:pPr>
    </w:p>
    <w:p w14:paraId="2DB6C8BA" w14:textId="77777777" w:rsidR="00156CFB" w:rsidRPr="00156CFB" w:rsidRDefault="00156CFB" w:rsidP="00156CFB">
      <w:pPr>
        <w:widowControl w:val="0"/>
        <w:tabs>
          <w:tab w:val="left" w:pos="708"/>
          <w:tab w:val="left" w:pos="2270"/>
          <w:tab w:val="left" w:pos="4294"/>
        </w:tabs>
        <w:autoSpaceDE w:val="0"/>
        <w:autoSpaceDN w:val="0"/>
        <w:adjustRightInd w:val="0"/>
        <w:jc w:val="both"/>
        <w:rPr>
          <w:rFonts w:ascii="Times New Roman" w:hAnsi="Times New Roman" w:cs="Times New Roman"/>
          <w:sz w:val="24"/>
          <w:szCs w:val="24"/>
        </w:rPr>
      </w:pPr>
    </w:p>
    <w:p w14:paraId="583F586B" w14:textId="77777777" w:rsidR="00156CFB" w:rsidRPr="00156CFB" w:rsidRDefault="00156CFB" w:rsidP="00156CFB">
      <w:pPr>
        <w:widowControl w:val="0"/>
        <w:tabs>
          <w:tab w:val="left" w:pos="708"/>
          <w:tab w:val="left" w:pos="2270"/>
          <w:tab w:val="left" w:pos="4294"/>
        </w:tabs>
        <w:autoSpaceDE w:val="0"/>
        <w:autoSpaceDN w:val="0"/>
        <w:adjustRightInd w:val="0"/>
        <w:jc w:val="both"/>
        <w:rPr>
          <w:rFonts w:ascii="Times New Roman" w:hAnsi="Times New Roman" w:cs="Times New Roman"/>
          <w:sz w:val="24"/>
          <w:szCs w:val="24"/>
        </w:rPr>
      </w:pPr>
      <w:r w:rsidRPr="00156CFB">
        <w:rPr>
          <w:rFonts w:ascii="Times New Roman" w:hAnsi="Times New Roman" w:cs="Times New Roman"/>
          <w:sz w:val="24"/>
          <w:szCs w:val="24"/>
        </w:rPr>
        <w:t xml:space="preserve">_______________________________________________________, CNPJ nº ______ (razão social da Empresa) ______________________________, sediada na ______________________________ (endereço completo) ___________________________________________________________________, DECLARA, sob as penas da lei, de que não foi declarada inidônea para participar de Licitação Pública. __________________, _____, de ___________________ </w:t>
      </w:r>
      <w:proofErr w:type="spellStart"/>
      <w:r w:rsidRPr="00156CFB">
        <w:rPr>
          <w:rFonts w:ascii="Times New Roman" w:hAnsi="Times New Roman" w:cs="Times New Roman"/>
          <w:sz w:val="24"/>
          <w:szCs w:val="24"/>
        </w:rPr>
        <w:t>de</w:t>
      </w:r>
      <w:proofErr w:type="spellEnd"/>
      <w:r w:rsidRPr="00156CFB">
        <w:rPr>
          <w:rFonts w:ascii="Times New Roman" w:hAnsi="Times New Roman" w:cs="Times New Roman"/>
          <w:sz w:val="24"/>
          <w:szCs w:val="24"/>
        </w:rPr>
        <w:t xml:space="preserve"> 2023. _______________________________________________________ .</w:t>
      </w:r>
    </w:p>
    <w:p w14:paraId="112FDA57" w14:textId="77777777" w:rsidR="00156CFB" w:rsidRPr="00156CFB" w:rsidRDefault="00156CFB" w:rsidP="00156CFB">
      <w:pPr>
        <w:widowControl w:val="0"/>
        <w:tabs>
          <w:tab w:val="left" w:pos="708"/>
          <w:tab w:val="left" w:pos="2270"/>
          <w:tab w:val="left" w:pos="4294"/>
        </w:tabs>
        <w:autoSpaceDE w:val="0"/>
        <w:autoSpaceDN w:val="0"/>
        <w:adjustRightInd w:val="0"/>
        <w:jc w:val="both"/>
        <w:rPr>
          <w:rFonts w:ascii="Times New Roman" w:hAnsi="Times New Roman" w:cs="Times New Roman"/>
          <w:sz w:val="24"/>
          <w:szCs w:val="24"/>
        </w:rPr>
      </w:pPr>
    </w:p>
    <w:p w14:paraId="73D7EA6F" w14:textId="77777777" w:rsidR="00156CFB" w:rsidRPr="00156CFB" w:rsidRDefault="00156CFB" w:rsidP="00156CFB">
      <w:pPr>
        <w:widowControl w:val="0"/>
        <w:tabs>
          <w:tab w:val="left" w:pos="708"/>
          <w:tab w:val="left" w:pos="2270"/>
          <w:tab w:val="left" w:pos="4294"/>
        </w:tabs>
        <w:autoSpaceDE w:val="0"/>
        <w:autoSpaceDN w:val="0"/>
        <w:adjustRightInd w:val="0"/>
        <w:jc w:val="both"/>
        <w:rPr>
          <w:rFonts w:ascii="Times New Roman" w:hAnsi="Times New Roman" w:cs="Times New Roman"/>
          <w:sz w:val="24"/>
          <w:szCs w:val="24"/>
        </w:rPr>
      </w:pPr>
    </w:p>
    <w:p w14:paraId="3D499252" w14:textId="77777777" w:rsidR="00156CFB" w:rsidRPr="00156CFB" w:rsidRDefault="00156CFB" w:rsidP="00156CFB">
      <w:pPr>
        <w:widowControl w:val="0"/>
        <w:tabs>
          <w:tab w:val="left" w:pos="708"/>
          <w:tab w:val="left" w:pos="2270"/>
          <w:tab w:val="left" w:pos="4294"/>
        </w:tabs>
        <w:autoSpaceDE w:val="0"/>
        <w:autoSpaceDN w:val="0"/>
        <w:adjustRightInd w:val="0"/>
        <w:jc w:val="both"/>
        <w:rPr>
          <w:rFonts w:ascii="Times New Roman" w:hAnsi="Times New Roman" w:cs="Times New Roman"/>
          <w:sz w:val="24"/>
          <w:szCs w:val="24"/>
        </w:rPr>
      </w:pPr>
    </w:p>
    <w:p w14:paraId="4A7F2024" w14:textId="77777777" w:rsidR="00156CFB" w:rsidRPr="00156CFB" w:rsidRDefault="00156CFB" w:rsidP="00156CFB">
      <w:pPr>
        <w:widowControl w:val="0"/>
        <w:tabs>
          <w:tab w:val="left" w:pos="708"/>
          <w:tab w:val="left" w:pos="2270"/>
          <w:tab w:val="left" w:pos="4294"/>
        </w:tabs>
        <w:autoSpaceDE w:val="0"/>
        <w:autoSpaceDN w:val="0"/>
        <w:adjustRightInd w:val="0"/>
        <w:jc w:val="both"/>
        <w:rPr>
          <w:rFonts w:ascii="Times New Roman" w:hAnsi="Times New Roman" w:cs="Times New Roman"/>
          <w:sz w:val="24"/>
          <w:szCs w:val="24"/>
        </w:rPr>
      </w:pPr>
    </w:p>
    <w:p w14:paraId="0A00E271" w14:textId="77777777" w:rsidR="00156CFB" w:rsidRPr="00156CFB" w:rsidRDefault="00156CFB" w:rsidP="00156CFB">
      <w:pPr>
        <w:widowControl w:val="0"/>
        <w:tabs>
          <w:tab w:val="left" w:pos="708"/>
          <w:tab w:val="left" w:pos="2270"/>
          <w:tab w:val="left" w:pos="4294"/>
          <w:tab w:val="left" w:pos="4536"/>
        </w:tabs>
        <w:autoSpaceDE w:val="0"/>
        <w:autoSpaceDN w:val="0"/>
        <w:adjustRightInd w:val="0"/>
        <w:jc w:val="center"/>
        <w:rPr>
          <w:rFonts w:ascii="Times New Roman" w:hAnsi="Times New Roman" w:cs="Times New Roman"/>
          <w:sz w:val="24"/>
          <w:szCs w:val="24"/>
        </w:rPr>
      </w:pPr>
      <w:r w:rsidRPr="00156CFB">
        <w:rPr>
          <w:rFonts w:ascii="Times New Roman" w:hAnsi="Times New Roman" w:cs="Times New Roman"/>
          <w:sz w:val="24"/>
          <w:szCs w:val="24"/>
        </w:rPr>
        <w:t>_______________________________________________________</w:t>
      </w:r>
    </w:p>
    <w:p w14:paraId="5EFBC8F7" w14:textId="77777777" w:rsidR="00156CFB" w:rsidRPr="00511E01" w:rsidRDefault="00156CFB" w:rsidP="00156CFB">
      <w:pPr>
        <w:widowControl w:val="0"/>
        <w:tabs>
          <w:tab w:val="left" w:pos="708"/>
          <w:tab w:val="left" w:pos="2270"/>
          <w:tab w:val="left" w:pos="4294"/>
        </w:tabs>
        <w:autoSpaceDE w:val="0"/>
        <w:autoSpaceDN w:val="0"/>
        <w:adjustRightInd w:val="0"/>
        <w:jc w:val="center"/>
      </w:pPr>
      <w:r w:rsidRPr="00156CFB">
        <w:rPr>
          <w:rFonts w:ascii="Times New Roman" w:hAnsi="Times New Roman" w:cs="Times New Roman"/>
          <w:sz w:val="24"/>
          <w:szCs w:val="24"/>
        </w:rPr>
        <w:t>Nome completo e assinatura do(s) representante(s) legal(</w:t>
      </w:r>
      <w:proofErr w:type="spellStart"/>
      <w:r w:rsidRPr="00156CFB">
        <w:rPr>
          <w:rFonts w:ascii="Times New Roman" w:hAnsi="Times New Roman" w:cs="Times New Roman"/>
          <w:sz w:val="24"/>
          <w:szCs w:val="24"/>
        </w:rPr>
        <w:t>is</w:t>
      </w:r>
      <w:proofErr w:type="spellEnd"/>
      <w:r w:rsidRPr="00156CFB">
        <w:rPr>
          <w:rFonts w:ascii="Times New Roman" w:hAnsi="Times New Roman" w:cs="Times New Roman"/>
          <w:sz w:val="24"/>
          <w:szCs w:val="24"/>
        </w:rPr>
        <w:t>) da empresa</w:t>
      </w:r>
    </w:p>
    <w:p w14:paraId="21A186A4" w14:textId="77777777" w:rsidR="007E26E5" w:rsidRPr="00CF3CCB" w:rsidRDefault="007E26E5" w:rsidP="007E26E5">
      <w:pPr>
        <w:spacing w:line="276" w:lineRule="auto"/>
        <w:ind w:right="-143"/>
        <w:rPr>
          <w:rFonts w:ascii="Arial" w:hAnsi="Arial" w:cs="Arial"/>
          <w:b/>
          <w:bCs/>
        </w:rPr>
      </w:pPr>
    </w:p>
    <w:p w14:paraId="4CB6FE45" w14:textId="77777777" w:rsidR="007E26E5" w:rsidRPr="00CF3CCB" w:rsidRDefault="007E26E5" w:rsidP="007E26E5">
      <w:pPr>
        <w:spacing w:line="276" w:lineRule="auto"/>
        <w:ind w:right="-143"/>
        <w:rPr>
          <w:rFonts w:ascii="Arial" w:hAnsi="Arial" w:cs="Arial"/>
          <w:b/>
          <w:bCs/>
        </w:rPr>
      </w:pPr>
    </w:p>
    <w:p w14:paraId="23457BDA" w14:textId="77777777" w:rsidR="007E26E5" w:rsidRPr="00CF3CCB" w:rsidRDefault="007E26E5" w:rsidP="007E26E5">
      <w:pPr>
        <w:spacing w:line="276" w:lineRule="auto"/>
        <w:ind w:right="-143"/>
        <w:jc w:val="center"/>
        <w:rPr>
          <w:rFonts w:ascii="Arial" w:hAnsi="Arial" w:cs="Arial"/>
          <w:b/>
          <w:bCs/>
        </w:rPr>
      </w:pPr>
    </w:p>
    <w:p w14:paraId="3BAD2B6B" w14:textId="77777777" w:rsidR="007E26E5" w:rsidRPr="00CF3CCB" w:rsidRDefault="007E26E5" w:rsidP="007E26E5">
      <w:pPr>
        <w:spacing w:line="276" w:lineRule="auto"/>
        <w:ind w:right="-143"/>
        <w:jc w:val="center"/>
        <w:rPr>
          <w:rFonts w:ascii="Arial" w:hAnsi="Arial" w:cs="Arial"/>
          <w:b/>
          <w:bCs/>
        </w:rPr>
      </w:pPr>
    </w:p>
    <w:p w14:paraId="66C4DEC2" w14:textId="77777777" w:rsidR="000662F7" w:rsidRDefault="000662F7" w:rsidP="007E26E5">
      <w:pPr>
        <w:spacing w:line="276" w:lineRule="auto"/>
        <w:ind w:right="-143"/>
        <w:jc w:val="center"/>
        <w:rPr>
          <w:rFonts w:ascii="Arial" w:hAnsi="Arial" w:cs="Arial"/>
          <w:b/>
          <w:bCs/>
        </w:rPr>
      </w:pPr>
    </w:p>
    <w:p w14:paraId="5D5DF8E3" w14:textId="77777777" w:rsidR="000662F7" w:rsidRPr="00CF3CCB" w:rsidRDefault="000662F7" w:rsidP="007E26E5">
      <w:pPr>
        <w:spacing w:line="276" w:lineRule="auto"/>
        <w:ind w:right="-143"/>
        <w:jc w:val="center"/>
        <w:rPr>
          <w:rFonts w:ascii="Arial" w:hAnsi="Arial" w:cs="Arial"/>
          <w:b/>
          <w:bCs/>
        </w:rPr>
      </w:pPr>
    </w:p>
    <w:p w14:paraId="4CA682E0" w14:textId="77777777" w:rsidR="007E26E5" w:rsidRDefault="007E26E5" w:rsidP="007E26E5">
      <w:pPr>
        <w:spacing w:line="276" w:lineRule="auto"/>
        <w:ind w:right="-143"/>
        <w:jc w:val="center"/>
        <w:rPr>
          <w:rFonts w:ascii="Times New Roman" w:hAnsi="Times New Roman" w:cs="Times New Roman"/>
          <w:b/>
          <w:sz w:val="24"/>
          <w:szCs w:val="24"/>
        </w:rPr>
      </w:pPr>
      <w:r w:rsidRPr="000662F7">
        <w:rPr>
          <w:rFonts w:ascii="Times New Roman" w:hAnsi="Times New Roman" w:cs="Times New Roman"/>
          <w:b/>
          <w:sz w:val="24"/>
          <w:szCs w:val="24"/>
        </w:rPr>
        <w:t>ANEXO VIII</w:t>
      </w:r>
    </w:p>
    <w:p w14:paraId="3D1AA8BD" w14:textId="77777777" w:rsidR="004C1282" w:rsidRDefault="004C1282" w:rsidP="007E26E5">
      <w:pPr>
        <w:spacing w:line="276" w:lineRule="auto"/>
        <w:ind w:right="-143"/>
        <w:jc w:val="center"/>
        <w:rPr>
          <w:rFonts w:ascii="Times New Roman" w:hAnsi="Times New Roman" w:cs="Times New Roman"/>
          <w:b/>
          <w:sz w:val="24"/>
          <w:szCs w:val="24"/>
        </w:rPr>
      </w:pPr>
    </w:p>
    <w:p w14:paraId="4ECF53DE" w14:textId="77777777" w:rsidR="004C1282" w:rsidRPr="0007410B" w:rsidRDefault="004C1282" w:rsidP="004C1282">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02D15839" w14:textId="77777777" w:rsidR="004C1282" w:rsidRPr="0007410B" w:rsidRDefault="004C1282" w:rsidP="004C12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34323DC0" w14:textId="77777777" w:rsidR="004C1282" w:rsidRPr="0007410B" w:rsidRDefault="004C1282" w:rsidP="004C1282">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2BBB68EB" w14:textId="77777777" w:rsidR="000662F7" w:rsidRDefault="000662F7" w:rsidP="007E26E5">
      <w:pPr>
        <w:spacing w:line="276" w:lineRule="auto"/>
        <w:ind w:right="-143"/>
        <w:jc w:val="center"/>
        <w:rPr>
          <w:rFonts w:ascii="Times New Roman" w:hAnsi="Times New Roman" w:cs="Times New Roman"/>
          <w:b/>
          <w:sz w:val="24"/>
          <w:szCs w:val="24"/>
        </w:rPr>
      </w:pPr>
    </w:p>
    <w:p w14:paraId="5C89B750" w14:textId="77777777" w:rsidR="000662F7" w:rsidRPr="000662F7" w:rsidRDefault="000662F7" w:rsidP="007E26E5">
      <w:pPr>
        <w:spacing w:line="276" w:lineRule="auto"/>
        <w:ind w:right="-143"/>
        <w:jc w:val="center"/>
        <w:rPr>
          <w:rFonts w:ascii="Times New Roman" w:hAnsi="Times New Roman" w:cs="Times New Roman"/>
          <w:b/>
          <w:sz w:val="24"/>
          <w:szCs w:val="24"/>
        </w:rPr>
      </w:pPr>
    </w:p>
    <w:p w14:paraId="2AF7BBD8" w14:textId="77777777" w:rsidR="007E26E5" w:rsidRPr="000662F7" w:rsidRDefault="007E26E5" w:rsidP="007E26E5">
      <w:pPr>
        <w:spacing w:line="276" w:lineRule="auto"/>
        <w:ind w:right="-143"/>
        <w:jc w:val="center"/>
        <w:rPr>
          <w:rFonts w:ascii="Times New Roman" w:hAnsi="Times New Roman" w:cs="Times New Roman"/>
          <w:b/>
          <w:bCs/>
          <w:sz w:val="24"/>
          <w:szCs w:val="24"/>
          <w:u w:val="single"/>
        </w:rPr>
      </w:pPr>
      <w:r w:rsidRPr="000662F7">
        <w:rPr>
          <w:rFonts w:ascii="Times New Roman" w:hAnsi="Times New Roman" w:cs="Times New Roman"/>
          <w:b/>
          <w:bCs/>
          <w:sz w:val="24"/>
          <w:szCs w:val="24"/>
          <w:u w:val="single"/>
        </w:rPr>
        <w:t>DECLARAÇÃO QUE NÃO EMPREGA MENORES</w:t>
      </w:r>
    </w:p>
    <w:p w14:paraId="7CEE1998" w14:textId="77777777" w:rsidR="007E26E5" w:rsidRPr="000662F7" w:rsidRDefault="007E26E5" w:rsidP="007E26E5">
      <w:pPr>
        <w:spacing w:line="276" w:lineRule="auto"/>
        <w:ind w:right="-143"/>
        <w:jc w:val="center"/>
        <w:rPr>
          <w:rFonts w:ascii="Times New Roman" w:hAnsi="Times New Roman" w:cs="Times New Roman"/>
          <w:b/>
          <w:bCs/>
          <w:sz w:val="24"/>
          <w:szCs w:val="24"/>
        </w:rPr>
      </w:pPr>
    </w:p>
    <w:p w14:paraId="4A720AFC" w14:textId="77777777" w:rsidR="007E26E5" w:rsidRPr="000662F7" w:rsidRDefault="007E26E5" w:rsidP="007E26E5">
      <w:pPr>
        <w:spacing w:line="276" w:lineRule="auto"/>
        <w:ind w:right="-143"/>
        <w:jc w:val="center"/>
        <w:rPr>
          <w:rFonts w:ascii="Times New Roman" w:hAnsi="Times New Roman" w:cs="Times New Roman"/>
          <w:b/>
          <w:bCs/>
          <w:sz w:val="24"/>
          <w:szCs w:val="24"/>
        </w:rPr>
      </w:pPr>
    </w:p>
    <w:p w14:paraId="141C42E9" w14:textId="77777777" w:rsidR="007E26E5" w:rsidRPr="000662F7" w:rsidRDefault="007E26E5" w:rsidP="007E26E5">
      <w:pPr>
        <w:spacing w:line="276" w:lineRule="auto"/>
        <w:ind w:right="-143"/>
        <w:jc w:val="center"/>
        <w:rPr>
          <w:rFonts w:ascii="Times New Roman" w:hAnsi="Times New Roman" w:cs="Times New Roman"/>
          <w:b/>
          <w:bCs/>
          <w:sz w:val="24"/>
          <w:szCs w:val="24"/>
        </w:rPr>
      </w:pPr>
    </w:p>
    <w:p w14:paraId="1B3FA490" w14:textId="77777777" w:rsidR="007E26E5" w:rsidRPr="000662F7" w:rsidRDefault="007E26E5" w:rsidP="007E26E5">
      <w:pPr>
        <w:spacing w:line="276" w:lineRule="auto"/>
        <w:ind w:right="-143"/>
        <w:jc w:val="center"/>
        <w:rPr>
          <w:rFonts w:ascii="Times New Roman" w:hAnsi="Times New Roman" w:cs="Times New Roman"/>
          <w:sz w:val="24"/>
          <w:szCs w:val="24"/>
        </w:rPr>
      </w:pPr>
      <w:r w:rsidRPr="000662F7">
        <w:rPr>
          <w:rFonts w:ascii="Times New Roman" w:hAnsi="Times New Roman" w:cs="Times New Roman"/>
          <w:sz w:val="24"/>
          <w:szCs w:val="24"/>
        </w:rPr>
        <w:t>_______________________________________________________, CNPJ nº ______</w:t>
      </w:r>
    </w:p>
    <w:p w14:paraId="7398D976" w14:textId="77777777" w:rsidR="007E26E5" w:rsidRPr="000662F7" w:rsidRDefault="007E26E5" w:rsidP="007E26E5">
      <w:pPr>
        <w:spacing w:line="276" w:lineRule="auto"/>
        <w:ind w:left="540" w:right="-143"/>
        <w:jc w:val="center"/>
        <w:rPr>
          <w:rFonts w:ascii="Times New Roman" w:hAnsi="Times New Roman" w:cs="Times New Roman"/>
          <w:sz w:val="24"/>
          <w:szCs w:val="24"/>
        </w:rPr>
      </w:pPr>
      <w:r w:rsidRPr="000662F7">
        <w:rPr>
          <w:rFonts w:ascii="Times New Roman" w:hAnsi="Times New Roman" w:cs="Times New Roman"/>
          <w:sz w:val="24"/>
          <w:szCs w:val="24"/>
        </w:rPr>
        <w:t>(razão social da Empresa)</w:t>
      </w:r>
    </w:p>
    <w:p w14:paraId="49DB8A10" w14:textId="77777777" w:rsidR="007E26E5" w:rsidRPr="000662F7" w:rsidRDefault="007E26E5" w:rsidP="007E26E5">
      <w:pPr>
        <w:spacing w:line="276" w:lineRule="auto"/>
        <w:ind w:right="-143"/>
        <w:jc w:val="center"/>
        <w:rPr>
          <w:rFonts w:ascii="Times New Roman" w:hAnsi="Times New Roman" w:cs="Times New Roman"/>
          <w:sz w:val="24"/>
          <w:szCs w:val="24"/>
        </w:rPr>
      </w:pPr>
      <w:r w:rsidRPr="000662F7">
        <w:rPr>
          <w:rFonts w:ascii="Times New Roman" w:hAnsi="Times New Roman" w:cs="Times New Roman"/>
          <w:sz w:val="24"/>
          <w:szCs w:val="24"/>
        </w:rPr>
        <w:t>______________________________, sediada na ______________________________</w:t>
      </w:r>
    </w:p>
    <w:p w14:paraId="064C6DF2" w14:textId="77777777" w:rsidR="007E26E5" w:rsidRPr="000662F7" w:rsidRDefault="007E26E5" w:rsidP="007E26E5">
      <w:pPr>
        <w:spacing w:line="276" w:lineRule="auto"/>
        <w:ind w:right="-143"/>
        <w:jc w:val="right"/>
        <w:rPr>
          <w:rFonts w:ascii="Times New Roman" w:hAnsi="Times New Roman" w:cs="Times New Roman"/>
          <w:sz w:val="24"/>
          <w:szCs w:val="24"/>
        </w:rPr>
      </w:pPr>
      <w:r w:rsidRPr="000662F7">
        <w:rPr>
          <w:rFonts w:ascii="Times New Roman" w:hAnsi="Times New Roman" w:cs="Times New Roman"/>
          <w:sz w:val="24"/>
          <w:szCs w:val="24"/>
        </w:rPr>
        <w:t>(endereço completo)</w:t>
      </w:r>
    </w:p>
    <w:p w14:paraId="3D228022" w14:textId="77777777" w:rsidR="007E26E5" w:rsidRPr="000662F7" w:rsidRDefault="007E26E5" w:rsidP="007E26E5">
      <w:pPr>
        <w:spacing w:line="276" w:lineRule="auto"/>
        <w:ind w:right="-143"/>
        <w:jc w:val="center"/>
        <w:rPr>
          <w:rFonts w:ascii="Times New Roman" w:hAnsi="Times New Roman" w:cs="Times New Roman"/>
          <w:sz w:val="24"/>
          <w:szCs w:val="24"/>
        </w:rPr>
      </w:pPr>
      <w:r w:rsidRPr="000662F7">
        <w:rPr>
          <w:rFonts w:ascii="Times New Roman" w:hAnsi="Times New Roman" w:cs="Times New Roman"/>
          <w:sz w:val="24"/>
          <w:szCs w:val="24"/>
        </w:rPr>
        <w:t>______________________________________________________________________,</w:t>
      </w:r>
    </w:p>
    <w:p w14:paraId="6F9A5A10" w14:textId="77777777" w:rsidR="007E26E5" w:rsidRPr="000662F7" w:rsidRDefault="007E26E5" w:rsidP="007E26E5">
      <w:pPr>
        <w:spacing w:line="276" w:lineRule="auto"/>
        <w:ind w:right="-143"/>
        <w:jc w:val="both"/>
        <w:rPr>
          <w:rFonts w:ascii="Times New Roman" w:hAnsi="Times New Roman" w:cs="Times New Roman"/>
          <w:sz w:val="24"/>
          <w:szCs w:val="24"/>
        </w:rPr>
      </w:pPr>
      <w:r w:rsidRPr="000662F7">
        <w:rPr>
          <w:rFonts w:ascii="Times New Roman" w:hAnsi="Times New Roman" w:cs="Times New Roman"/>
          <w:sz w:val="24"/>
          <w:szCs w:val="24"/>
        </w:rPr>
        <w:t>DECLARA, para fins do disposto no Art.27, V, da Lei nº 8.666/93, acrescido pela Lei nº 9854/97, que não emprega menor de 18 (dezoito) anos, em trabalho noturno, perigoso ou insalubre e não emprega menor de 16 (dezesseis) anos.</w:t>
      </w:r>
    </w:p>
    <w:p w14:paraId="0F7DFD1E" w14:textId="77777777" w:rsidR="007E26E5" w:rsidRPr="000662F7" w:rsidRDefault="007E26E5" w:rsidP="007E26E5">
      <w:pPr>
        <w:spacing w:line="276" w:lineRule="auto"/>
        <w:ind w:right="-143"/>
        <w:jc w:val="center"/>
        <w:rPr>
          <w:rFonts w:ascii="Times New Roman" w:hAnsi="Times New Roman" w:cs="Times New Roman"/>
          <w:sz w:val="24"/>
          <w:szCs w:val="24"/>
        </w:rPr>
      </w:pPr>
    </w:p>
    <w:p w14:paraId="6F64318D" w14:textId="77777777" w:rsidR="007E26E5" w:rsidRPr="000662F7" w:rsidRDefault="007E26E5" w:rsidP="007E26E5">
      <w:pPr>
        <w:spacing w:line="276" w:lineRule="auto"/>
        <w:ind w:right="-143"/>
        <w:jc w:val="center"/>
        <w:rPr>
          <w:rFonts w:ascii="Times New Roman" w:hAnsi="Times New Roman" w:cs="Times New Roman"/>
          <w:sz w:val="24"/>
          <w:szCs w:val="24"/>
        </w:rPr>
      </w:pPr>
      <w:r w:rsidRPr="000662F7">
        <w:rPr>
          <w:rFonts w:ascii="Times New Roman" w:hAnsi="Times New Roman" w:cs="Times New Roman"/>
          <w:sz w:val="24"/>
          <w:szCs w:val="24"/>
        </w:rPr>
        <w:t>Ressalva: Emprega menor, a partir de 14 (catorze) anos, na condição de aprendiz.</w:t>
      </w:r>
    </w:p>
    <w:p w14:paraId="71CDDD44" w14:textId="77777777" w:rsidR="007E26E5" w:rsidRPr="000662F7" w:rsidRDefault="007E26E5" w:rsidP="007E26E5">
      <w:pPr>
        <w:spacing w:line="276" w:lineRule="auto"/>
        <w:ind w:right="-143"/>
        <w:jc w:val="center"/>
        <w:rPr>
          <w:rFonts w:ascii="Times New Roman" w:hAnsi="Times New Roman" w:cs="Times New Roman"/>
          <w:sz w:val="24"/>
          <w:szCs w:val="24"/>
        </w:rPr>
      </w:pPr>
    </w:p>
    <w:p w14:paraId="01AE5B0A" w14:textId="77777777" w:rsidR="007E26E5" w:rsidRPr="000662F7" w:rsidRDefault="007E26E5" w:rsidP="007E26E5">
      <w:pPr>
        <w:spacing w:line="276" w:lineRule="auto"/>
        <w:ind w:right="-143"/>
        <w:jc w:val="center"/>
        <w:rPr>
          <w:rFonts w:ascii="Times New Roman" w:hAnsi="Times New Roman" w:cs="Times New Roman"/>
          <w:sz w:val="24"/>
          <w:szCs w:val="24"/>
        </w:rPr>
      </w:pPr>
    </w:p>
    <w:p w14:paraId="18E74050" w14:textId="77777777" w:rsidR="007E26E5" w:rsidRPr="000662F7" w:rsidRDefault="007E26E5" w:rsidP="007E26E5">
      <w:pPr>
        <w:spacing w:line="276" w:lineRule="auto"/>
        <w:ind w:right="-143"/>
        <w:jc w:val="center"/>
        <w:rPr>
          <w:rFonts w:ascii="Times New Roman" w:hAnsi="Times New Roman" w:cs="Times New Roman"/>
          <w:sz w:val="24"/>
          <w:szCs w:val="24"/>
        </w:rPr>
      </w:pPr>
    </w:p>
    <w:p w14:paraId="7A9B00F2" w14:textId="578E2B49" w:rsidR="007E26E5" w:rsidRPr="000662F7" w:rsidRDefault="007E26E5" w:rsidP="00372E17">
      <w:pPr>
        <w:spacing w:line="276" w:lineRule="auto"/>
        <w:ind w:right="-143"/>
        <w:jc w:val="center"/>
        <w:rPr>
          <w:rFonts w:ascii="Times New Roman" w:hAnsi="Times New Roman" w:cs="Times New Roman"/>
          <w:sz w:val="24"/>
          <w:szCs w:val="24"/>
        </w:rPr>
      </w:pPr>
      <w:r w:rsidRPr="000662F7">
        <w:rPr>
          <w:rFonts w:ascii="Times New Roman" w:hAnsi="Times New Roman" w:cs="Times New Roman"/>
          <w:sz w:val="24"/>
          <w:szCs w:val="24"/>
        </w:rPr>
        <w:softHyphen/>
      </w:r>
      <w:r w:rsidRPr="000662F7">
        <w:rPr>
          <w:rFonts w:ascii="Times New Roman" w:hAnsi="Times New Roman" w:cs="Times New Roman"/>
          <w:sz w:val="24"/>
          <w:szCs w:val="24"/>
        </w:rPr>
        <w:softHyphen/>
      </w:r>
      <w:r w:rsidRPr="000662F7">
        <w:rPr>
          <w:rFonts w:ascii="Times New Roman" w:hAnsi="Times New Roman" w:cs="Times New Roman"/>
          <w:sz w:val="24"/>
          <w:szCs w:val="24"/>
        </w:rPr>
        <w:softHyphen/>
      </w:r>
      <w:r w:rsidRPr="000662F7">
        <w:rPr>
          <w:rFonts w:ascii="Times New Roman" w:hAnsi="Times New Roman" w:cs="Times New Roman"/>
          <w:sz w:val="24"/>
          <w:szCs w:val="24"/>
        </w:rPr>
        <w:softHyphen/>
      </w:r>
      <w:r w:rsidRPr="000662F7">
        <w:rPr>
          <w:rFonts w:ascii="Times New Roman" w:hAnsi="Times New Roman" w:cs="Times New Roman"/>
          <w:sz w:val="24"/>
          <w:szCs w:val="24"/>
        </w:rPr>
        <w:softHyphen/>
      </w:r>
      <w:r w:rsidRPr="000662F7">
        <w:rPr>
          <w:rFonts w:ascii="Times New Roman" w:hAnsi="Times New Roman" w:cs="Times New Roman"/>
          <w:sz w:val="24"/>
          <w:szCs w:val="24"/>
        </w:rPr>
        <w:softHyphen/>
      </w:r>
      <w:r w:rsidRPr="000662F7">
        <w:rPr>
          <w:rFonts w:ascii="Times New Roman" w:hAnsi="Times New Roman" w:cs="Times New Roman"/>
          <w:sz w:val="24"/>
          <w:szCs w:val="24"/>
        </w:rPr>
        <w:softHyphen/>
      </w:r>
      <w:r w:rsidRPr="000662F7">
        <w:rPr>
          <w:rFonts w:ascii="Times New Roman" w:hAnsi="Times New Roman" w:cs="Times New Roman"/>
          <w:sz w:val="24"/>
          <w:szCs w:val="24"/>
        </w:rPr>
        <w:softHyphen/>
        <w:t xml:space="preserve">__________________, _____, de ___________________ </w:t>
      </w:r>
      <w:proofErr w:type="spellStart"/>
      <w:r w:rsidRPr="000662F7">
        <w:rPr>
          <w:rFonts w:ascii="Times New Roman" w:hAnsi="Times New Roman" w:cs="Times New Roman"/>
          <w:sz w:val="24"/>
          <w:szCs w:val="24"/>
        </w:rPr>
        <w:t>de</w:t>
      </w:r>
      <w:proofErr w:type="spellEnd"/>
      <w:r w:rsidRPr="000662F7">
        <w:rPr>
          <w:rFonts w:ascii="Times New Roman" w:hAnsi="Times New Roman" w:cs="Times New Roman"/>
          <w:sz w:val="24"/>
          <w:szCs w:val="24"/>
        </w:rPr>
        <w:t xml:space="preserve"> 202</w:t>
      </w:r>
      <w:r w:rsidR="000662F7" w:rsidRPr="000662F7">
        <w:rPr>
          <w:rFonts w:ascii="Times New Roman" w:hAnsi="Times New Roman" w:cs="Times New Roman"/>
          <w:sz w:val="24"/>
          <w:szCs w:val="24"/>
        </w:rPr>
        <w:t>3</w:t>
      </w:r>
      <w:r w:rsidRPr="000662F7">
        <w:rPr>
          <w:rFonts w:ascii="Times New Roman" w:hAnsi="Times New Roman" w:cs="Times New Roman"/>
          <w:sz w:val="24"/>
          <w:szCs w:val="24"/>
        </w:rPr>
        <w:t>.</w:t>
      </w:r>
    </w:p>
    <w:p w14:paraId="27804A7D" w14:textId="77777777" w:rsidR="007E26E5" w:rsidRPr="00CF3CCB" w:rsidRDefault="007E26E5" w:rsidP="007E26E5">
      <w:pPr>
        <w:spacing w:line="276" w:lineRule="auto"/>
        <w:ind w:right="-143"/>
        <w:rPr>
          <w:rFonts w:ascii="Arial" w:hAnsi="Arial" w:cs="Arial"/>
        </w:rPr>
      </w:pPr>
    </w:p>
    <w:p w14:paraId="7FB65993" w14:textId="77777777" w:rsidR="007E26E5" w:rsidRPr="00CF3CCB" w:rsidRDefault="007E26E5" w:rsidP="007E26E5">
      <w:pPr>
        <w:spacing w:line="276" w:lineRule="auto"/>
        <w:ind w:right="-143"/>
        <w:rPr>
          <w:rFonts w:ascii="Arial" w:hAnsi="Arial" w:cs="Arial"/>
        </w:rPr>
      </w:pPr>
    </w:p>
    <w:p w14:paraId="29535EB6" w14:textId="690F30F1" w:rsidR="000662F7" w:rsidRDefault="000662F7" w:rsidP="000662F7">
      <w:pPr>
        <w:spacing w:line="276" w:lineRule="auto"/>
        <w:ind w:right="-143"/>
        <w:jc w:val="center"/>
        <w:rPr>
          <w:rFonts w:ascii="Times New Roman" w:hAnsi="Times New Roman" w:cs="Times New Roman"/>
          <w:b/>
          <w:sz w:val="24"/>
          <w:szCs w:val="24"/>
        </w:rPr>
      </w:pPr>
      <w:r w:rsidRPr="000662F7">
        <w:rPr>
          <w:rFonts w:ascii="Times New Roman" w:hAnsi="Times New Roman" w:cs="Times New Roman"/>
          <w:b/>
          <w:sz w:val="24"/>
          <w:szCs w:val="24"/>
        </w:rPr>
        <w:lastRenderedPageBreak/>
        <w:t xml:space="preserve">ANEXO </w:t>
      </w:r>
      <w:r>
        <w:rPr>
          <w:rFonts w:ascii="Times New Roman" w:hAnsi="Times New Roman" w:cs="Times New Roman"/>
          <w:b/>
          <w:sz w:val="24"/>
          <w:szCs w:val="24"/>
        </w:rPr>
        <w:t>IX</w:t>
      </w:r>
    </w:p>
    <w:p w14:paraId="197021B5" w14:textId="77777777" w:rsidR="000662F7" w:rsidRDefault="000662F7" w:rsidP="000662F7">
      <w:pPr>
        <w:spacing w:line="276" w:lineRule="auto"/>
        <w:ind w:right="-143"/>
        <w:jc w:val="center"/>
        <w:rPr>
          <w:rFonts w:ascii="Times New Roman" w:hAnsi="Times New Roman" w:cs="Times New Roman"/>
          <w:b/>
          <w:sz w:val="24"/>
          <w:szCs w:val="24"/>
        </w:rPr>
      </w:pPr>
    </w:p>
    <w:p w14:paraId="42C81F4B" w14:textId="77777777" w:rsidR="004C1282" w:rsidRPr="0007410B" w:rsidRDefault="004C1282" w:rsidP="004C1282">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EDITAL DE LICITAÇÃO Nº 136/2023</w:t>
      </w:r>
    </w:p>
    <w:p w14:paraId="126568C6" w14:textId="77777777" w:rsidR="004C1282" w:rsidRPr="0007410B" w:rsidRDefault="004C1282" w:rsidP="004C12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MODALIDADE </w:t>
      </w:r>
      <w:r w:rsidRPr="0007410B">
        <w:rPr>
          <w:rFonts w:ascii="Times New Roman" w:hAnsi="Times New Roman" w:cs="Times New Roman"/>
          <w:b/>
          <w:sz w:val="24"/>
          <w:szCs w:val="24"/>
        </w:rPr>
        <w:t>PREGÃO ELETRÔNICO Nº 059/2023</w:t>
      </w:r>
    </w:p>
    <w:p w14:paraId="57713651" w14:textId="77777777" w:rsidR="004C1282" w:rsidRPr="0007410B" w:rsidRDefault="004C1282" w:rsidP="004C1282">
      <w:pPr>
        <w:spacing w:after="0" w:line="240" w:lineRule="auto"/>
        <w:jc w:val="center"/>
        <w:rPr>
          <w:rFonts w:ascii="Times New Roman" w:hAnsi="Times New Roman" w:cs="Times New Roman"/>
          <w:b/>
          <w:sz w:val="24"/>
          <w:szCs w:val="24"/>
        </w:rPr>
      </w:pPr>
      <w:r w:rsidRPr="0007410B">
        <w:rPr>
          <w:rFonts w:ascii="Times New Roman" w:hAnsi="Times New Roman" w:cs="Times New Roman"/>
          <w:b/>
          <w:sz w:val="24"/>
          <w:szCs w:val="24"/>
        </w:rPr>
        <w:t>SRP N° 026/2023</w:t>
      </w:r>
    </w:p>
    <w:p w14:paraId="75F6A191" w14:textId="77777777" w:rsidR="007E26E5" w:rsidRPr="000662F7" w:rsidRDefault="007E26E5" w:rsidP="007E26E5">
      <w:pPr>
        <w:rPr>
          <w:rFonts w:ascii="Times New Roman" w:hAnsi="Times New Roman" w:cs="Times New Roman"/>
          <w:sz w:val="24"/>
          <w:szCs w:val="24"/>
        </w:rPr>
      </w:pPr>
    </w:p>
    <w:p w14:paraId="3AAC9459" w14:textId="77777777" w:rsidR="000662F7" w:rsidRPr="000662F7" w:rsidRDefault="000662F7" w:rsidP="000662F7">
      <w:pPr>
        <w:autoSpaceDE w:val="0"/>
        <w:autoSpaceDN w:val="0"/>
        <w:adjustRightInd w:val="0"/>
        <w:jc w:val="center"/>
        <w:rPr>
          <w:rFonts w:ascii="Times New Roman" w:hAnsi="Times New Roman" w:cs="Times New Roman"/>
          <w:b/>
          <w:sz w:val="24"/>
          <w:szCs w:val="24"/>
        </w:rPr>
      </w:pPr>
      <w:r w:rsidRPr="000662F7">
        <w:rPr>
          <w:rFonts w:ascii="Times New Roman" w:hAnsi="Times New Roman" w:cs="Times New Roman"/>
          <w:b/>
          <w:sz w:val="24"/>
          <w:szCs w:val="24"/>
        </w:rPr>
        <w:t>DECLARAÇÃO DE MICROEMPRESA OU EMPRESA DE PEQUENO PORTE</w:t>
      </w:r>
    </w:p>
    <w:p w14:paraId="4F43577B" w14:textId="77777777" w:rsidR="000662F7" w:rsidRPr="000662F7" w:rsidRDefault="000662F7" w:rsidP="000662F7">
      <w:pPr>
        <w:jc w:val="both"/>
        <w:rPr>
          <w:rFonts w:ascii="Times New Roman" w:hAnsi="Times New Roman" w:cs="Times New Roman"/>
          <w:sz w:val="24"/>
          <w:szCs w:val="24"/>
        </w:rPr>
      </w:pPr>
      <w:r w:rsidRPr="000662F7">
        <w:rPr>
          <w:rFonts w:ascii="Times New Roman" w:hAnsi="Times New Roman" w:cs="Times New Roman"/>
          <w:sz w:val="24"/>
          <w:szCs w:val="24"/>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em cumprimento aos ditames Editalícios, utilizamo-nos da presente para declarar, sob as penas da lei, que a  referida empresa é ___________________ ( MICROEMPRESA OU EMPRESA DE PEQUENO PORTE), nos termos da Lei Complementar nº 123, de 14.12.2006, em especial quanto ao seu artigo 3º. </w:t>
      </w:r>
    </w:p>
    <w:p w14:paraId="78BDE107" w14:textId="77777777" w:rsidR="000662F7" w:rsidRPr="000662F7" w:rsidRDefault="000662F7" w:rsidP="000662F7">
      <w:pPr>
        <w:jc w:val="both"/>
        <w:rPr>
          <w:rFonts w:ascii="Times New Roman" w:hAnsi="Times New Roman" w:cs="Times New Roman"/>
          <w:sz w:val="24"/>
          <w:szCs w:val="24"/>
        </w:rPr>
      </w:pPr>
      <w:r w:rsidRPr="000662F7">
        <w:rPr>
          <w:rFonts w:ascii="Times New Roman" w:hAnsi="Times New Roman" w:cs="Times New Roman"/>
          <w:sz w:val="24"/>
          <w:szCs w:val="24"/>
        </w:rPr>
        <w:t xml:space="preserve">Declaramos ainda, que esta empresa não está incursa em nenhum dos impedimentos do § 4º do art. 3º da Lei Complementar nº 123/06 </w:t>
      </w:r>
      <w:r w:rsidRPr="000662F7">
        <w:rPr>
          <w:rFonts w:ascii="Times New Roman" w:hAnsi="Times New Roman" w:cs="Times New Roman"/>
          <w:b/>
          <w:bCs/>
          <w:sz w:val="24"/>
          <w:szCs w:val="24"/>
        </w:rPr>
        <w:t>e anexamos um dos documentos abaixo</w:t>
      </w:r>
      <w:r w:rsidRPr="000662F7">
        <w:rPr>
          <w:rFonts w:ascii="Times New Roman" w:hAnsi="Times New Roman" w:cs="Times New Roman"/>
          <w:sz w:val="24"/>
          <w:szCs w:val="24"/>
        </w:rPr>
        <w:t>:</w:t>
      </w:r>
    </w:p>
    <w:p w14:paraId="5D27F99F" w14:textId="77777777" w:rsidR="000662F7" w:rsidRPr="000662F7" w:rsidRDefault="000662F7" w:rsidP="000662F7">
      <w:pPr>
        <w:autoSpaceDE w:val="0"/>
        <w:autoSpaceDN w:val="0"/>
        <w:adjustRightInd w:val="0"/>
        <w:jc w:val="both"/>
        <w:rPr>
          <w:rFonts w:ascii="Times New Roman" w:hAnsi="Times New Roman" w:cs="Times New Roman"/>
          <w:sz w:val="24"/>
          <w:szCs w:val="24"/>
        </w:rPr>
      </w:pPr>
      <w:proofErr w:type="gramStart"/>
      <w:r w:rsidRPr="000662F7">
        <w:rPr>
          <w:rFonts w:ascii="Times New Roman" w:hAnsi="Times New Roman" w:cs="Times New Roman"/>
          <w:sz w:val="24"/>
          <w:szCs w:val="24"/>
        </w:rPr>
        <w:t>( )</w:t>
      </w:r>
      <w:proofErr w:type="gramEnd"/>
      <w:r w:rsidRPr="000662F7">
        <w:rPr>
          <w:rFonts w:ascii="Times New Roman" w:hAnsi="Times New Roman" w:cs="Times New Roman"/>
          <w:sz w:val="24"/>
          <w:szCs w:val="24"/>
        </w:rPr>
        <w:t xml:space="preserve"> Certidão expedida pela Junta Comercial da Unidade da Federação da sede da licitante, comprovando a condição de microempresa ou empresa de pequeno porte, </w:t>
      </w:r>
      <w:r w:rsidRPr="000662F7">
        <w:rPr>
          <w:rFonts w:ascii="Times New Roman" w:hAnsi="Times New Roman" w:cs="Times New Roman"/>
          <w:b/>
          <w:bCs/>
          <w:sz w:val="24"/>
          <w:szCs w:val="24"/>
        </w:rPr>
        <w:t xml:space="preserve">com data de emissão não superior a 30 (trinta) dias na data de abertura da licitação; </w:t>
      </w:r>
    </w:p>
    <w:p w14:paraId="5A673C92" w14:textId="77777777" w:rsidR="000662F7" w:rsidRPr="000662F7" w:rsidRDefault="000662F7" w:rsidP="000662F7">
      <w:pPr>
        <w:autoSpaceDE w:val="0"/>
        <w:autoSpaceDN w:val="0"/>
        <w:adjustRightInd w:val="0"/>
        <w:jc w:val="both"/>
        <w:rPr>
          <w:rFonts w:ascii="Times New Roman" w:hAnsi="Times New Roman" w:cs="Times New Roman"/>
          <w:sz w:val="24"/>
          <w:szCs w:val="24"/>
        </w:rPr>
      </w:pPr>
      <w:r w:rsidRPr="000662F7">
        <w:rPr>
          <w:rFonts w:ascii="Times New Roman" w:hAnsi="Times New Roman" w:cs="Times New Roman"/>
          <w:b/>
          <w:bCs/>
          <w:sz w:val="24"/>
          <w:szCs w:val="24"/>
        </w:rPr>
        <w:t xml:space="preserve">OU </w:t>
      </w:r>
    </w:p>
    <w:p w14:paraId="140D1F90" w14:textId="77777777" w:rsidR="000662F7" w:rsidRPr="000662F7" w:rsidRDefault="000662F7" w:rsidP="000662F7">
      <w:pPr>
        <w:autoSpaceDE w:val="0"/>
        <w:autoSpaceDN w:val="0"/>
        <w:adjustRightInd w:val="0"/>
        <w:jc w:val="both"/>
        <w:rPr>
          <w:rFonts w:ascii="Times New Roman" w:hAnsi="Times New Roman" w:cs="Times New Roman"/>
          <w:sz w:val="24"/>
          <w:szCs w:val="24"/>
        </w:rPr>
      </w:pPr>
      <w:proofErr w:type="gramStart"/>
      <w:r w:rsidRPr="000662F7">
        <w:rPr>
          <w:rFonts w:ascii="Times New Roman" w:hAnsi="Times New Roman" w:cs="Times New Roman"/>
          <w:sz w:val="24"/>
          <w:szCs w:val="24"/>
        </w:rPr>
        <w:t>(  )</w:t>
      </w:r>
      <w:proofErr w:type="gramEnd"/>
      <w:r w:rsidRPr="000662F7">
        <w:rPr>
          <w:rFonts w:ascii="Times New Roman" w:hAnsi="Times New Roman" w:cs="Times New Roman"/>
          <w:sz w:val="24"/>
          <w:szCs w:val="24"/>
        </w:rPr>
        <w:t xml:space="preserve"> Prova de Optante pelo Simples Nacional, </w:t>
      </w:r>
      <w:r w:rsidRPr="000662F7">
        <w:rPr>
          <w:rFonts w:ascii="Times New Roman" w:hAnsi="Times New Roman" w:cs="Times New Roman"/>
          <w:b/>
          <w:bCs/>
          <w:sz w:val="24"/>
          <w:szCs w:val="24"/>
        </w:rPr>
        <w:t xml:space="preserve">com data de emissão não superior a 30 (trinta) dias na data de abertura da licitação; </w:t>
      </w:r>
    </w:p>
    <w:p w14:paraId="1AF1E939" w14:textId="77777777" w:rsidR="000662F7" w:rsidRPr="000662F7" w:rsidRDefault="000662F7" w:rsidP="000662F7">
      <w:pPr>
        <w:rPr>
          <w:rFonts w:ascii="Times New Roman" w:hAnsi="Times New Roman" w:cs="Times New Roman"/>
          <w:b/>
          <w:bCs/>
          <w:sz w:val="24"/>
          <w:szCs w:val="24"/>
        </w:rPr>
      </w:pPr>
      <w:r w:rsidRPr="000662F7">
        <w:rPr>
          <w:rFonts w:ascii="Times New Roman" w:hAnsi="Times New Roman" w:cs="Times New Roman"/>
          <w:b/>
          <w:bCs/>
          <w:sz w:val="24"/>
          <w:szCs w:val="24"/>
        </w:rPr>
        <w:t>OBSERVAÇÃO:</w:t>
      </w:r>
    </w:p>
    <w:p w14:paraId="4D8CF324" w14:textId="77777777" w:rsidR="000662F7" w:rsidRPr="000662F7" w:rsidRDefault="000662F7" w:rsidP="000662F7">
      <w:pPr>
        <w:rPr>
          <w:rFonts w:ascii="Times New Roman" w:hAnsi="Times New Roman" w:cs="Times New Roman"/>
          <w:bCs/>
          <w:sz w:val="24"/>
          <w:szCs w:val="24"/>
        </w:rPr>
      </w:pPr>
      <w:r w:rsidRPr="000662F7">
        <w:rPr>
          <w:rFonts w:ascii="Times New Roman" w:hAnsi="Times New Roman" w:cs="Times New Roman"/>
          <w:bCs/>
          <w:sz w:val="24"/>
          <w:szCs w:val="24"/>
        </w:rPr>
        <w:t>Assinalar com um “X” a condição da empresa.</w:t>
      </w:r>
    </w:p>
    <w:p w14:paraId="33589833" w14:textId="77777777" w:rsidR="000662F7" w:rsidRPr="000662F7" w:rsidRDefault="000662F7" w:rsidP="000662F7">
      <w:pPr>
        <w:pStyle w:val="TextosemFormatao1"/>
        <w:rPr>
          <w:rFonts w:ascii="Times New Roman" w:hAnsi="Times New Roman"/>
          <w:b/>
          <w:color w:val="FF0000"/>
          <w:sz w:val="24"/>
          <w:szCs w:val="24"/>
        </w:rPr>
      </w:pPr>
    </w:p>
    <w:p w14:paraId="08F4E2AB" w14:textId="77777777" w:rsidR="000662F7" w:rsidRPr="000662F7" w:rsidRDefault="000662F7" w:rsidP="000662F7">
      <w:pPr>
        <w:widowControl w:val="0"/>
        <w:tabs>
          <w:tab w:val="left" w:pos="708"/>
          <w:tab w:val="left" w:pos="2270"/>
          <w:tab w:val="left" w:pos="4294"/>
        </w:tabs>
        <w:autoSpaceDE w:val="0"/>
        <w:autoSpaceDN w:val="0"/>
        <w:adjustRightInd w:val="0"/>
        <w:jc w:val="center"/>
        <w:rPr>
          <w:rFonts w:ascii="Times New Roman" w:hAnsi="Times New Roman" w:cs="Times New Roman"/>
          <w:sz w:val="24"/>
          <w:szCs w:val="24"/>
        </w:rPr>
      </w:pPr>
      <w:r w:rsidRPr="000662F7">
        <w:rPr>
          <w:rFonts w:ascii="Times New Roman" w:hAnsi="Times New Roman" w:cs="Times New Roman"/>
          <w:sz w:val="24"/>
          <w:szCs w:val="24"/>
        </w:rPr>
        <w:t xml:space="preserve">__________________, _____, de ___________________ </w:t>
      </w:r>
      <w:proofErr w:type="spellStart"/>
      <w:r w:rsidRPr="000662F7">
        <w:rPr>
          <w:rFonts w:ascii="Times New Roman" w:hAnsi="Times New Roman" w:cs="Times New Roman"/>
          <w:sz w:val="24"/>
          <w:szCs w:val="24"/>
        </w:rPr>
        <w:t>de</w:t>
      </w:r>
      <w:proofErr w:type="spellEnd"/>
      <w:r w:rsidRPr="000662F7">
        <w:rPr>
          <w:rFonts w:ascii="Times New Roman" w:hAnsi="Times New Roman" w:cs="Times New Roman"/>
          <w:sz w:val="24"/>
          <w:szCs w:val="24"/>
        </w:rPr>
        <w:t xml:space="preserve"> 2023.</w:t>
      </w:r>
    </w:p>
    <w:p w14:paraId="35A87697" w14:textId="77777777" w:rsidR="000662F7" w:rsidRPr="000662F7" w:rsidRDefault="000662F7" w:rsidP="000662F7">
      <w:pPr>
        <w:widowControl w:val="0"/>
        <w:tabs>
          <w:tab w:val="left" w:pos="708"/>
          <w:tab w:val="left" w:pos="2270"/>
          <w:tab w:val="left" w:pos="4294"/>
        </w:tabs>
        <w:autoSpaceDE w:val="0"/>
        <w:autoSpaceDN w:val="0"/>
        <w:adjustRightInd w:val="0"/>
        <w:rPr>
          <w:rFonts w:ascii="Times New Roman" w:hAnsi="Times New Roman" w:cs="Times New Roman"/>
          <w:sz w:val="24"/>
          <w:szCs w:val="24"/>
        </w:rPr>
      </w:pPr>
    </w:p>
    <w:p w14:paraId="1ADA48BD" w14:textId="77777777" w:rsidR="000662F7" w:rsidRPr="000662F7" w:rsidRDefault="000662F7" w:rsidP="000662F7">
      <w:pPr>
        <w:widowControl w:val="0"/>
        <w:tabs>
          <w:tab w:val="left" w:pos="708"/>
          <w:tab w:val="left" w:pos="2270"/>
          <w:tab w:val="left" w:pos="4294"/>
        </w:tabs>
        <w:autoSpaceDE w:val="0"/>
        <w:autoSpaceDN w:val="0"/>
        <w:adjustRightInd w:val="0"/>
        <w:jc w:val="center"/>
        <w:rPr>
          <w:rFonts w:ascii="Times New Roman" w:hAnsi="Times New Roman" w:cs="Times New Roman"/>
          <w:sz w:val="24"/>
          <w:szCs w:val="24"/>
        </w:rPr>
      </w:pPr>
      <w:r w:rsidRPr="000662F7">
        <w:rPr>
          <w:rFonts w:ascii="Times New Roman" w:hAnsi="Times New Roman" w:cs="Times New Roman"/>
          <w:sz w:val="24"/>
          <w:szCs w:val="24"/>
        </w:rPr>
        <w:t>_______________________________________________________</w:t>
      </w:r>
    </w:p>
    <w:p w14:paraId="432531E2" w14:textId="77777777" w:rsidR="000662F7" w:rsidRPr="000662F7" w:rsidRDefault="000662F7" w:rsidP="000662F7">
      <w:pPr>
        <w:widowControl w:val="0"/>
        <w:tabs>
          <w:tab w:val="left" w:pos="708"/>
          <w:tab w:val="left" w:pos="2270"/>
          <w:tab w:val="left" w:pos="4294"/>
        </w:tabs>
        <w:autoSpaceDE w:val="0"/>
        <w:autoSpaceDN w:val="0"/>
        <w:adjustRightInd w:val="0"/>
        <w:jc w:val="center"/>
        <w:rPr>
          <w:rFonts w:ascii="Times New Roman" w:hAnsi="Times New Roman" w:cs="Times New Roman"/>
          <w:sz w:val="24"/>
          <w:szCs w:val="24"/>
        </w:rPr>
      </w:pPr>
      <w:r w:rsidRPr="000662F7">
        <w:rPr>
          <w:rFonts w:ascii="Times New Roman" w:hAnsi="Times New Roman" w:cs="Times New Roman"/>
          <w:sz w:val="24"/>
          <w:szCs w:val="24"/>
        </w:rPr>
        <w:t>Nome completo e assinatura do(s) representante(s) legal(</w:t>
      </w:r>
      <w:proofErr w:type="spellStart"/>
      <w:r w:rsidRPr="000662F7">
        <w:rPr>
          <w:rFonts w:ascii="Times New Roman" w:hAnsi="Times New Roman" w:cs="Times New Roman"/>
          <w:sz w:val="24"/>
          <w:szCs w:val="24"/>
        </w:rPr>
        <w:t>is</w:t>
      </w:r>
      <w:proofErr w:type="spellEnd"/>
      <w:r w:rsidRPr="000662F7">
        <w:rPr>
          <w:rFonts w:ascii="Times New Roman" w:hAnsi="Times New Roman" w:cs="Times New Roman"/>
          <w:sz w:val="24"/>
          <w:szCs w:val="24"/>
        </w:rPr>
        <w:t>) da empresa</w:t>
      </w:r>
    </w:p>
    <w:p w14:paraId="11A13F4D" w14:textId="77777777" w:rsidR="00BD54A1" w:rsidRDefault="00BD54A1"/>
    <w:sectPr w:rsidR="00BD54A1">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5503F" w14:textId="77777777" w:rsidR="00DB3CDD" w:rsidRDefault="00DB3CDD">
      <w:pPr>
        <w:spacing w:after="0" w:line="240" w:lineRule="auto"/>
      </w:pPr>
      <w:r>
        <w:separator/>
      </w:r>
    </w:p>
  </w:endnote>
  <w:endnote w:type="continuationSeparator" w:id="0">
    <w:p w14:paraId="3F5177D2" w14:textId="77777777" w:rsidR="00DB3CDD" w:rsidRDefault="00DB3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9E64" w14:textId="77777777" w:rsidR="00017C20" w:rsidRDefault="00017C20" w:rsidP="007E26E5">
    <w:pPr>
      <w:pStyle w:val="Rodap"/>
      <w:ind w:hanging="284"/>
    </w:pPr>
    <w:r>
      <w:object w:dxaOrig="11960" w:dyaOrig="1369" w14:anchorId="64A6B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5.1pt">
          <v:imagedata r:id="rId1" o:title=""/>
        </v:shape>
        <o:OLEObject Type="Embed" ProgID="CorelDraw.Graphic.17" ShapeID="_x0000_i1026" DrawAspect="Content" ObjectID="_1761117343"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DF300" w14:textId="77777777" w:rsidR="00DB3CDD" w:rsidRDefault="00DB3CDD">
      <w:pPr>
        <w:spacing w:after="0" w:line="240" w:lineRule="auto"/>
      </w:pPr>
      <w:r>
        <w:separator/>
      </w:r>
    </w:p>
  </w:footnote>
  <w:footnote w:type="continuationSeparator" w:id="0">
    <w:p w14:paraId="19F12E70" w14:textId="77777777" w:rsidR="00DB3CDD" w:rsidRDefault="00DB3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6CA0" w14:textId="77777777" w:rsidR="00017C20" w:rsidRDefault="00017C20" w:rsidP="007E26E5">
    <w:pPr>
      <w:pStyle w:val="Cabealho"/>
      <w:ind w:hanging="993"/>
    </w:pPr>
    <w:r w:rsidRPr="00316976">
      <w:rPr>
        <w:rFonts w:ascii="Calibri" w:hAnsi="Calibri" w:cs="Arial"/>
      </w:rPr>
      <w:object w:dxaOrig="11955" w:dyaOrig="1936" w14:anchorId="407BB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4pt;height:94.55pt">
          <v:imagedata r:id="rId1" o:title=""/>
        </v:shape>
        <o:OLEObject Type="Embed" ProgID="CorelDraw.Graphic.17" ShapeID="_x0000_i1025" DrawAspect="Content" ObjectID="_176111734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A80"/>
    <w:multiLevelType w:val="hybridMultilevel"/>
    <w:tmpl w:val="03927AE6"/>
    <w:lvl w:ilvl="0" w:tplc="0416000F">
      <w:start w:val="16"/>
      <w:numFmt w:val="decimal"/>
      <w:lvlText w:val="%1."/>
      <w:lvlJc w:val="left"/>
      <w:pPr>
        <w:ind w:left="436" w:hanging="360"/>
      </w:pPr>
      <w:rPr>
        <w:rFonts w:hint="default"/>
        <w:color w:val="auto"/>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1" w15:restartNumberingAfterBreak="0">
    <w:nsid w:val="18FF353A"/>
    <w:multiLevelType w:val="multilevel"/>
    <w:tmpl w:val="C5643920"/>
    <w:lvl w:ilvl="0">
      <w:start w:val="16"/>
      <w:numFmt w:val="decimal"/>
      <w:lvlText w:val="%1"/>
      <w:lvlJc w:val="left"/>
      <w:pPr>
        <w:ind w:left="644" w:hanging="360"/>
      </w:pPr>
      <w:rPr>
        <w:rFonts w:hint="default"/>
        <w:color w:val="auto"/>
      </w:rPr>
    </w:lvl>
    <w:lvl w:ilvl="1">
      <w:start w:val="1"/>
      <w:numFmt w:val="decimal"/>
      <w:isLgl/>
      <w:lvlText w:val="%1.%2."/>
      <w:lvlJc w:val="left"/>
      <w:pPr>
        <w:ind w:left="5682"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2" w15:restartNumberingAfterBreak="0">
    <w:nsid w:val="25253066"/>
    <w:multiLevelType w:val="hybridMultilevel"/>
    <w:tmpl w:val="24CE6E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502E03"/>
    <w:multiLevelType w:val="multilevel"/>
    <w:tmpl w:val="DA1A9BD4"/>
    <w:lvl w:ilvl="0">
      <w:start w:val="19"/>
      <w:numFmt w:val="decimal"/>
      <w:lvlText w:val="%1."/>
      <w:lvlJc w:val="left"/>
      <w:pPr>
        <w:ind w:left="480" w:hanging="480"/>
      </w:pPr>
      <w:rPr>
        <w:rFonts w:hint="default"/>
      </w:rPr>
    </w:lvl>
    <w:lvl w:ilvl="1">
      <w:start w:val="5"/>
      <w:numFmt w:val="decimal"/>
      <w:lvlText w:val="%1.%2."/>
      <w:lvlJc w:val="left"/>
      <w:pPr>
        <w:ind w:left="1997"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2D1407B8"/>
    <w:multiLevelType w:val="multilevel"/>
    <w:tmpl w:val="7F58ED8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F8C5CCE"/>
    <w:multiLevelType w:val="multilevel"/>
    <w:tmpl w:val="A5B22E76"/>
    <w:lvl w:ilvl="0">
      <w:start w:val="1"/>
      <w:numFmt w:val="decimal"/>
      <w:lvlText w:val="%1"/>
      <w:lvlJc w:val="left"/>
      <w:pPr>
        <w:ind w:left="204" w:hanging="204"/>
      </w:pPr>
      <w:rPr>
        <w:rFonts w:hint="default"/>
        <w:w w:val="100"/>
        <w:u w:val="thick" w:color="000000"/>
        <w:lang w:val="pt-BR" w:eastAsia="pt-BR" w:bidi="pt-BR"/>
      </w:rPr>
    </w:lvl>
    <w:lvl w:ilvl="1">
      <w:start w:val="1"/>
      <w:numFmt w:val="decimal"/>
      <w:lvlText w:val="%1.%2"/>
      <w:lvlJc w:val="left"/>
      <w:pPr>
        <w:ind w:left="118" w:hanging="428"/>
      </w:pPr>
      <w:rPr>
        <w:rFonts w:hint="default"/>
        <w:w w:val="100"/>
        <w:lang w:val="pt-BR" w:eastAsia="pt-BR" w:bidi="pt-BR"/>
      </w:rPr>
    </w:lvl>
    <w:lvl w:ilvl="2">
      <w:numFmt w:val="bullet"/>
      <w:lvlText w:val="•"/>
      <w:lvlJc w:val="left"/>
      <w:pPr>
        <w:ind w:left="2129" w:hanging="428"/>
      </w:pPr>
      <w:rPr>
        <w:rFonts w:hint="default"/>
        <w:lang w:val="pt-BR" w:eastAsia="pt-BR" w:bidi="pt-BR"/>
      </w:rPr>
    </w:lvl>
    <w:lvl w:ilvl="3">
      <w:numFmt w:val="bullet"/>
      <w:lvlText w:val="•"/>
      <w:lvlJc w:val="left"/>
      <w:pPr>
        <w:ind w:left="3133" w:hanging="428"/>
      </w:pPr>
      <w:rPr>
        <w:rFonts w:hint="default"/>
        <w:lang w:val="pt-BR" w:eastAsia="pt-BR" w:bidi="pt-BR"/>
      </w:rPr>
    </w:lvl>
    <w:lvl w:ilvl="4">
      <w:numFmt w:val="bullet"/>
      <w:lvlText w:val="•"/>
      <w:lvlJc w:val="left"/>
      <w:pPr>
        <w:ind w:left="4138" w:hanging="428"/>
      </w:pPr>
      <w:rPr>
        <w:rFonts w:hint="default"/>
        <w:lang w:val="pt-BR" w:eastAsia="pt-BR" w:bidi="pt-BR"/>
      </w:rPr>
    </w:lvl>
    <w:lvl w:ilvl="5">
      <w:numFmt w:val="bullet"/>
      <w:lvlText w:val="•"/>
      <w:lvlJc w:val="left"/>
      <w:pPr>
        <w:ind w:left="5143" w:hanging="428"/>
      </w:pPr>
      <w:rPr>
        <w:rFonts w:hint="default"/>
        <w:lang w:val="pt-BR" w:eastAsia="pt-BR" w:bidi="pt-BR"/>
      </w:rPr>
    </w:lvl>
    <w:lvl w:ilvl="6">
      <w:numFmt w:val="bullet"/>
      <w:lvlText w:val="•"/>
      <w:lvlJc w:val="left"/>
      <w:pPr>
        <w:ind w:left="6147" w:hanging="428"/>
      </w:pPr>
      <w:rPr>
        <w:rFonts w:hint="default"/>
        <w:lang w:val="pt-BR" w:eastAsia="pt-BR" w:bidi="pt-BR"/>
      </w:rPr>
    </w:lvl>
    <w:lvl w:ilvl="7">
      <w:numFmt w:val="bullet"/>
      <w:lvlText w:val="•"/>
      <w:lvlJc w:val="left"/>
      <w:pPr>
        <w:ind w:left="7152" w:hanging="428"/>
      </w:pPr>
      <w:rPr>
        <w:rFonts w:hint="default"/>
        <w:lang w:val="pt-BR" w:eastAsia="pt-BR" w:bidi="pt-BR"/>
      </w:rPr>
    </w:lvl>
    <w:lvl w:ilvl="8">
      <w:numFmt w:val="bullet"/>
      <w:lvlText w:val="•"/>
      <w:lvlJc w:val="left"/>
      <w:pPr>
        <w:ind w:left="8157" w:hanging="428"/>
      </w:pPr>
      <w:rPr>
        <w:rFonts w:hint="default"/>
        <w:lang w:val="pt-BR" w:eastAsia="pt-BR" w:bidi="pt-BR"/>
      </w:rPr>
    </w:lvl>
  </w:abstractNum>
  <w:abstractNum w:abstractNumId="6" w15:restartNumberingAfterBreak="0">
    <w:nsid w:val="2FBB5BB4"/>
    <w:multiLevelType w:val="multilevel"/>
    <w:tmpl w:val="AFF0FFE4"/>
    <w:lvl w:ilvl="0">
      <w:start w:val="19"/>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FCB3B7B"/>
    <w:multiLevelType w:val="hybridMultilevel"/>
    <w:tmpl w:val="531A8846"/>
    <w:lvl w:ilvl="0" w:tplc="B2E48518">
      <w:start w:val="1"/>
      <w:numFmt w:val="upperRoman"/>
      <w:lvlText w:val="%1."/>
      <w:lvlJc w:val="left"/>
      <w:pPr>
        <w:tabs>
          <w:tab w:val="num" w:pos="3271"/>
        </w:tabs>
        <w:ind w:left="2731" w:hanging="180"/>
      </w:pPr>
      <w:rPr>
        <w:rFonts w:hint="default"/>
      </w:rPr>
    </w:lvl>
    <w:lvl w:ilvl="1" w:tplc="04160019" w:tentative="1">
      <w:start w:val="1"/>
      <w:numFmt w:val="lowerLetter"/>
      <w:lvlText w:val="%2."/>
      <w:lvlJc w:val="left"/>
      <w:pPr>
        <w:tabs>
          <w:tab w:val="num" w:pos="3631"/>
        </w:tabs>
        <w:ind w:left="3631" w:hanging="360"/>
      </w:pPr>
    </w:lvl>
    <w:lvl w:ilvl="2" w:tplc="0416001B" w:tentative="1">
      <w:start w:val="1"/>
      <w:numFmt w:val="lowerRoman"/>
      <w:lvlText w:val="%3."/>
      <w:lvlJc w:val="right"/>
      <w:pPr>
        <w:tabs>
          <w:tab w:val="num" w:pos="4351"/>
        </w:tabs>
        <w:ind w:left="4351" w:hanging="180"/>
      </w:pPr>
    </w:lvl>
    <w:lvl w:ilvl="3" w:tplc="0416000F" w:tentative="1">
      <w:start w:val="1"/>
      <w:numFmt w:val="decimal"/>
      <w:lvlText w:val="%4."/>
      <w:lvlJc w:val="left"/>
      <w:pPr>
        <w:tabs>
          <w:tab w:val="num" w:pos="5071"/>
        </w:tabs>
        <w:ind w:left="5071" w:hanging="360"/>
      </w:pPr>
    </w:lvl>
    <w:lvl w:ilvl="4" w:tplc="04160019" w:tentative="1">
      <w:start w:val="1"/>
      <w:numFmt w:val="lowerLetter"/>
      <w:lvlText w:val="%5."/>
      <w:lvlJc w:val="left"/>
      <w:pPr>
        <w:tabs>
          <w:tab w:val="num" w:pos="5791"/>
        </w:tabs>
        <w:ind w:left="5791" w:hanging="360"/>
      </w:pPr>
    </w:lvl>
    <w:lvl w:ilvl="5" w:tplc="0416001B" w:tentative="1">
      <w:start w:val="1"/>
      <w:numFmt w:val="lowerRoman"/>
      <w:lvlText w:val="%6."/>
      <w:lvlJc w:val="right"/>
      <w:pPr>
        <w:tabs>
          <w:tab w:val="num" w:pos="6511"/>
        </w:tabs>
        <w:ind w:left="6511" w:hanging="180"/>
      </w:pPr>
    </w:lvl>
    <w:lvl w:ilvl="6" w:tplc="0416000F" w:tentative="1">
      <w:start w:val="1"/>
      <w:numFmt w:val="decimal"/>
      <w:lvlText w:val="%7."/>
      <w:lvlJc w:val="left"/>
      <w:pPr>
        <w:tabs>
          <w:tab w:val="num" w:pos="7231"/>
        </w:tabs>
        <w:ind w:left="7231" w:hanging="360"/>
      </w:pPr>
    </w:lvl>
    <w:lvl w:ilvl="7" w:tplc="04160019" w:tentative="1">
      <w:start w:val="1"/>
      <w:numFmt w:val="lowerLetter"/>
      <w:lvlText w:val="%8."/>
      <w:lvlJc w:val="left"/>
      <w:pPr>
        <w:tabs>
          <w:tab w:val="num" w:pos="7951"/>
        </w:tabs>
        <w:ind w:left="7951" w:hanging="360"/>
      </w:pPr>
    </w:lvl>
    <w:lvl w:ilvl="8" w:tplc="0416001B" w:tentative="1">
      <w:start w:val="1"/>
      <w:numFmt w:val="lowerRoman"/>
      <w:lvlText w:val="%9."/>
      <w:lvlJc w:val="right"/>
      <w:pPr>
        <w:tabs>
          <w:tab w:val="num" w:pos="8671"/>
        </w:tabs>
        <w:ind w:left="8671" w:hanging="180"/>
      </w:pPr>
    </w:lvl>
  </w:abstractNum>
  <w:abstractNum w:abstractNumId="8" w15:restartNumberingAfterBreak="0">
    <w:nsid w:val="33661BA8"/>
    <w:multiLevelType w:val="hybridMultilevel"/>
    <w:tmpl w:val="8CD417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4CA6E9C"/>
    <w:multiLevelType w:val="multilevel"/>
    <w:tmpl w:val="BA781828"/>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36470CC2"/>
    <w:multiLevelType w:val="hybridMultilevel"/>
    <w:tmpl w:val="97620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6E40A87"/>
    <w:multiLevelType w:val="multilevel"/>
    <w:tmpl w:val="2A80D10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D94655"/>
    <w:multiLevelType w:val="multilevel"/>
    <w:tmpl w:val="026A1248"/>
    <w:lvl w:ilvl="0">
      <w:start w:val="1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E324914"/>
    <w:multiLevelType w:val="multilevel"/>
    <w:tmpl w:val="8F16A024"/>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cs="Times New Roman" w:hint="default"/>
        <w:spacing w:val="-1"/>
        <w:w w:val="99"/>
        <w:sz w:val="24"/>
        <w:szCs w:val="24"/>
      </w:rPr>
    </w:lvl>
    <w:lvl w:ilvl="1" w:tplc="02EED8B2">
      <w:start w:val="1"/>
      <w:numFmt w:val="bullet"/>
      <w:lvlText w:val="•"/>
      <w:lvlJc w:val="left"/>
      <w:pPr>
        <w:ind w:left="962" w:hanging="246"/>
      </w:pPr>
    </w:lvl>
    <w:lvl w:ilvl="2" w:tplc="9CFCFE70">
      <w:start w:val="1"/>
      <w:numFmt w:val="bullet"/>
      <w:lvlText w:val="•"/>
      <w:lvlJc w:val="left"/>
      <w:pPr>
        <w:ind w:left="1825" w:hanging="246"/>
      </w:pPr>
    </w:lvl>
    <w:lvl w:ilvl="3" w:tplc="9B0EE9C8">
      <w:start w:val="1"/>
      <w:numFmt w:val="bullet"/>
      <w:lvlText w:val="•"/>
      <w:lvlJc w:val="left"/>
      <w:pPr>
        <w:ind w:left="2687" w:hanging="246"/>
      </w:pPr>
    </w:lvl>
    <w:lvl w:ilvl="4" w:tplc="3B186898">
      <w:start w:val="1"/>
      <w:numFmt w:val="bullet"/>
      <w:lvlText w:val="•"/>
      <w:lvlJc w:val="left"/>
      <w:pPr>
        <w:ind w:left="3550" w:hanging="246"/>
      </w:pPr>
    </w:lvl>
    <w:lvl w:ilvl="5" w:tplc="EE722A1A">
      <w:start w:val="1"/>
      <w:numFmt w:val="bullet"/>
      <w:lvlText w:val="•"/>
      <w:lvlJc w:val="left"/>
      <w:pPr>
        <w:ind w:left="4413" w:hanging="246"/>
      </w:pPr>
    </w:lvl>
    <w:lvl w:ilvl="6" w:tplc="96C2FA7E">
      <w:start w:val="1"/>
      <w:numFmt w:val="bullet"/>
      <w:lvlText w:val="•"/>
      <w:lvlJc w:val="left"/>
      <w:pPr>
        <w:ind w:left="5275" w:hanging="246"/>
      </w:pPr>
    </w:lvl>
    <w:lvl w:ilvl="7" w:tplc="6EB0C670">
      <w:start w:val="1"/>
      <w:numFmt w:val="bullet"/>
      <w:lvlText w:val="•"/>
      <w:lvlJc w:val="left"/>
      <w:pPr>
        <w:ind w:left="6138" w:hanging="246"/>
      </w:pPr>
    </w:lvl>
    <w:lvl w:ilvl="8" w:tplc="303A6CB6">
      <w:start w:val="1"/>
      <w:numFmt w:val="bullet"/>
      <w:lvlText w:val="•"/>
      <w:lvlJc w:val="left"/>
      <w:pPr>
        <w:ind w:left="7001" w:hanging="246"/>
      </w:pPr>
    </w:lvl>
  </w:abstractNum>
  <w:abstractNum w:abstractNumId="15" w15:restartNumberingAfterBreak="0">
    <w:nsid w:val="428D4D94"/>
    <w:multiLevelType w:val="multilevel"/>
    <w:tmpl w:val="D5C68464"/>
    <w:lvl w:ilvl="0">
      <w:start w:val="21"/>
      <w:numFmt w:val="decimal"/>
      <w:lvlText w:val="%1."/>
      <w:lvlJc w:val="left"/>
      <w:pPr>
        <w:ind w:left="660" w:hanging="660"/>
      </w:pPr>
      <w:rPr>
        <w:rFonts w:hint="default"/>
        <w:b w:val="0"/>
        <w:color w:val="auto"/>
      </w:rPr>
    </w:lvl>
    <w:lvl w:ilvl="1">
      <w:start w:val="6"/>
      <w:numFmt w:val="decimal"/>
      <w:lvlText w:val="%1.%2."/>
      <w:lvlJc w:val="left"/>
      <w:pPr>
        <w:ind w:left="720" w:hanging="720"/>
      </w:pPr>
      <w:rPr>
        <w:rFonts w:hint="default"/>
        <w:b w:val="0"/>
        <w:color w:val="auto"/>
      </w:rPr>
    </w:lvl>
    <w:lvl w:ilvl="2">
      <w:start w:val="1"/>
      <w:numFmt w:val="decimal"/>
      <w:lvlText w:val="%1.%2.%3."/>
      <w:lvlJc w:val="left"/>
      <w:pPr>
        <w:ind w:left="1144" w:hanging="720"/>
      </w:pPr>
      <w:rPr>
        <w:rFonts w:hint="default"/>
        <w:b w:val="0"/>
        <w:color w:val="auto"/>
      </w:rPr>
    </w:lvl>
    <w:lvl w:ilvl="3">
      <w:start w:val="1"/>
      <w:numFmt w:val="decimal"/>
      <w:lvlText w:val="%1.%2.%3.%4."/>
      <w:lvlJc w:val="left"/>
      <w:pPr>
        <w:ind w:left="1716" w:hanging="1080"/>
      </w:pPr>
      <w:rPr>
        <w:rFonts w:hint="default"/>
        <w:b w:val="0"/>
        <w:color w:val="auto"/>
      </w:rPr>
    </w:lvl>
    <w:lvl w:ilvl="4">
      <w:start w:val="1"/>
      <w:numFmt w:val="decimal"/>
      <w:lvlText w:val="%1.%2.%3.%4.%5."/>
      <w:lvlJc w:val="left"/>
      <w:pPr>
        <w:ind w:left="1928" w:hanging="1080"/>
      </w:pPr>
      <w:rPr>
        <w:rFonts w:hint="default"/>
        <w:b w:val="0"/>
        <w:color w:val="auto"/>
      </w:rPr>
    </w:lvl>
    <w:lvl w:ilvl="5">
      <w:start w:val="1"/>
      <w:numFmt w:val="decimal"/>
      <w:lvlText w:val="%1.%2.%3.%4.%5.%6."/>
      <w:lvlJc w:val="left"/>
      <w:pPr>
        <w:ind w:left="2500" w:hanging="1440"/>
      </w:pPr>
      <w:rPr>
        <w:rFonts w:hint="default"/>
        <w:b w:val="0"/>
        <w:color w:val="auto"/>
      </w:rPr>
    </w:lvl>
    <w:lvl w:ilvl="6">
      <w:start w:val="1"/>
      <w:numFmt w:val="decimal"/>
      <w:lvlText w:val="%1.%2.%3.%4.%5.%6.%7."/>
      <w:lvlJc w:val="left"/>
      <w:pPr>
        <w:ind w:left="2712" w:hanging="1440"/>
      </w:pPr>
      <w:rPr>
        <w:rFonts w:hint="default"/>
        <w:b w:val="0"/>
        <w:color w:val="auto"/>
      </w:rPr>
    </w:lvl>
    <w:lvl w:ilvl="7">
      <w:start w:val="1"/>
      <w:numFmt w:val="decimal"/>
      <w:lvlText w:val="%1.%2.%3.%4.%5.%6.%7.%8."/>
      <w:lvlJc w:val="left"/>
      <w:pPr>
        <w:ind w:left="3284" w:hanging="1800"/>
      </w:pPr>
      <w:rPr>
        <w:rFonts w:hint="default"/>
        <w:b w:val="0"/>
        <w:color w:val="auto"/>
      </w:rPr>
    </w:lvl>
    <w:lvl w:ilvl="8">
      <w:start w:val="1"/>
      <w:numFmt w:val="decimal"/>
      <w:lvlText w:val="%1.%2.%3.%4.%5.%6.%7.%8.%9."/>
      <w:lvlJc w:val="left"/>
      <w:pPr>
        <w:ind w:left="3496" w:hanging="1800"/>
      </w:pPr>
      <w:rPr>
        <w:rFonts w:hint="default"/>
        <w:b w:val="0"/>
        <w:color w:val="auto"/>
      </w:rPr>
    </w:lvl>
  </w:abstractNum>
  <w:abstractNum w:abstractNumId="16" w15:restartNumberingAfterBreak="0">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5B07F5D"/>
    <w:multiLevelType w:val="multilevel"/>
    <w:tmpl w:val="D75A3E5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8586B05"/>
    <w:multiLevelType w:val="hybridMultilevel"/>
    <w:tmpl w:val="1CE2602E"/>
    <w:lvl w:ilvl="0" w:tplc="0416000F">
      <w:start w:val="15"/>
      <w:numFmt w:val="decimal"/>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624C5236"/>
    <w:multiLevelType w:val="multilevel"/>
    <w:tmpl w:val="4CB42D2E"/>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7C795B"/>
    <w:multiLevelType w:val="multilevel"/>
    <w:tmpl w:val="6046C392"/>
    <w:lvl w:ilvl="0">
      <w:start w:val="9"/>
      <w:numFmt w:val="decimal"/>
      <w:lvlText w:val="%1."/>
      <w:lvlJc w:val="left"/>
      <w:pPr>
        <w:ind w:left="480" w:hanging="480"/>
      </w:pPr>
      <w:rPr>
        <w:rFonts w:ascii="Arial" w:eastAsiaTheme="minorHAnsi" w:hAnsi="Arial" w:hint="default"/>
        <w:color w:val="00000A"/>
      </w:rPr>
    </w:lvl>
    <w:lvl w:ilvl="1">
      <w:start w:val="20"/>
      <w:numFmt w:val="decimal"/>
      <w:lvlText w:val="%1.%2."/>
      <w:lvlJc w:val="left"/>
      <w:pPr>
        <w:ind w:left="720" w:hanging="720"/>
      </w:pPr>
      <w:rPr>
        <w:rFonts w:ascii="Arial" w:eastAsiaTheme="minorHAnsi" w:hAnsi="Arial" w:hint="default"/>
        <w:b w:val="0"/>
        <w:bCs w:val="0"/>
        <w:color w:val="00000A"/>
      </w:rPr>
    </w:lvl>
    <w:lvl w:ilvl="2">
      <w:start w:val="1"/>
      <w:numFmt w:val="decimal"/>
      <w:lvlText w:val="%1.%2.%3."/>
      <w:lvlJc w:val="left"/>
      <w:pPr>
        <w:ind w:left="720" w:hanging="720"/>
      </w:pPr>
      <w:rPr>
        <w:rFonts w:ascii="Arial" w:eastAsiaTheme="minorHAnsi" w:hAnsi="Arial" w:hint="default"/>
        <w:color w:val="00000A"/>
      </w:rPr>
    </w:lvl>
    <w:lvl w:ilvl="3">
      <w:start w:val="1"/>
      <w:numFmt w:val="decimal"/>
      <w:lvlText w:val="%1.%2.%3.%4."/>
      <w:lvlJc w:val="left"/>
      <w:pPr>
        <w:ind w:left="1080" w:hanging="1080"/>
      </w:pPr>
      <w:rPr>
        <w:rFonts w:ascii="Arial" w:eastAsiaTheme="minorHAnsi" w:hAnsi="Arial" w:hint="default"/>
        <w:color w:val="00000A"/>
      </w:rPr>
    </w:lvl>
    <w:lvl w:ilvl="4">
      <w:start w:val="1"/>
      <w:numFmt w:val="decimal"/>
      <w:lvlText w:val="%1.%2.%3.%4.%5."/>
      <w:lvlJc w:val="left"/>
      <w:pPr>
        <w:ind w:left="1080" w:hanging="1080"/>
      </w:pPr>
      <w:rPr>
        <w:rFonts w:ascii="Arial" w:eastAsiaTheme="minorHAnsi" w:hAnsi="Arial" w:hint="default"/>
        <w:color w:val="00000A"/>
      </w:rPr>
    </w:lvl>
    <w:lvl w:ilvl="5">
      <w:start w:val="1"/>
      <w:numFmt w:val="decimal"/>
      <w:lvlText w:val="%1.%2.%3.%4.%5.%6."/>
      <w:lvlJc w:val="left"/>
      <w:pPr>
        <w:ind w:left="1440" w:hanging="1440"/>
      </w:pPr>
      <w:rPr>
        <w:rFonts w:ascii="Arial" w:eastAsiaTheme="minorHAnsi" w:hAnsi="Arial" w:hint="default"/>
        <w:color w:val="00000A"/>
      </w:rPr>
    </w:lvl>
    <w:lvl w:ilvl="6">
      <w:start w:val="1"/>
      <w:numFmt w:val="decimal"/>
      <w:lvlText w:val="%1.%2.%3.%4.%5.%6.%7."/>
      <w:lvlJc w:val="left"/>
      <w:pPr>
        <w:ind w:left="1440" w:hanging="1440"/>
      </w:pPr>
      <w:rPr>
        <w:rFonts w:ascii="Arial" w:eastAsiaTheme="minorHAnsi" w:hAnsi="Arial" w:hint="default"/>
        <w:color w:val="00000A"/>
      </w:rPr>
    </w:lvl>
    <w:lvl w:ilvl="7">
      <w:start w:val="1"/>
      <w:numFmt w:val="decimal"/>
      <w:lvlText w:val="%1.%2.%3.%4.%5.%6.%7.%8."/>
      <w:lvlJc w:val="left"/>
      <w:pPr>
        <w:ind w:left="1800" w:hanging="1800"/>
      </w:pPr>
      <w:rPr>
        <w:rFonts w:ascii="Arial" w:eastAsiaTheme="minorHAnsi" w:hAnsi="Arial" w:hint="default"/>
        <w:color w:val="00000A"/>
      </w:rPr>
    </w:lvl>
    <w:lvl w:ilvl="8">
      <w:start w:val="1"/>
      <w:numFmt w:val="decimal"/>
      <w:lvlText w:val="%1.%2.%3.%4.%5.%6.%7.%8.%9."/>
      <w:lvlJc w:val="left"/>
      <w:pPr>
        <w:ind w:left="1800" w:hanging="1800"/>
      </w:pPr>
      <w:rPr>
        <w:rFonts w:ascii="Arial" w:eastAsiaTheme="minorHAnsi" w:hAnsi="Arial" w:hint="default"/>
        <w:color w:val="00000A"/>
      </w:rPr>
    </w:lvl>
  </w:abstractNum>
  <w:abstractNum w:abstractNumId="21" w15:restartNumberingAfterBreak="0">
    <w:nsid w:val="6ADB3037"/>
    <w:multiLevelType w:val="multilevel"/>
    <w:tmpl w:val="E8B0438A"/>
    <w:lvl w:ilvl="0">
      <w:start w:val="1"/>
      <w:numFmt w:val="decimal"/>
      <w:lvlText w:val="%1."/>
      <w:lvlJc w:val="left"/>
      <w:pPr>
        <w:ind w:left="480" w:hanging="480"/>
      </w:pPr>
      <w:rPr>
        <w:rFonts w:ascii="Arial" w:hAnsi="Arial" w:cs="Arial" w:hint="default"/>
        <w:sz w:val="28"/>
      </w:rPr>
    </w:lvl>
    <w:lvl w:ilvl="1">
      <w:start w:val="1"/>
      <w:numFmt w:val="decimal"/>
      <w:lvlText w:val="%1.%2."/>
      <w:lvlJc w:val="left"/>
      <w:pPr>
        <w:ind w:left="480" w:hanging="480"/>
      </w:pPr>
      <w:rPr>
        <w:rFonts w:ascii="Arial" w:hAnsi="Arial" w:cs="Arial" w:hint="default"/>
        <w:sz w:val="28"/>
      </w:rPr>
    </w:lvl>
    <w:lvl w:ilvl="2">
      <w:start w:val="1"/>
      <w:numFmt w:val="upperLetter"/>
      <w:lvlText w:val="%1.%2.%3."/>
      <w:lvlJc w:val="left"/>
      <w:pPr>
        <w:ind w:left="720" w:hanging="720"/>
      </w:pPr>
      <w:rPr>
        <w:rFonts w:ascii="Arial" w:hAnsi="Arial" w:cs="Arial" w:hint="default"/>
        <w:sz w:val="28"/>
      </w:rPr>
    </w:lvl>
    <w:lvl w:ilvl="3">
      <w:start w:val="1"/>
      <w:numFmt w:val="decimal"/>
      <w:lvlText w:val="%1.%2.%3.%4."/>
      <w:lvlJc w:val="left"/>
      <w:pPr>
        <w:ind w:left="720" w:hanging="720"/>
      </w:pPr>
      <w:rPr>
        <w:rFonts w:ascii="Arial" w:hAnsi="Arial" w:cs="Arial" w:hint="default"/>
        <w:sz w:val="28"/>
      </w:rPr>
    </w:lvl>
    <w:lvl w:ilvl="4">
      <w:start w:val="1"/>
      <w:numFmt w:val="decimal"/>
      <w:lvlText w:val="%1.%2.%3.%4.%5."/>
      <w:lvlJc w:val="left"/>
      <w:pPr>
        <w:ind w:left="1080" w:hanging="1080"/>
      </w:pPr>
      <w:rPr>
        <w:rFonts w:ascii="Arial" w:hAnsi="Arial" w:cs="Arial" w:hint="default"/>
        <w:sz w:val="28"/>
      </w:rPr>
    </w:lvl>
    <w:lvl w:ilvl="5">
      <w:start w:val="1"/>
      <w:numFmt w:val="decimal"/>
      <w:lvlText w:val="%1.%2.%3.%4.%5.%6."/>
      <w:lvlJc w:val="left"/>
      <w:pPr>
        <w:ind w:left="1080" w:hanging="1080"/>
      </w:pPr>
      <w:rPr>
        <w:rFonts w:ascii="Arial" w:hAnsi="Arial" w:cs="Arial" w:hint="default"/>
        <w:sz w:val="28"/>
      </w:rPr>
    </w:lvl>
    <w:lvl w:ilvl="6">
      <w:start w:val="1"/>
      <w:numFmt w:val="decimal"/>
      <w:lvlText w:val="%1.%2.%3.%4.%5.%6.%7."/>
      <w:lvlJc w:val="left"/>
      <w:pPr>
        <w:ind w:left="1440" w:hanging="1440"/>
      </w:pPr>
      <w:rPr>
        <w:rFonts w:ascii="Arial" w:hAnsi="Arial" w:cs="Arial" w:hint="default"/>
        <w:sz w:val="28"/>
      </w:rPr>
    </w:lvl>
    <w:lvl w:ilvl="7">
      <w:start w:val="1"/>
      <w:numFmt w:val="decimal"/>
      <w:lvlText w:val="%1.%2.%3.%4.%5.%6.%7.%8."/>
      <w:lvlJc w:val="left"/>
      <w:pPr>
        <w:ind w:left="1440" w:hanging="1440"/>
      </w:pPr>
      <w:rPr>
        <w:rFonts w:ascii="Arial" w:hAnsi="Arial" w:cs="Arial" w:hint="default"/>
        <w:sz w:val="28"/>
      </w:rPr>
    </w:lvl>
    <w:lvl w:ilvl="8">
      <w:start w:val="1"/>
      <w:numFmt w:val="decimal"/>
      <w:lvlText w:val="%1.%2.%3.%4.%5.%6.%7.%8.%9."/>
      <w:lvlJc w:val="left"/>
      <w:pPr>
        <w:ind w:left="1800" w:hanging="1800"/>
      </w:pPr>
      <w:rPr>
        <w:rFonts w:ascii="Arial" w:hAnsi="Arial" w:cs="Arial" w:hint="default"/>
        <w:sz w:val="28"/>
      </w:rPr>
    </w:lvl>
  </w:abstractNum>
  <w:abstractNum w:abstractNumId="22" w15:restartNumberingAfterBreak="0">
    <w:nsid w:val="6B916734"/>
    <w:multiLevelType w:val="multilevel"/>
    <w:tmpl w:val="FB3A8C72"/>
    <w:lvl w:ilvl="0">
      <w:start w:val="9"/>
      <w:numFmt w:val="decimal"/>
      <w:lvlText w:val="%1."/>
      <w:lvlJc w:val="left"/>
      <w:pPr>
        <w:ind w:left="480" w:hanging="480"/>
      </w:pPr>
      <w:rPr>
        <w:rFonts w:hint="default"/>
        <w:color w:val="000000"/>
      </w:rPr>
    </w:lvl>
    <w:lvl w:ilvl="1">
      <w:start w:val="22"/>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3" w15:restartNumberingAfterBreak="0">
    <w:nsid w:val="77BE1498"/>
    <w:multiLevelType w:val="hybridMultilevel"/>
    <w:tmpl w:val="7D48A8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93D771B"/>
    <w:multiLevelType w:val="hybridMultilevel"/>
    <w:tmpl w:val="50E00D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2815959">
    <w:abstractNumId w:val="8"/>
  </w:num>
  <w:num w:numId="2" w16cid:durableId="1400783676">
    <w:abstractNumId w:val="2"/>
  </w:num>
  <w:num w:numId="3" w16cid:durableId="675810987">
    <w:abstractNumId w:val="14"/>
    <w:lvlOverride w:ilvl="0">
      <w:startOverride w:val="1"/>
    </w:lvlOverride>
    <w:lvlOverride w:ilvl="1"/>
    <w:lvlOverride w:ilvl="2"/>
    <w:lvlOverride w:ilvl="3"/>
    <w:lvlOverride w:ilvl="4"/>
    <w:lvlOverride w:ilvl="5"/>
    <w:lvlOverride w:ilvl="6"/>
    <w:lvlOverride w:ilvl="7"/>
    <w:lvlOverride w:ilvl="8"/>
  </w:num>
  <w:num w:numId="4" w16cid:durableId="1983197338">
    <w:abstractNumId w:val="16"/>
  </w:num>
  <w:num w:numId="5" w16cid:durableId="215824277">
    <w:abstractNumId w:val="7"/>
  </w:num>
  <w:num w:numId="6" w16cid:durableId="243539204">
    <w:abstractNumId w:val="24"/>
  </w:num>
  <w:num w:numId="7" w16cid:durableId="169881230">
    <w:abstractNumId w:val="12"/>
  </w:num>
  <w:num w:numId="8" w16cid:durableId="475948959">
    <w:abstractNumId w:val="6"/>
  </w:num>
  <w:num w:numId="9" w16cid:durableId="705981466">
    <w:abstractNumId w:val="10"/>
  </w:num>
  <w:num w:numId="10" w16cid:durableId="1818917603">
    <w:abstractNumId w:val="23"/>
  </w:num>
  <w:num w:numId="11" w16cid:durableId="488836223">
    <w:abstractNumId w:val="5"/>
  </w:num>
  <w:num w:numId="12" w16cid:durableId="480005673">
    <w:abstractNumId w:val="4"/>
  </w:num>
  <w:num w:numId="13" w16cid:durableId="138227650">
    <w:abstractNumId w:val="17"/>
  </w:num>
  <w:num w:numId="14" w16cid:durableId="246231060">
    <w:abstractNumId w:val="11"/>
  </w:num>
  <w:num w:numId="15" w16cid:durableId="959994066">
    <w:abstractNumId w:val="9"/>
  </w:num>
  <w:num w:numId="16" w16cid:durableId="884678901">
    <w:abstractNumId w:val="20"/>
  </w:num>
  <w:num w:numId="17" w16cid:durableId="1116410222">
    <w:abstractNumId w:val="22"/>
  </w:num>
  <w:num w:numId="18" w16cid:durableId="1102342516">
    <w:abstractNumId w:val="18"/>
  </w:num>
  <w:num w:numId="19" w16cid:durableId="34356593">
    <w:abstractNumId w:val="1"/>
  </w:num>
  <w:num w:numId="20" w16cid:durableId="308092659">
    <w:abstractNumId w:val="0"/>
  </w:num>
  <w:num w:numId="21" w16cid:durableId="1861313186">
    <w:abstractNumId w:val="3"/>
  </w:num>
  <w:num w:numId="22" w16cid:durableId="1659575854">
    <w:abstractNumId w:val="19"/>
  </w:num>
  <w:num w:numId="23" w16cid:durableId="615523307">
    <w:abstractNumId w:val="15"/>
  </w:num>
  <w:num w:numId="24" w16cid:durableId="207643756">
    <w:abstractNumId w:val="13"/>
  </w:num>
  <w:num w:numId="25" w16cid:durableId="9753350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59D"/>
    <w:rsid w:val="0000451A"/>
    <w:rsid w:val="00012B56"/>
    <w:rsid w:val="00017C20"/>
    <w:rsid w:val="00032A51"/>
    <w:rsid w:val="0004437E"/>
    <w:rsid w:val="00052663"/>
    <w:rsid w:val="000662F7"/>
    <w:rsid w:val="0007410B"/>
    <w:rsid w:val="00083E7A"/>
    <w:rsid w:val="00091097"/>
    <w:rsid w:val="00096FB7"/>
    <w:rsid w:val="000B4312"/>
    <w:rsid w:val="000C18A7"/>
    <w:rsid w:val="000E401D"/>
    <w:rsid w:val="00124F9D"/>
    <w:rsid w:val="00135923"/>
    <w:rsid w:val="00156CFB"/>
    <w:rsid w:val="00172E61"/>
    <w:rsid w:val="001762D9"/>
    <w:rsid w:val="001C25F5"/>
    <w:rsid w:val="001D160D"/>
    <w:rsid w:val="0025740F"/>
    <w:rsid w:val="00261B25"/>
    <w:rsid w:val="00270264"/>
    <w:rsid w:val="00274C4F"/>
    <w:rsid w:val="00277250"/>
    <w:rsid w:val="002A4649"/>
    <w:rsid w:val="002A48CE"/>
    <w:rsid w:val="002A610D"/>
    <w:rsid w:val="002D3ACF"/>
    <w:rsid w:val="002E0456"/>
    <w:rsid w:val="003030A6"/>
    <w:rsid w:val="0033485C"/>
    <w:rsid w:val="00372E17"/>
    <w:rsid w:val="003816C1"/>
    <w:rsid w:val="00395742"/>
    <w:rsid w:val="00397DC5"/>
    <w:rsid w:val="003A211C"/>
    <w:rsid w:val="003B75EF"/>
    <w:rsid w:val="003C1F1D"/>
    <w:rsid w:val="00430840"/>
    <w:rsid w:val="00433C4F"/>
    <w:rsid w:val="00475557"/>
    <w:rsid w:val="00484881"/>
    <w:rsid w:val="00490CF2"/>
    <w:rsid w:val="00491495"/>
    <w:rsid w:val="004C1282"/>
    <w:rsid w:val="004E30D8"/>
    <w:rsid w:val="004F1404"/>
    <w:rsid w:val="004F2A79"/>
    <w:rsid w:val="0051000A"/>
    <w:rsid w:val="00541041"/>
    <w:rsid w:val="00546F35"/>
    <w:rsid w:val="005611DB"/>
    <w:rsid w:val="00567414"/>
    <w:rsid w:val="005B3363"/>
    <w:rsid w:val="005E1F52"/>
    <w:rsid w:val="005F19B8"/>
    <w:rsid w:val="005F220C"/>
    <w:rsid w:val="0065288B"/>
    <w:rsid w:val="00653718"/>
    <w:rsid w:val="00660A44"/>
    <w:rsid w:val="006C2976"/>
    <w:rsid w:val="00716427"/>
    <w:rsid w:val="0075247C"/>
    <w:rsid w:val="00785F56"/>
    <w:rsid w:val="007E26E5"/>
    <w:rsid w:val="0089734A"/>
    <w:rsid w:val="008D6AC3"/>
    <w:rsid w:val="008D7D50"/>
    <w:rsid w:val="008F2670"/>
    <w:rsid w:val="00955D68"/>
    <w:rsid w:val="0098459D"/>
    <w:rsid w:val="00985F2C"/>
    <w:rsid w:val="009C688D"/>
    <w:rsid w:val="009D57A2"/>
    <w:rsid w:val="009E2603"/>
    <w:rsid w:val="009F32D2"/>
    <w:rsid w:val="00A0031E"/>
    <w:rsid w:val="00A03ED8"/>
    <w:rsid w:val="00A11789"/>
    <w:rsid w:val="00A31195"/>
    <w:rsid w:val="00A44FF1"/>
    <w:rsid w:val="00A62347"/>
    <w:rsid w:val="00A65AD7"/>
    <w:rsid w:val="00AA5F91"/>
    <w:rsid w:val="00AB2E93"/>
    <w:rsid w:val="00AF24A4"/>
    <w:rsid w:val="00B07A75"/>
    <w:rsid w:val="00B170F7"/>
    <w:rsid w:val="00BA4F51"/>
    <w:rsid w:val="00BA523F"/>
    <w:rsid w:val="00BA5E23"/>
    <w:rsid w:val="00BB0F36"/>
    <w:rsid w:val="00BC6AFC"/>
    <w:rsid w:val="00BD54A1"/>
    <w:rsid w:val="00C04357"/>
    <w:rsid w:val="00C129A3"/>
    <w:rsid w:val="00C5740D"/>
    <w:rsid w:val="00C76EC8"/>
    <w:rsid w:val="00C92FB2"/>
    <w:rsid w:val="00CA449B"/>
    <w:rsid w:val="00CC5231"/>
    <w:rsid w:val="00CC77C6"/>
    <w:rsid w:val="00CD12C7"/>
    <w:rsid w:val="00CF0D9A"/>
    <w:rsid w:val="00D0702C"/>
    <w:rsid w:val="00D24AF3"/>
    <w:rsid w:val="00D37AEA"/>
    <w:rsid w:val="00D44964"/>
    <w:rsid w:val="00D741AF"/>
    <w:rsid w:val="00DA3ADE"/>
    <w:rsid w:val="00DB3CDD"/>
    <w:rsid w:val="00DF6396"/>
    <w:rsid w:val="00E25E38"/>
    <w:rsid w:val="00E2628A"/>
    <w:rsid w:val="00E66518"/>
    <w:rsid w:val="00F20838"/>
    <w:rsid w:val="00F356BE"/>
    <w:rsid w:val="00F50A4B"/>
    <w:rsid w:val="00F86CF5"/>
    <w:rsid w:val="00FB0B28"/>
    <w:rsid w:val="00FF52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6E0BE"/>
  <w15:chartTrackingRefBased/>
  <w15:docId w15:val="{DFF2B17E-8452-4B4C-8EC0-EEB2FC9C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E23"/>
  </w:style>
  <w:style w:type="paragraph" w:styleId="Ttulo1">
    <w:name w:val="heading 1"/>
    <w:basedOn w:val="Normal"/>
    <w:link w:val="Ttulo1Char"/>
    <w:uiPriority w:val="9"/>
    <w:qFormat/>
    <w:rsid w:val="00BA5E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BA5E23"/>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pt-BR"/>
    </w:rPr>
  </w:style>
  <w:style w:type="paragraph" w:styleId="Ttulo3">
    <w:name w:val="heading 3"/>
    <w:basedOn w:val="Normal"/>
    <w:next w:val="Normal"/>
    <w:link w:val="Ttulo3Char"/>
    <w:uiPriority w:val="9"/>
    <w:qFormat/>
    <w:rsid w:val="00BA5E23"/>
    <w:pPr>
      <w:keepNext/>
      <w:spacing w:before="240" w:after="60" w:line="24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uiPriority w:val="9"/>
    <w:semiHidden/>
    <w:unhideWhenUsed/>
    <w:qFormat/>
    <w:rsid w:val="00660A4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A5E23"/>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BA5E23"/>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uiPriority w:val="9"/>
    <w:rsid w:val="00BA5E23"/>
    <w:rPr>
      <w:rFonts w:ascii="Arial" w:eastAsia="Times New Roman" w:hAnsi="Arial" w:cs="Arial"/>
      <w:b/>
      <w:bCs/>
      <w:sz w:val="26"/>
      <w:szCs w:val="26"/>
      <w:lang w:eastAsia="pt-BR"/>
    </w:rPr>
  </w:style>
  <w:style w:type="paragraph" w:styleId="Cabealho">
    <w:name w:val="header"/>
    <w:basedOn w:val="Normal"/>
    <w:link w:val="CabealhoChar"/>
    <w:unhideWhenUsed/>
    <w:rsid w:val="00BA5E23"/>
    <w:pPr>
      <w:tabs>
        <w:tab w:val="center" w:pos="4252"/>
        <w:tab w:val="right" w:pos="8504"/>
      </w:tabs>
      <w:spacing w:after="0" w:line="240" w:lineRule="auto"/>
    </w:pPr>
  </w:style>
  <w:style w:type="character" w:customStyle="1" w:styleId="CabealhoChar">
    <w:name w:val="Cabeçalho Char"/>
    <w:basedOn w:val="Fontepargpadro"/>
    <w:link w:val="Cabealho"/>
    <w:rsid w:val="00BA5E23"/>
  </w:style>
  <w:style w:type="paragraph" w:styleId="Rodap">
    <w:name w:val="footer"/>
    <w:basedOn w:val="Normal"/>
    <w:link w:val="RodapChar"/>
    <w:uiPriority w:val="99"/>
    <w:unhideWhenUsed/>
    <w:rsid w:val="00BA5E23"/>
    <w:pPr>
      <w:tabs>
        <w:tab w:val="center" w:pos="4252"/>
        <w:tab w:val="right" w:pos="8504"/>
      </w:tabs>
      <w:spacing w:after="0" w:line="240" w:lineRule="auto"/>
    </w:pPr>
  </w:style>
  <w:style w:type="character" w:customStyle="1" w:styleId="RodapChar">
    <w:name w:val="Rodapé Char"/>
    <w:basedOn w:val="Fontepargpadro"/>
    <w:link w:val="Rodap"/>
    <w:uiPriority w:val="99"/>
    <w:rsid w:val="00BA5E23"/>
  </w:style>
  <w:style w:type="character" w:styleId="Hyperlink">
    <w:name w:val="Hyperlink"/>
    <w:basedOn w:val="Fontepargpadro"/>
    <w:uiPriority w:val="99"/>
    <w:unhideWhenUsed/>
    <w:rsid w:val="00BA5E23"/>
    <w:rPr>
      <w:color w:val="0563C1" w:themeColor="hyperlink"/>
      <w:u w:val="single"/>
    </w:rPr>
  </w:style>
  <w:style w:type="table" w:styleId="Tabelacomgrade">
    <w:name w:val="Table Grid"/>
    <w:basedOn w:val="Tabelanormal"/>
    <w:uiPriority w:val="39"/>
    <w:rsid w:val="00BA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5E23"/>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BA5E23"/>
    <w:pPr>
      <w:ind w:left="720"/>
      <w:contextualSpacing/>
    </w:pPr>
  </w:style>
  <w:style w:type="paragraph" w:styleId="Ttulo">
    <w:name w:val="Title"/>
    <w:basedOn w:val="Normal"/>
    <w:link w:val="TtuloChar"/>
    <w:uiPriority w:val="10"/>
    <w:qFormat/>
    <w:rsid w:val="00BA5E23"/>
    <w:pPr>
      <w:spacing w:after="0" w:line="240" w:lineRule="auto"/>
      <w:jc w:val="center"/>
    </w:pPr>
    <w:rPr>
      <w:rFonts w:ascii="Times New Roman" w:eastAsia="Times New Roman" w:hAnsi="Times New Roman" w:cs="Times New Roman"/>
      <w:b/>
      <w:sz w:val="32"/>
      <w:szCs w:val="20"/>
      <w:lang w:eastAsia="pt-BR"/>
    </w:rPr>
  </w:style>
  <w:style w:type="character" w:customStyle="1" w:styleId="TtuloChar">
    <w:name w:val="Título Char"/>
    <w:basedOn w:val="Fontepargpadro"/>
    <w:link w:val="Ttulo"/>
    <w:uiPriority w:val="10"/>
    <w:rsid w:val="00BA5E23"/>
    <w:rPr>
      <w:rFonts w:ascii="Times New Roman" w:eastAsia="Times New Roman" w:hAnsi="Times New Roman" w:cs="Times New Roman"/>
      <w:b/>
      <w:sz w:val="32"/>
      <w:szCs w:val="20"/>
      <w:lang w:eastAsia="pt-BR"/>
    </w:rPr>
  </w:style>
  <w:style w:type="paragraph" w:styleId="Corpodetexto">
    <w:name w:val="Body Text"/>
    <w:basedOn w:val="Normal"/>
    <w:link w:val="CorpodetextoChar"/>
    <w:rsid w:val="00BA5E23"/>
    <w:pPr>
      <w:spacing w:after="0" w:line="240" w:lineRule="auto"/>
      <w:jc w:val="both"/>
    </w:pPr>
    <w:rPr>
      <w:rFonts w:ascii="Arial Narrow" w:eastAsia="Times New Roman" w:hAnsi="Arial Narrow" w:cs="Times New Roman"/>
      <w:sz w:val="28"/>
      <w:szCs w:val="20"/>
      <w:lang w:eastAsia="pt-BR"/>
    </w:rPr>
  </w:style>
  <w:style w:type="character" w:customStyle="1" w:styleId="CorpodetextoChar">
    <w:name w:val="Corpo de texto Char"/>
    <w:basedOn w:val="Fontepargpadro"/>
    <w:link w:val="Corpodetexto"/>
    <w:rsid w:val="00BA5E23"/>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rsid w:val="00BA5E23"/>
    <w:pPr>
      <w:spacing w:after="0" w:line="240" w:lineRule="auto"/>
      <w:ind w:left="567" w:firstLine="2268"/>
      <w:jc w:val="both"/>
    </w:pPr>
    <w:rPr>
      <w:rFonts w:ascii="Times New Roman" w:eastAsia="Times New Roman" w:hAnsi="Times New Roman" w:cs="Times New Roman"/>
      <w:sz w:val="26"/>
      <w:szCs w:val="20"/>
      <w:lang w:eastAsia="pt-BR"/>
    </w:rPr>
  </w:style>
  <w:style w:type="character" w:customStyle="1" w:styleId="RecuodecorpodetextoChar">
    <w:name w:val="Recuo de corpo de texto Char"/>
    <w:basedOn w:val="Fontepargpadro"/>
    <w:link w:val="Recuodecorpodetexto"/>
    <w:rsid w:val="00BA5E23"/>
    <w:rPr>
      <w:rFonts w:ascii="Times New Roman" w:eastAsia="Times New Roman" w:hAnsi="Times New Roman" w:cs="Times New Roman"/>
      <w:sz w:val="26"/>
      <w:szCs w:val="20"/>
      <w:lang w:eastAsia="pt-BR"/>
    </w:rPr>
  </w:style>
  <w:style w:type="paragraph" w:styleId="Corpodetexto3">
    <w:name w:val="Body Text 3"/>
    <w:basedOn w:val="Normal"/>
    <w:link w:val="Corpodetexto3Char"/>
    <w:rsid w:val="00BA5E2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BA5E23"/>
    <w:rPr>
      <w:rFonts w:ascii="Times New Roman" w:eastAsia="Times New Roman" w:hAnsi="Times New Roman" w:cs="Times New Roman"/>
      <w:sz w:val="16"/>
      <w:szCs w:val="16"/>
      <w:lang w:eastAsia="pt-BR"/>
    </w:rPr>
  </w:style>
  <w:style w:type="paragraph" w:styleId="Textoembloco">
    <w:name w:val="Block Text"/>
    <w:basedOn w:val="Normal"/>
    <w:rsid w:val="00BA5E23"/>
    <w:pPr>
      <w:spacing w:after="0" w:line="240" w:lineRule="auto"/>
      <w:ind w:left="426" w:right="-142" w:hanging="426"/>
      <w:jc w:val="both"/>
    </w:pPr>
    <w:rPr>
      <w:rFonts w:ascii="Times New Roman" w:eastAsia="Times New Roman" w:hAnsi="Times New Roman" w:cs="Times New Roman"/>
      <w:szCs w:val="20"/>
      <w:lang w:eastAsia="pt-BR"/>
    </w:rPr>
  </w:style>
  <w:style w:type="paragraph" w:styleId="TextosemFormatao">
    <w:name w:val="Plain Text"/>
    <w:basedOn w:val="Normal"/>
    <w:link w:val="TextosemFormataoChar"/>
    <w:rsid w:val="00BA5E23"/>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BA5E23"/>
    <w:rPr>
      <w:rFonts w:ascii="Courier New" w:eastAsia="Times New Roman" w:hAnsi="Courier New" w:cs="Times New Roman"/>
      <w:sz w:val="20"/>
      <w:szCs w:val="20"/>
      <w:lang w:eastAsia="pt-BR"/>
    </w:rPr>
  </w:style>
  <w:style w:type="paragraph" w:customStyle="1" w:styleId="WW-Padro1">
    <w:name w:val="WW-Padrão1"/>
    <w:basedOn w:val="Normal"/>
    <w:rsid w:val="00BA5E23"/>
    <w:pPr>
      <w:suppressAutoHyphens/>
      <w:overflowPunct w:val="0"/>
      <w:autoSpaceDE w:val="0"/>
      <w:spacing w:after="0" w:line="240" w:lineRule="auto"/>
      <w:textAlignment w:val="baseline"/>
    </w:pPr>
    <w:rPr>
      <w:rFonts w:ascii="Times New Roman" w:eastAsia="Times New Roman" w:hAnsi="Times New Roman" w:cs="Times New Roman"/>
      <w:sz w:val="20"/>
      <w:szCs w:val="20"/>
      <w:lang w:val="en-US" w:eastAsia="ar-SA"/>
    </w:rPr>
  </w:style>
  <w:style w:type="paragraph" w:customStyle="1" w:styleId="PADRAO">
    <w:name w:val="PADRAO"/>
    <w:basedOn w:val="Normal"/>
    <w:rsid w:val="00BA5E23"/>
    <w:pPr>
      <w:spacing w:after="0" w:line="240" w:lineRule="auto"/>
      <w:jc w:val="both"/>
    </w:pPr>
    <w:rPr>
      <w:rFonts w:ascii="Tms Rmn" w:eastAsia="Times New Roman" w:hAnsi="Tms Rmn" w:cs="Times New Roman"/>
      <w:sz w:val="24"/>
      <w:szCs w:val="20"/>
      <w:lang w:eastAsia="ar-SA"/>
    </w:rPr>
  </w:style>
  <w:style w:type="paragraph" w:customStyle="1" w:styleId="Estilo1">
    <w:name w:val="Estilo1"/>
    <w:basedOn w:val="Normal"/>
    <w:rsid w:val="00BA5E23"/>
    <w:pPr>
      <w:spacing w:after="120" w:line="360" w:lineRule="auto"/>
      <w:ind w:left="567"/>
      <w:jc w:val="both"/>
    </w:pPr>
    <w:rPr>
      <w:rFonts w:ascii="Times New Roman" w:eastAsia="Times New Roman" w:hAnsi="Times New Roman" w:cs="Times New Roman"/>
      <w:sz w:val="20"/>
      <w:szCs w:val="20"/>
      <w:lang w:eastAsia="ar-SA"/>
    </w:rPr>
  </w:style>
  <w:style w:type="paragraph" w:customStyle="1" w:styleId="Padro">
    <w:name w:val="Padrão"/>
    <w:rsid w:val="00BA5E23"/>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nhideWhenUsed/>
    <w:rsid w:val="00BA5E23"/>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BA5E23"/>
    <w:rPr>
      <w:rFonts w:ascii="Times New Roman" w:eastAsia="Times New Roman" w:hAnsi="Times New Roman" w:cs="Times New Roman"/>
      <w:sz w:val="16"/>
      <w:szCs w:val="16"/>
      <w:lang w:eastAsia="pt-BR"/>
    </w:rPr>
  </w:style>
  <w:style w:type="paragraph" w:customStyle="1" w:styleId="Corpodetexto33">
    <w:name w:val="Corpo de texto 33"/>
    <w:basedOn w:val="Normal"/>
    <w:rsid w:val="00BA5E23"/>
    <w:pPr>
      <w:spacing w:after="0" w:line="240" w:lineRule="auto"/>
      <w:jc w:val="both"/>
    </w:pPr>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BA5E23"/>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BA5E23"/>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BA5E2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5E23"/>
    <w:rPr>
      <w:rFonts w:ascii="Segoe UI" w:hAnsi="Segoe UI" w:cs="Segoe UI"/>
      <w:sz w:val="18"/>
      <w:szCs w:val="18"/>
    </w:rPr>
  </w:style>
  <w:style w:type="paragraph" w:customStyle="1" w:styleId="TableParagraph">
    <w:name w:val="Table Paragraph"/>
    <w:basedOn w:val="Normal"/>
    <w:uiPriority w:val="1"/>
    <w:qFormat/>
    <w:rsid w:val="00BA5E23"/>
    <w:pPr>
      <w:widowControl w:val="0"/>
      <w:autoSpaceDE w:val="0"/>
      <w:autoSpaceDN w:val="0"/>
      <w:spacing w:after="0" w:line="240" w:lineRule="auto"/>
    </w:pPr>
    <w:rPr>
      <w:rFonts w:ascii="Arial" w:eastAsia="Arial" w:hAnsi="Arial" w:cs="Arial"/>
      <w:lang w:eastAsia="pt-BR" w:bidi="pt-BR"/>
    </w:rPr>
  </w:style>
  <w:style w:type="paragraph" w:customStyle="1" w:styleId="Corpodetexto26">
    <w:name w:val="Corpo de texto 26"/>
    <w:basedOn w:val="Normal"/>
    <w:rsid w:val="00BA5E23"/>
    <w:pPr>
      <w:spacing w:after="0" w:line="240" w:lineRule="auto"/>
      <w:jc w:val="both"/>
    </w:pPr>
    <w:rPr>
      <w:rFonts w:ascii="Arial" w:eastAsia="Times New Roman" w:hAnsi="Arial" w:cs="Times New Roman"/>
      <w:sz w:val="24"/>
      <w:szCs w:val="20"/>
      <w:lang w:eastAsia="pt-BR"/>
    </w:rPr>
  </w:style>
  <w:style w:type="table" w:customStyle="1" w:styleId="TableNormal">
    <w:name w:val="Table Normal"/>
    <w:uiPriority w:val="2"/>
    <w:semiHidden/>
    <w:unhideWhenUsed/>
    <w:qFormat/>
    <w:rsid w:val="00BA5E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opadro1">
    <w:name w:val="Texto padrão:1"/>
    <w:basedOn w:val="Normal"/>
    <w:rsid w:val="00BA5E23"/>
    <w:pPr>
      <w:suppressAutoHyphens/>
      <w:spacing w:after="0" w:line="240" w:lineRule="auto"/>
    </w:pPr>
    <w:rPr>
      <w:rFonts w:ascii="Times New Roman" w:eastAsia="Times New Roman" w:hAnsi="Times New Roman" w:cs="Times New Roman"/>
      <w:sz w:val="24"/>
      <w:szCs w:val="20"/>
      <w:lang w:val="en-US" w:eastAsia="ar-SA"/>
    </w:rPr>
  </w:style>
  <w:style w:type="character" w:styleId="MenoPendente">
    <w:name w:val="Unresolved Mention"/>
    <w:basedOn w:val="Fontepargpadro"/>
    <w:uiPriority w:val="99"/>
    <w:semiHidden/>
    <w:unhideWhenUsed/>
    <w:rsid w:val="00BA4F51"/>
    <w:rPr>
      <w:color w:val="605E5C"/>
      <w:shd w:val="clear" w:color="auto" w:fill="E1DFDD"/>
    </w:rPr>
  </w:style>
  <w:style w:type="character" w:customStyle="1" w:styleId="Ttulo4Char">
    <w:name w:val="Título 4 Char"/>
    <w:basedOn w:val="Fontepargpadro"/>
    <w:link w:val="Ttulo4"/>
    <w:uiPriority w:val="9"/>
    <w:semiHidden/>
    <w:rsid w:val="00660A44"/>
    <w:rPr>
      <w:rFonts w:asciiTheme="majorHAnsi" w:eastAsiaTheme="majorEastAsia" w:hAnsiTheme="majorHAnsi" w:cstheme="majorBidi"/>
      <w:i/>
      <w:iCs/>
      <w:color w:val="2E74B5" w:themeColor="accent1" w:themeShade="BF"/>
    </w:rPr>
  </w:style>
  <w:style w:type="paragraph" w:customStyle="1" w:styleId="Corpodetexto25">
    <w:name w:val="Corpo de texto 25"/>
    <w:basedOn w:val="Normal"/>
    <w:rsid w:val="00660A44"/>
    <w:pPr>
      <w:spacing w:after="0" w:line="240" w:lineRule="auto"/>
      <w:ind w:right="-142"/>
      <w:jc w:val="both"/>
    </w:pPr>
    <w:rPr>
      <w:rFonts w:ascii="Arial Narrow" w:eastAsia="Times New Roman" w:hAnsi="Arial Narrow" w:cs="Times New Roman"/>
      <w:szCs w:val="20"/>
      <w:lang w:eastAsia="pt-BR"/>
    </w:rPr>
  </w:style>
  <w:style w:type="paragraph" w:customStyle="1" w:styleId="TextosemFormatao1">
    <w:name w:val="Texto sem Formatação1"/>
    <w:basedOn w:val="Normal"/>
    <w:rsid w:val="000662F7"/>
    <w:pPr>
      <w:spacing w:after="0" w:line="240" w:lineRule="auto"/>
    </w:pPr>
    <w:rPr>
      <w:rFonts w:ascii="Courier New" w:eastAsia="Times New Roman" w:hAnsi="Courier New"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ibiam.sc.gov.br" TargetMode="External"/><Relationship Id="rId13" Type="http://schemas.openxmlformats.org/officeDocument/2006/relationships/hyperlink" Target="mailto:obras@ibiam.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cita@ibiam.sc.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alia@ibiam.sc.gov.br" TargetMode="External"/><Relationship Id="rId5" Type="http://schemas.openxmlformats.org/officeDocument/2006/relationships/webSettings" Target="webSettings.xml"/><Relationship Id="rId15" Type="http://schemas.openxmlformats.org/officeDocument/2006/relationships/hyperlink" Target="mailto:adm@ibiam.sc.gov.br" TargetMode="External"/><Relationship Id="rId10" Type="http://schemas.openxmlformats.org/officeDocument/2006/relationships/hyperlink" Target="http://www.portaldoempreendedor.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mailto:compras@ibiam.sc.gov.br"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AE676-ACE5-4FEA-9D51-C019F8E6A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40</Pages>
  <Words>11383</Words>
  <Characters>61471</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Juliana Trevisol</cp:lastModifiedBy>
  <cp:revision>34</cp:revision>
  <dcterms:created xsi:type="dcterms:W3CDTF">2023-11-08T13:34:00Z</dcterms:created>
  <dcterms:modified xsi:type="dcterms:W3CDTF">2023-11-10T13:29:00Z</dcterms:modified>
</cp:coreProperties>
</file>