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BDB19" w14:textId="77777777" w:rsidR="007E26E5" w:rsidRPr="00CF3CCB" w:rsidRDefault="00017C20" w:rsidP="007E26E5">
      <w:pPr>
        <w:spacing w:line="276" w:lineRule="auto"/>
        <w:ind w:right="-143"/>
        <w:jc w:val="center"/>
        <w:rPr>
          <w:rFonts w:ascii="Arial" w:hAnsi="Arial" w:cs="Arial"/>
          <w:b/>
        </w:rPr>
      </w:pPr>
      <w:r>
        <w:rPr>
          <w:rFonts w:ascii="Arial" w:hAnsi="Arial" w:cs="Arial"/>
          <w:b/>
        </w:rPr>
        <w:t xml:space="preserve">EDITAL DE LICITAÇÃO Nº </w:t>
      </w:r>
      <w:r w:rsidR="00DF6396">
        <w:rPr>
          <w:rFonts w:ascii="Arial" w:hAnsi="Arial" w:cs="Arial"/>
          <w:b/>
        </w:rPr>
        <w:t>110</w:t>
      </w:r>
      <w:r>
        <w:rPr>
          <w:rFonts w:ascii="Arial" w:hAnsi="Arial" w:cs="Arial"/>
          <w:b/>
        </w:rPr>
        <w:t>/2022</w:t>
      </w:r>
    </w:p>
    <w:p w14:paraId="729144FE" w14:textId="77777777" w:rsidR="007E26E5" w:rsidRPr="00CF3CCB" w:rsidRDefault="00017C20" w:rsidP="007E26E5">
      <w:pPr>
        <w:spacing w:line="276" w:lineRule="auto"/>
        <w:ind w:right="-143"/>
        <w:jc w:val="center"/>
        <w:rPr>
          <w:rFonts w:ascii="Arial" w:hAnsi="Arial" w:cs="Arial"/>
          <w:b/>
        </w:rPr>
      </w:pPr>
      <w:r>
        <w:rPr>
          <w:rFonts w:ascii="Arial" w:hAnsi="Arial" w:cs="Arial"/>
          <w:b/>
        </w:rPr>
        <w:t>PREGÃO ELETRÔNICO Nº 0</w:t>
      </w:r>
      <w:r w:rsidR="00DF6396">
        <w:rPr>
          <w:rFonts w:ascii="Arial" w:hAnsi="Arial" w:cs="Arial"/>
          <w:b/>
        </w:rPr>
        <w:t>40</w:t>
      </w:r>
      <w:r>
        <w:rPr>
          <w:rFonts w:ascii="Arial" w:hAnsi="Arial" w:cs="Arial"/>
          <w:b/>
        </w:rPr>
        <w:t>/2022</w:t>
      </w:r>
    </w:p>
    <w:p w14:paraId="4A10A83A" w14:textId="77777777" w:rsidR="007E26E5" w:rsidRPr="00CF3CCB" w:rsidRDefault="00017C20" w:rsidP="007E26E5">
      <w:pPr>
        <w:spacing w:line="276" w:lineRule="auto"/>
        <w:ind w:right="-143"/>
        <w:jc w:val="center"/>
        <w:rPr>
          <w:rFonts w:ascii="Arial" w:hAnsi="Arial" w:cs="Arial"/>
          <w:b/>
        </w:rPr>
      </w:pPr>
      <w:r>
        <w:rPr>
          <w:rFonts w:ascii="Arial" w:hAnsi="Arial" w:cs="Arial"/>
          <w:b/>
        </w:rPr>
        <w:t>SRP N° 0</w:t>
      </w:r>
      <w:r w:rsidR="00DF6396">
        <w:rPr>
          <w:rFonts w:ascii="Arial" w:hAnsi="Arial" w:cs="Arial"/>
          <w:b/>
        </w:rPr>
        <w:t>29</w:t>
      </w:r>
      <w:r>
        <w:rPr>
          <w:rFonts w:ascii="Arial" w:hAnsi="Arial" w:cs="Arial"/>
          <w:b/>
        </w:rPr>
        <w:t>/2022</w:t>
      </w:r>
    </w:p>
    <w:p w14:paraId="7C129EE5" w14:textId="77777777" w:rsidR="007E26E5" w:rsidRPr="001C25F5" w:rsidRDefault="007E26E5" w:rsidP="007E26E5">
      <w:pPr>
        <w:pStyle w:val="Corpodetexto"/>
        <w:spacing w:before="94" w:line="276" w:lineRule="auto"/>
        <w:ind w:right="-143"/>
        <w:rPr>
          <w:rFonts w:ascii="Arial" w:hAnsi="Arial" w:cs="Arial"/>
          <w:b/>
          <w:sz w:val="22"/>
          <w:szCs w:val="22"/>
        </w:rPr>
      </w:pPr>
      <w:r w:rsidRPr="00CF3CCB">
        <w:rPr>
          <w:rFonts w:ascii="Arial" w:hAnsi="Arial" w:cs="Arial"/>
          <w:b/>
          <w:sz w:val="22"/>
          <w:szCs w:val="22"/>
        </w:rPr>
        <w:t>O MUNICÍPIO DE IBIAM</w:t>
      </w:r>
      <w:r w:rsidRPr="00CF3CCB">
        <w:rPr>
          <w:rFonts w:ascii="Arial" w:hAnsi="Arial" w:cs="Arial"/>
          <w:sz w:val="22"/>
          <w:szCs w:val="22"/>
        </w:rPr>
        <w:t>, Estado de Santa Catarina, CNPJ 01.612.745/0001-74, neste ato representado por seu Pref</w:t>
      </w:r>
      <w:r w:rsidR="00091097">
        <w:rPr>
          <w:rFonts w:ascii="Arial" w:hAnsi="Arial" w:cs="Arial"/>
          <w:sz w:val="22"/>
          <w:szCs w:val="22"/>
        </w:rPr>
        <w:t>eito Municipal, Sr. JOARES TREVISOL</w:t>
      </w:r>
      <w:r w:rsidRPr="00CF3CCB">
        <w:rPr>
          <w:rFonts w:ascii="Arial" w:hAnsi="Arial" w:cs="Arial"/>
          <w:sz w:val="22"/>
          <w:szCs w:val="22"/>
        </w:rPr>
        <w:t xml:space="preserve">, </w:t>
      </w:r>
      <w:r w:rsidRPr="00CF3CCB">
        <w:rPr>
          <w:rFonts w:ascii="Arial" w:hAnsi="Arial" w:cs="Arial"/>
          <w:b/>
          <w:sz w:val="22"/>
          <w:szCs w:val="22"/>
        </w:rPr>
        <w:t>TORNA PÚBLICO</w:t>
      </w:r>
      <w:r w:rsidRPr="00CF3CCB">
        <w:rPr>
          <w:rFonts w:ascii="Arial" w:hAnsi="Arial" w:cs="Arial"/>
          <w:sz w:val="22"/>
          <w:szCs w:val="22"/>
        </w:rPr>
        <w:t xml:space="preserve"> que fará realizar licitação pública, na modalidade PREGÃO ELETRÔNICO, registro de preços, tipo </w:t>
      </w:r>
      <w:r w:rsidR="00091097">
        <w:rPr>
          <w:rFonts w:ascii="Arial" w:hAnsi="Arial" w:cs="Arial"/>
          <w:b/>
          <w:sz w:val="22"/>
          <w:szCs w:val="22"/>
        </w:rPr>
        <w:t xml:space="preserve">MENOR PREÇO POR ITEM </w:t>
      </w:r>
      <w:r w:rsidRPr="00CF3CCB">
        <w:rPr>
          <w:rFonts w:ascii="Arial" w:hAnsi="Arial" w:cs="Arial"/>
          <w:sz w:val="22"/>
          <w:szCs w:val="22"/>
        </w:rPr>
        <w:t xml:space="preserve">, e que será regida pela Lei n.10.520, de 17  de julho de 2002, atualizada, pelo Decreto Municipal n. 1.351, de 07 de dezembro de 2005, e, subsidiariamente, pela Lei Federal n. 8.666, de 21 de junho de 1993, atualizada, Decreto Municipal n. 3443 de 2020, LC 123/06, também atualizada, bem como  o Decreto Federal n. 10.024, de 20 de setembro de 2019, </w:t>
      </w:r>
      <w:r>
        <w:rPr>
          <w:rFonts w:ascii="Arial" w:hAnsi="Arial" w:cs="Arial"/>
          <w:sz w:val="22"/>
          <w:szCs w:val="22"/>
        </w:rPr>
        <w:t xml:space="preserve">cujo objeto é </w:t>
      </w:r>
      <w:r w:rsidRPr="001C25F5">
        <w:rPr>
          <w:rFonts w:ascii="Arial" w:hAnsi="Arial" w:cs="Arial"/>
          <w:b/>
          <w:sz w:val="22"/>
          <w:szCs w:val="22"/>
        </w:rPr>
        <w:t xml:space="preserve">REGISTRAR PREÇOS PARA FUTURAS AQUISIÇÃO PARCELADAS, DE </w:t>
      </w:r>
      <w:r w:rsidR="0075247C" w:rsidRPr="001C25F5">
        <w:rPr>
          <w:rFonts w:ascii="Arial" w:hAnsi="Arial" w:cs="Arial"/>
          <w:b/>
          <w:sz w:val="22"/>
          <w:szCs w:val="22"/>
        </w:rPr>
        <w:t>MUD</w:t>
      </w:r>
      <w:r w:rsidR="00091097">
        <w:rPr>
          <w:rFonts w:ascii="Arial" w:hAnsi="Arial" w:cs="Arial"/>
          <w:b/>
          <w:sz w:val="22"/>
          <w:szCs w:val="22"/>
        </w:rPr>
        <w:t>AS DE FLORES</w:t>
      </w:r>
      <w:r w:rsidR="0075247C" w:rsidRPr="001C25F5">
        <w:rPr>
          <w:rFonts w:ascii="Arial" w:hAnsi="Arial" w:cs="Arial"/>
          <w:b/>
          <w:sz w:val="22"/>
          <w:szCs w:val="22"/>
        </w:rPr>
        <w:t xml:space="preserve"> E ADUBO PARA UM PERÍODO DE 12 MESES PARA </w:t>
      </w:r>
      <w:r w:rsidR="0075247C" w:rsidRPr="001C25F5">
        <w:rPr>
          <w:rFonts w:ascii="Arial" w:hAnsi="Arial" w:cs="Arial"/>
          <w:b/>
          <w:i/>
          <w:sz w:val="22"/>
          <w:szCs w:val="22"/>
        </w:rPr>
        <w:t>PREFEITURA MUNICIPAL DE IBIAM.</w:t>
      </w:r>
    </w:p>
    <w:p w14:paraId="7166B19F" w14:textId="77777777" w:rsidR="007E26E5" w:rsidRPr="00CF3CCB" w:rsidRDefault="007E26E5" w:rsidP="007E26E5">
      <w:pPr>
        <w:autoSpaceDE w:val="0"/>
        <w:autoSpaceDN w:val="0"/>
        <w:spacing w:line="276" w:lineRule="auto"/>
        <w:ind w:right="-143"/>
        <w:jc w:val="both"/>
        <w:rPr>
          <w:rFonts w:ascii="Arial" w:hAnsi="Arial" w:cs="Arial"/>
          <w:b/>
        </w:rPr>
      </w:pPr>
    </w:p>
    <w:p w14:paraId="0BB9197A" w14:textId="77777777" w:rsidR="007E26E5" w:rsidRPr="00CF3CCB" w:rsidRDefault="007E26E5" w:rsidP="007E26E5">
      <w:pPr>
        <w:spacing w:line="276" w:lineRule="auto"/>
        <w:ind w:right="-143"/>
        <w:jc w:val="both"/>
        <w:rPr>
          <w:rFonts w:ascii="Arial" w:hAnsi="Arial" w:cs="Arial"/>
        </w:rPr>
      </w:pPr>
      <w:r w:rsidRPr="00CF3CCB">
        <w:rPr>
          <w:rFonts w:ascii="Arial" w:hAnsi="Arial" w:cs="Arial"/>
          <w:b/>
        </w:rPr>
        <w:t>TIPO</w:t>
      </w:r>
      <w:r w:rsidRPr="00CF3CCB">
        <w:rPr>
          <w:rFonts w:ascii="Arial" w:hAnsi="Arial" w:cs="Arial"/>
        </w:rPr>
        <w:t xml:space="preserve">: Menor preço por ITEM </w:t>
      </w:r>
    </w:p>
    <w:p w14:paraId="57130269" w14:textId="77777777" w:rsidR="007E26E5" w:rsidRPr="00CF3CCB" w:rsidRDefault="007E26E5" w:rsidP="007E26E5">
      <w:pPr>
        <w:spacing w:line="276" w:lineRule="auto"/>
        <w:ind w:right="-143"/>
        <w:jc w:val="both"/>
        <w:rPr>
          <w:rFonts w:ascii="Arial" w:hAnsi="Arial" w:cs="Arial"/>
        </w:rPr>
      </w:pPr>
      <w:r w:rsidRPr="00CF3CCB">
        <w:rPr>
          <w:rFonts w:ascii="Arial" w:hAnsi="Arial" w:cs="Arial"/>
          <w:b/>
        </w:rPr>
        <w:t>RECEBIMENTO DAS PROPOSTAS:</w:t>
      </w:r>
      <w:r w:rsidR="00274C4F">
        <w:rPr>
          <w:rFonts w:ascii="Arial" w:hAnsi="Arial" w:cs="Arial"/>
        </w:rPr>
        <w:t xml:space="preserve"> Até às </w:t>
      </w:r>
      <w:r w:rsidR="00DF6396">
        <w:rPr>
          <w:rFonts w:ascii="Arial" w:hAnsi="Arial" w:cs="Arial"/>
        </w:rPr>
        <w:t>08</w:t>
      </w:r>
      <w:r w:rsidR="00274C4F">
        <w:rPr>
          <w:rFonts w:ascii="Arial" w:hAnsi="Arial" w:cs="Arial"/>
        </w:rPr>
        <w:t>:</w:t>
      </w:r>
      <w:r w:rsidR="00DF6396">
        <w:rPr>
          <w:rFonts w:ascii="Arial" w:hAnsi="Arial" w:cs="Arial"/>
        </w:rPr>
        <w:t>3</w:t>
      </w:r>
      <w:r w:rsidR="00274C4F">
        <w:rPr>
          <w:rFonts w:ascii="Arial" w:hAnsi="Arial" w:cs="Arial"/>
        </w:rPr>
        <w:t>0 do dia 0</w:t>
      </w:r>
      <w:r w:rsidR="00DF6396">
        <w:rPr>
          <w:rFonts w:ascii="Arial" w:hAnsi="Arial" w:cs="Arial"/>
        </w:rPr>
        <w:t>3</w:t>
      </w:r>
      <w:r w:rsidR="00A0031E">
        <w:rPr>
          <w:rFonts w:ascii="Arial" w:hAnsi="Arial" w:cs="Arial"/>
        </w:rPr>
        <w:t>/1</w:t>
      </w:r>
      <w:r w:rsidR="00DF6396">
        <w:rPr>
          <w:rFonts w:ascii="Arial" w:hAnsi="Arial" w:cs="Arial"/>
        </w:rPr>
        <w:t>0</w:t>
      </w:r>
      <w:r w:rsidR="00091097">
        <w:rPr>
          <w:rFonts w:ascii="Arial" w:hAnsi="Arial" w:cs="Arial"/>
        </w:rPr>
        <w:t>/2022</w:t>
      </w:r>
      <w:r w:rsidRPr="00CF3CCB">
        <w:rPr>
          <w:rFonts w:ascii="Arial" w:hAnsi="Arial" w:cs="Arial"/>
        </w:rPr>
        <w:t xml:space="preserve">. </w:t>
      </w:r>
    </w:p>
    <w:p w14:paraId="0F504C9D" w14:textId="77777777" w:rsidR="007E26E5" w:rsidRPr="00CF3CCB" w:rsidRDefault="007E26E5" w:rsidP="007E26E5">
      <w:pPr>
        <w:spacing w:line="276" w:lineRule="auto"/>
        <w:ind w:right="-143"/>
        <w:jc w:val="both"/>
        <w:rPr>
          <w:rFonts w:ascii="Arial" w:hAnsi="Arial" w:cs="Arial"/>
        </w:rPr>
      </w:pPr>
      <w:r w:rsidRPr="00CF3CCB">
        <w:rPr>
          <w:rFonts w:ascii="Arial" w:hAnsi="Arial" w:cs="Arial"/>
          <w:b/>
        </w:rPr>
        <w:t>ABERTURA E JULGAMENTO DAS PROPOSTAS:</w:t>
      </w:r>
      <w:r w:rsidR="00A0031E">
        <w:rPr>
          <w:rFonts w:ascii="Arial" w:hAnsi="Arial" w:cs="Arial"/>
        </w:rPr>
        <w:t xml:space="preserve"> às </w:t>
      </w:r>
      <w:r w:rsidR="00DF6396">
        <w:rPr>
          <w:rFonts w:ascii="Arial" w:hAnsi="Arial" w:cs="Arial"/>
        </w:rPr>
        <w:t>08</w:t>
      </w:r>
      <w:r w:rsidR="00A0031E">
        <w:rPr>
          <w:rFonts w:ascii="Arial" w:hAnsi="Arial" w:cs="Arial"/>
        </w:rPr>
        <w:t>:</w:t>
      </w:r>
      <w:r w:rsidR="00DF6396">
        <w:rPr>
          <w:rFonts w:ascii="Arial" w:hAnsi="Arial" w:cs="Arial"/>
        </w:rPr>
        <w:t>4</w:t>
      </w:r>
      <w:r w:rsidR="00A0031E">
        <w:rPr>
          <w:rFonts w:ascii="Arial" w:hAnsi="Arial" w:cs="Arial"/>
        </w:rPr>
        <w:t xml:space="preserve">5 horas do dia </w:t>
      </w:r>
      <w:r w:rsidR="00DF6396">
        <w:rPr>
          <w:rFonts w:ascii="Arial" w:hAnsi="Arial" w:cs="Arial"/>
        </w:rPr>
        <w:t>03</w:t>
      </w:r>
      <w:r w:rsidR="00A0031E">
        <w:rPr>
          <w:rFonts w:ascii="Arial" w:hAnsi="Arial" w:cs="Arial"/>
        </w:rPr>
        <w:t>/1</w:t>
      </w:r>
      <w:r w:rsidR="00DF6396">
        <w:rPr>
          <w:rFonts w:ascii="Arial" w:hAnsi="Arial" w:cs="Arial"/>
        </w:rPr>
        <w:t>0</w:t>
      </w:r>
      <w:r w:rsidR="00A0031E">
        <w:rPr>
          <w:rFonts w:ascii="Arial" w:hAnsi="Arial" w:cs="Arial"/>
        </w:rPr>
        <w:t>/</w:t>
      </w:r>
      <w:r w:rsidR="00091097">
        <w:rPr>
          <w:rFonts w:ascii="Arial" w:hAnsi="Arial" w:cs="Arial"/>
        </w:rPr>
        <w:t>2022</w:t>
      </w:r>
      <w:r w:rsidRPr="00CF3CCB">
        <w:rPr>
          <w:rFonts w:ascii="Arial" w:hAnsi="Arial" w:cs="Arial"/>
        </w:rPr>
        <w:t xml:space="preserve">. </w:t>
      </w:r>
    </w:p>
    <w:p w14:paraId="1697EE0B" w14:textId="77777777" w:rsidR="007E26E5" w:rsidRPr="00CF3CCB" w:rsidRDefault="007E26E5" w:rsidP="007E26E5">
      <w:pPr>
        <w:spacing w:line="276" w:lineRule="auto"/>
        <w:ind w:right="-143"/>
        <w:jc w:val="both"/>
        <w:rPr>
          <w:rFonts w:ascii="Arial" w:hAnsi="Arial" w:cs="Arial"/>
        </w:rPr>
      </w:pPr>
      <w:r w:rsidRPr="00CF3CCB">
        <w:rPr>
          <w:rFonts w:ascii="Arial" w:hAnsi="Arial" w:cs="Arial"/>
          <w:b/>
        </w:rPr>
        <w:t>INÍCIO DA SESSÃO DE DISPUTA DE PREÇOS:</w:t>
      </w:r>
      <w:r w:rsidR="00A0031E">
        <w:rPr>
          <w:rFonts w:ascii="Arial" w:hAnsi="Arial" w:cs="Arial"/>
        </w:rPr>
        <w:t xml:space="preserve"> às </w:t>
      </w:r>
      <w:r w:rsidR="00DF6396">
        <w:rPr>
          <w:rFonts w:ascii="Arial" w:hAnsi="Arial" w:cs="Arial"/>
        </w:rPr>
        <w:t>08</w:t>
      </w:r>
      <w:r w:rsidR="00A0031E">
        <w:rPr>
          <w:rFonts w:ascii="Arial" w:hAnsi="Arial" w:cs="Arial"/>
        </w:rPr>
        <w:t>:</w:t>
      </w:r>
      <w:r w:rsidR="00DF6396">
        <w:rPr>
          <w:rFonts w:ascii="Arial" w:hAnsi="Arial" w:cs="Arial"/>
        </w:rPr>
        <w:t>4</w:t>
      </w:r>
      <w:r w:rsidR="00A0031E">
        <w:rPr>
          <w:rFonts w:ascii="Arial" w:hAnsi="Arial" w:cs="Arial"/>
        </w:rPr>
        <w:t xml:space="preserve">5 horas do dia </w:t>
      </w:r>
      <w:r w:rsidR="00DF6396">
        <w:rPr>
          <w:rFonts w:ascii="Arial" w:hAnsi="Arial" w:cs="Arial"/>
        </w:rPr>
        <w:t>03</w:t>
      </w:r>
      <w:r w:rsidR="00A0031E">
        <w:rPr>
          <w:rFonts w:ascii="Arial" w:hAnsi="Arial" w:cs="Arial"/>
        </w:rPr>
        <w:t>/1</w:t>
      </w:r>
      <w:r w:rsidR="00DF6396">
        <w:rPr>
          <w:rFonts w:ascii="Arial" w:hAnsi="Arial" w:cs="Arial"/>
        </w:rPr>
        <w:t>0</w:t>
      </w:r>
      <w:r w:rsidR="00091097">
        <w:rPr>
          <w:rFonts w:ascii="Arial" w:hAnsi="Arial" w:cs="Arial"/>
        </w:rPr>
        <w:t>/2022</w:t>
      </w:r>
      <w:r w:rsidRPr="00CF3CCB">
        <w:rPr>
          <w:rFonts w:ascii="Arial" w:hAnsi="Arial" w:cs="Arial"/>
        </w:rPr>
        <w:t xml:space="preserve">. </w:t>
      </w:r>
    </w:p>
    <w:p w14:paraId="5D93C8A7" w14:textId="77777777" w:rsidR="007E26E5" w:rsidRPr="00CF3CCB" w:rsidRDefault="007E26E5" w:rsidP="007E26E5">
      <w:pPr>
        <w:spacing w:line="276" w:lineRule="auto"/>
        <w:ind w:right="-143"/>
        <w:jc w:val="both"/>
        <w:rPr>
          <w:rFonts w:ascii="Arial" w:hAnsi="Arial" w:cs="Arial"/>
        </w:rPr>
      </w:pPr>
      <w:r w:rsidRPr="00CF3CCB">
        <w:rPr>
          <w:rFonts w:ascii="Arial" w:hAnsi="Arial" w:cs="Arial"/>
          <w:b/>
        </w:rPr>
        <w:t>REFERÊNCIA DE TEMPO:</w:t>
      </w:r>
      <w:r w:rsidRPr="00CF3CCB">
        <w:rPr>
          <w:rFonts w:ascii="Arial" w:hAnsi="Arial" w:cs="Arial"/>
        </w:rPr>
        <w:t xml:space="preserve"> horário de Brasília (DF) </w:t>
      </w:r>
    </w:p>
    <w:p w14:paraId="09859267" w14:textId="77777777" w:rsidR="007E26E5" w:rsidRPr="00CF3CCB" w:rsidRDefault="007E26E5" w:rsidP="007E26E5">
      <w:pPr>
        <w:spacing w:line="276" w:lineRule="auto"/>
        <w:ind w:right="-143"/>
        <w:jc w:val="both"/>
        <w:rPr>
          <w:rFonts w:ascii="Arial" w:hAnsi="Arial" w:cs="Arial"/>
        </w:rPr>
      </w:pPr>
      <w:r w:rsidRPr="00CF3CCB">
        <w:rPr>
          <w:rFonts w:ascii="Arial" w:hAnsi="Arial" w:cs="Arial"/>
          <w:b/>
        </w:rPr>
        <w:t>PLATAFORMA ELETRÔNICA:</w:t>
      </w:r>
      <w:r w:rsidRPr="00CF3CCB">
        <w:rPr>
          <w:rFonts w:ascii="Arial" w:hAnsi="Arial" w:cs="Arial"/>
        </w:rPr>
        <w:t xml:space="preserve"> www.portaldecompraspublicas.com.br “Acesso Identificado” </w:t>
      </w:r>
    </w:p>
    <w:p w14:paraId="644E23D3" w14:textId="77777777" w:rsidR="007E26E5" w:rsidRPr="00CF3CCB" w:rsidRDefault="007E26E5" w:rsidP="007E26E5">
      <w:pPr>
        <w:spacing w:line="276" w:lineRule="auto"/>
        <w:ind w:right="-143"/>
        <w:jc w:val="both"/>
        <w:rPr>
          <w:rFonts w:ascii="Arial" w:hAnsi="Arial" w:cs="Arial"/>
        </w:rPr>
      </w:pPr>
      <w:r w:rsidRPr="00CF3CCB">
        <w:rPr>
          <w:rFonts w:ascii="Arial" w:hAnsi="Arial" w:cs="Arial"/>
        </w:rPr>
        <w:t>Formalização de consultas/encaminhamentos:</w:t>
      </w:r>
    </w:p>
    <w:p w14:paraId="24C14E83" w14:textId="77777777" w:rsidR="007E26E5" w:rsidRPr="00CF3CCB" w:rsidRDefault="007E26E5" w:rsidP="007E26E5">
      <w:pPr>
        <w:spacing w:line="276" w:lineRule="auto"/>
        <w:ind w:right="-143"/>
        <w:jc w:val="both"/>
        <w:rPr>
          <w:rFonts w:ascii="Arial" w:hAnsi="Arial" w:cs="Arial"/>
        </w:rPr>
      </w:pPr>
      <w:r w:rsidRPr="00CF3CCB">
        <w:rPr>
          <w:rFonts w:ascii="Arial" w:hAnsi="Arial" w:cs="Arial"/>
          <w:b/>
        </w:rPr>
        <w:t xml:space="preserve"> LOCAL:</w:t>
      </w:r>
      <w:r w:rsidRPr="00CF3CCB">
        <w:rPr>
          <w:rFonts w:ascii="Arial" w:hAnsi="Arial" w:cs="Arial"/>
        </w:rPr>
        <w:t xml:space="preserve"> Sede da Prefeitura Municipal de </w:t>
      </w:r>
      <w:proofErr w:type="spellStart"/>
      <w:r w:rsidRPr="00CF3CCB">
        <w:rPr>
          <w:rFonts w:ascii="Arial" w:hAnsi="Arial" w:cs="Arial"/>
        </w:rPr>
        <w:t>Ibiam</w:t>
      </w:r>
      <w:proofErr w:type="spellEnd"/>
    </w:p>
    <w:p w14:paraId="26EDD0E8" w14:textId="77777777" w:rsidR="007E26E5" w:rsidRPr="00CF3CCB" w:rsidRDefault="007E26E5" w:rsidP="007E26E5">
      <w:pPr>
        <w:spacing w:line="276" w:lineRule="auto"/>
        <w:ind w:right="-143"/>
        <w:jc w:val="both"/>
        <w:rPr>
          <w:rFonts w:ascii="Arial" w:hAnsi="Arial" w:cs="Arial"/>
        </w:rPr>
      </w:pPr>
      <w:r w:rsidRPr="00CF3CCB">
        <w:rPr>
          <w:rFonts w:ascii="Arial" w:hAnsi="Arial" w:cs="Arial"/>
          <w:b/>
        </w:rPr>
        <w:t>ENDEREÇO:</w:t>
      </w:r>
      <w:r w:rsidRPr="00CF3CCB">
        <w:rPr>
          <w:rFonts w:ascii="Arial" w:hAnsi="Arial" w:cs="Arial"/>
        </w:rPr>
        <w:t xml:space="preserve"> Travessa </w:t>
      </w:r>
      <w:proofErr w:type="spellStart"/>
      <w:r w:rsidRPr="00CF3CCB">
        <w:rPr>
          <w:rFonts w:ascii="Arial" w:hAnsi="Arial" w:cs="Arial"/>
        </w:rPr>
        <w:t>Leoniza</w:t>
      </w:r>
      <w:proofErr w:type="spellEnd"/>
      <w:r w:rsidRPr="00CF3CCB">
        <w:rPr>
          <w:rFonts w:ascii="Arial" w:hAnsi="Arial" w:cs="Arial"/>
        </w:rPr>
        <w:t xml:space="preserve"> Carvalho de Agostini, 20 – Centro, Município de </w:t>
      </w:r>
      <w:proofErr w:type="spellStart"/>
      <w:r w:rsidRPr="00CF3CCB">
        <w:rPr>
          <w:rFonts w:ascii="Arial" w:hAnsi="Arial" w:cs="Arial"/>
        </w:rPr>
        <w:t>Ibiam</w:t>
      </w:r>
      <w:proofErr w:type="spellEnd"/>
      <w:r w:rsidRPr="00CF3CCB">
        <w:rPr>
          <w:rFonts w:ascii="Arial" w:hAnsi="Arial" w:cs="Arial"/>
        </w:rPr>
        <w:t xml:space="preserve"> – Santa Catarina, CEP: 89652-000.</w:t>
      </w:r>
    </w:p>
    <w:p w14:paraId="0C741B8B" w14:textId="77777777" w:rsidR="007E26E5" w:rsidRPr="00CF3CCB" w:rsidRDefault="007E26E5" w:rsidP="007E26E5">
      <w:pPr>
        <w:spacing w:line="276" w:lineRule="auto"/>
        <w:ind w:right="-143"/>
        <w:jc w:val="both"/>
        <w:rPr>
          <w:rFonts w:ascii="Arial" w:hAnsi="Arial" w:cs="Arial"/>
        </w:rPr>
      </w:pPr>
      <w:r w:rsidRPr="00CF3CCB">
        <w:rPr>
          <w:rFonts w:ascii="Arial" w:hAnsi="Arial" w:cs="Arial"/>
          <w:b/>
        </w:rPr>
        <w:t>Pregoeiro:</w:t>
      </w:r>
      <w:r w:rsidR="00091097">
        <w:rPr>
          <w:rFonts w:ascii="Arial" w:hAnsi="Arial" w:cs="Arial"/>
        </w:rPr>
        <w:t xml:space="preserve"> </w:t>
      </w:r>
      <w:proofErr w:type="spellStart"/>
      <w:r w:rsidR="009E2603">
        <w:rPr>
          <w:rFonts w:ascii="Arial" w:hAnsi="Arial" w:cs="Arial"/>
        </w:rPr>
        <w:t>Daleise</w:t>
      </w:r>
      <w:proofErr w:type="spellEnd"/>
      <w:r w:rsidR="009E2603">
        <w:rPr>
          <w:rFonts w:ascii="Arial" w:hAnsi="Arial" w:cs="Arial"/>
        </w:rPr>
        <w:t xml:space="preserve"> Aparecida </w:t>
      </w:r>
      <w:proofErr w:type="spellStart"/>
      <w:r w:rsidR="009E2603">
        <w:rPr>
          <w:rFonts w:ascii="Arial" w:hAnsi="Arial" w:cs="Arial"/>
        </w:rPr>
        <w:t>Tessari</w:t>
      </w:r>
      <w:proofErr w:type="spellEnd"/>
      <w:r w:rsidR="009E2603">
        <w:rPr>
          <w:rFonts w:ascii="Arial" w:hAnsi="Arial" w:cs="Arial"/>
        </w:rPr>
        <w:t xml:space="preserve"> </w:t>
      </w:r>
    </w:p>
    <w:p w14:paraId="5D514D01" w14:textId="77777777" w:rsidR="007E26E5" w:rsidRPr="00CF3CCB" w:rsidRDefault="007E26E5" w:rsidP="007E26E5">
      <w:pPr>
        <w:spacing w:line="276" w:lineRule="auto"/>
        <w:ind w:right="-143"/>
        <w:jc w:val="both"/>
        <w:rPr>
          <w:rFonts w:ascii="Arial" w:hAnsi="Arial" w:cs="Arial"/>
        </w:rPr>
      </w:pPr>
      <w:r w:rsidRPr="00CF3CCB">
        <w:rPr>
          <w:rFonts w:ascii="Arial" w:hAnsi="Arial" w:cs="Arial"/>
        </w:rPr>
        <w:t xml:space="preserve"> </w:t>
      </w:r>
      <w:r w:rsidRPr="00CF3CCB">
        <w:rPr>
          <w:rFonts w:ascii="Arial" w:hAnsi="Arial" w:cs="Arial"/>
          <w:b/>
        </w:rPr>
        <w:t>E-mail:</w:t>
      </w:r>
      <w:r w:rsidRPr="00CF3CCB">
        <w:rPr>
          <w:rFonts w:ascii="Arial" w:hAnsi="Arial" w:cs="Arial"/>
        </w:rPr>
        <w:t xml:space="preserve"> </w:t>
      </w:r>
      <w:r w:rsidR="00091097">
        <w:rPr>
          <w:rFonts w:ascii="Arial" w:hAnsi="Arial" w:cs="Arial"/>
          <w:color w:val="2E74B5" w:themeColor="accent1" w:themeShade="BF"/>
          <w:u w:val="single"/>
        </w:rPr>
        <w:t>natalia</w:t>
      </w:r>
      <w:r w:rsidRPr="00CF3CCB">
        <w:rPr>
          <w:rFonts w:ascii="Arial" w:hAnsi="Arial" w:cs="Arial"/>
          <w:color w:val="2E74B5" w:themeColor="accent1" w:themeShade="BF"/>
          <w:u w:val="single"/>
        </w:rPr>
        <w:t>@ibiam.sc.gov.br</w:t>
      </w:r>
      <w:r w:rsidRPr="00CF3CCB">
        <w:rPr>
          <w:rFonts w:ascii="Arial" w:hAnsi="Arial" w:cs="Arial"/>
          <w:color w:val="2E74B5" w:themeColor="accent1" w:themeShade="BF"/>
        </w:rPr>
        <w:t xml:space="preserve"> </w:t>
      </w:r>
      <w:r w:rsidRPr="00CF3CCB">
        <w:rPr>
          <w:rFonts w:ascii="Arial" w:hAnsi="Arial" w:cs="Arial"/>
        </w:rPr>
        <w:t xml:space="preserve">ou </w:t>
      </w:r>
      <w:hyperlink r:id="rId7" w:history="1">
        <w:r w:rsidRPr="00CF3CCB">
          <w:rPr>
            <w:rStyle w:val="Hyperlink"/>
            <w:rFonts w:ascii="Arial" w:hAnsi="Arial" w:cs="Arial"/>
          </w:rPr>
          <w:t>compras@ibiam.sc.gov.br</w:t>
        </w:r>
      </w:hyperlink>
      <w:r w:rsidRPr="00CF3CCB">
        <w:rPr>
          <w:rFonts w:ascii="Arial" w:hAnsi="Arial" w:cs="Arial"/>
        </w:rPr>
        <w:t xml:space="preserve"> </w:t>
      </w:r>
    </w:p>
    <w:p w14:paraId="13041155" w14:textId="77777777" w:rsidR="007E26E5" w:rsidRPr="00CF3CCB" w:rsidRDefault="007E26E5" w:rsidP="007E26E5">
      <w:pPr>
        <w:spacing w:line="276" w:lineRule="auto"/>
        <w:ind w:right="-143"/>
        <w:jc w:val="both"/>
        <w:rPr>
          <w:rFonts w:ascii="Arial" w:hAnsi="Arial" w:cs="Arial"/>
          <w:b/>
        </w:rPr>
      </w:pPr>
      <w:r w:rsidRPr="00CF3CCB">
        <w:rPr>
          <w:rFonts w:ascii="Arial" w:hAnsi="Arial" w:cs="Arial"/>
          <w:b/>
        </w:rPr>
        <w:t>Telefone:</w:t>
      </w:r>
      <w:r w:rsidRPr="00CF3CCB">
        <w:rPr>
          <w:rFonts w:ascii="Arial" w:hAnsi="Arial" w:cs="Arial"/>
        </w:rPr>
        <w:t xml:space="preserve"> (49) 35340044.</w:t>
      </w:r>
    </w:p>
    <w:p w14:paraId="1E19A7EC" w14:textId="77777777" w:rsidR="007E26E5" w:rsidRPr="00CF3CCB" w:rsidRDefault="007E26E5" w:rsidP="007E26E5">
      <w:pPr>
        <w:spacing w:line="276" w:lineRule="auto"/>
        <w:ind w:right="-143"/>
        <w:jc w:val="both"/>
        <w:rPr>
          <w:rFonts w:ascii="Arial" w:hAnsi="Arial" w:cs="Arial"/>
          <w:b/>
        </w:rPr>
      </w:pPr>
      <w:r w:rsidRPr="00CF3CCB">
        <w:rPr>
          <w:rFonts w:ascii="Arial" w:hAnsi="Arial" w:cs="Arial"/>
          <w:b/>
        </w:rPr>
        <w:t>1. DO OBJETO</w:t>
      </w:r>
    </w:p>
    <w:p w14:paraId="594BCB7F" w14:textId="77777777" w:rsidR="007E26E5" w:rsidRPr="00CF3CCB" w:rsidRDefault="007E26E5" w:rsidP="007E26E5">
      <w:pPr>
        <w:spacing w:line="276" w:lineRule="auto"/>
        <w:ind w:right="-143"/>
        <w:rPr>
          <w:rFonts w:ascii="Arial" w:hAnsi="Arial" w:cs="Arial"/>
        </w:rPr>
      </w:pPr>
    </w:p>
    <w:p w14:paraId="4BCA9AE8" w14:textId="77777777" w:rsidR="007E26E5" w:rsidRPr="001C25F5" w:rsidRDefault="007E26E5" w:rsidP="007E26E5">
      <w:pPr>
        <w:pStyle w:val="Corpodetexto"/>
        <w:spacing w:before="94" w:line="276" w:lineRule="auto"/>
        <w:ind w:right="-143"/>
        <w:rPr>
          <w:rFonts w:ascii="Arial" w:hAnsi="Arial" w:cs="Arial"/>
          <w:b/>
          <w:sz w:val="22"/>
          <w:szCs w:val="22"/>
        </w:rPr>
      </w:pPr>
      <w:r w:rsidRPr="00CF3CCB">
        <w:rPr>
          <w:rFonts w:ascii="Arial" w:hAnsi="Arial" w:cs="Arial"/>
          <w:sz w:val="22"/>
          <w:szCs w:val="22"/>
        </w:rPr>
        <w:lastRenderedPageBreak/>
        <w:t>1.1. A presente licitação tem por objeto registrar</w:t>
      </w:r>
      <w:r w:rsidRPr="00CF3CCB">
        <w:rPr>
          <w:rFonts w:ascii="Arial" w:hAnsi="Arial" w:cs="Arial"/>
          <w:spacing w:val="-6"/>
          <w:sz w:val="22"/>
          <w:szCs w:val="22"/>
        </w:rPr>
        <w:t xml:space="preserve"> </w:t>
      </w:r>
      <w:r w:rsidRPr="00CF3CCB">
        <w:rPr>
          <w:rFonts w:ascii="Arial" w:hAnsi="Arial" w:cs="Arial"/>
          <w:sz w:val="22"/>
          <w:szCs w:val="22"/>
        </w:rPr>
        <w:t>preços</w:t>
      </w:r>
      <w:r w:rsidRPr="00CF3CCB">
        <w:rPr>
          <w:rFonts w:ascii="Arial" w:hAnsi="Arial" w:cs="Arial"/>
          <w:spacing w:val="-4"/>
          <w:sz w:val="22"/>
          <w:szCs w:val="22"/>
        </w:rPr>
        <w:t xml:space="preserve"> </w:t>
      </w:r>
      <w:r>
        <w:rPr>
          <w:rFonts w:ascii="Arial" w:hAnsi="Arial" w:cs="Arial"/>
          <w:spacing w:val="-4"/>
          <w:sz w:val="22"/>
          <w:szCs w:val="22"/>
        </w:rPr>
        <w:t xml:space="preserve">para </w:t>
      </w:r>
      <w:r w:rsidR="001C25F5" w:rsidRPr="001C25F5">
        <w:rPr>
          <w:rFonts w:ascii="Arial" w:hAnsi="Arial" w:cs="Arial"/>
          <w:b/>
          <w:sz w:val="22"/>
          <w:szCs w:val="22"/>
        </w:rPr>
        <w:t>REGISTRAR PREÇOS PARA FUTURAS AQUISIÇÃO PARCELAD</w:t>
      </w:r>
      <w:r w:rsidR="00091097">
        <w:rPr>
          <w:rFonts w:ascii="Arial" w:hAnsi="Arial" w:cs="Arial"/>
          <w:b/>
          <w:sz w:val="22"/>
          <w:szCs w:val="22"/>
        </w:rPr>
        <w:t>AS, DE MUDAS DE FLORES</w:t>
      </w:r>
      <w:r w:rsidR="001C25F5" w:rsidRPr="001C25F5">
        <w:rPr>
          <w:rFonts w:ascii="Arial" w:hAnsi="Arial" w:cs="Arial"/>
          <w:b/>
          <w:sz w:val="22"/>
          <w:szCs w:val="22"/>
        </w:rPr>
        <w:t xml:space="preserve"> E ADUBO PARA UM PERÍODO DE 12 MESES PARA </w:t>
      </w:r>
      <w:r w:rsidR="001C25F5" w:rsidRPr="001C25F5">
        <w:rPr>
          <w:rFonts w:ascii="Arial" w:hAnsi="Arial" w:cs="Arial"/>
          <w:b/>
          <w:i/>
          <w:sz w:val="22"/>
          <w:szCs w:val="22"/>
        </w:rPr>
        <w:t>PREFEITURA MUNICIPAL DE IBIAM.</w:t>
      </w:r>
    </w:p>
    <w:p w14:paraId="36A592F8" w14:textId="77777777" w:rsidR="007E26E5" w:rsidRPr="00CF3CCB" w:rsidRDefault="007E26E5" w:rsidP="007E26E5">
      <w:pPr>
        <w:spacing w:line="276" w:lineRule="auto"/>
        <w:ind w:right="-143"/>
        <w:rPr>
          <w:rFonts w:ascii="Arial" w:hAnsi="Arial" w:cs="Arial"/>
        </w:rPr>
      </w:pPr>
    </w:p>
    <w:tbl>
      <w:tblPr>
        <w:tblW w:w="9409" w:type="dxa"/>
        <w:tblInd w:w="55" w:type="dxa"/>
        <w:tblCellMar>
          <w:left w:w="70" w:type="dxa"/>
          <w:right w:w="70" w:type="dxa"/>
        </w:tblCellMar>
        <w:tblLook w:val="04A0" w:firstRow="1" w:lastRow="0" w:firstColumn="1" w:lastColumn="0" w:noHBand="0" w:noVBand="1"/>
      </w:tblPr>
      <w:tblGrid>
        <w:gridCol w:w="682"/>
        <w:gridCol w:w="774"/>
        <w:gridCol w:w="4441"/>
        <w:gridCol w:w="1898"/>
        <w:gridCol w:w="1614"/>
      </w:tblGrid>
      <w:tr w:rsidR="001C25F5" w:rsidRPr="008F3084" w14:paraId="07E3AB2F" w14:textId="77777777" w:rsidTr="00091097">
        <w:trPr>
          <w:trHeight w:val="261"/>
        </w:trPr>
        <w:tc>
          <w:tcPr>
            <w:tcW w:w="682" w:type="dxa"/>
            <w:tcBorders>
              <w:top w:val="single" w:sz="4" w:space="0" w:color="auto"/>
              <w:left w:val="single" w:sz="4" w:space="0" w:color="auto"/>
              <w:bottom w:val="single" w:sz="4" w:space="0" w:color="auto"/>
              <w:right w:val="single" w:sz="4" w:space="0" w:color="auto"/>
            </w:tcBorders>
            <w:shd w:val="clear" w:color="auto" w:fill="auto"/>
            <w:hideMark/>
          </w:tcPr>
          <w:p w14:paraId="09040206" w14:textId="77777777" w:rsidR="001C25F5" w:rsidRPr="008F3084" w:rsidRDefault="001C25F5" w:rsidP="007E26E5">
            <w:pPr>
              <w:jc w:val="center"/>
              <w:rPr>
                <w:rFonts w:ascii="Arial" w:hAnsi="Arial" w:cs="Arial"/>
                <w:b/>
                <w:sz w:val="20"/>
                <w:szCs w:val="20"/>
              </w:rPr>
            </w:pPr>
            <w:r w:rsidRPr="008F3084">
              <w:rPr>
                <w:rFonts w:ascii="Arial" w:hAnsi="Arial" w:cs="Arial"/>
                <w:b/>
                <w:sz w:val="20"/>
                <w:szCs w:val="20"/>
              </w:rPr>
              <w:t>Item</w:t>
            </w:r>
          </w:p>
        </w:tc>
        <w:tc>
          <w:tcPr>
            <w:tcW w:w="774" w:type="dxa"/>
            <w:tcBorders>
              <w:top w:val="single" w:sz="4" w:space="0" w:color="auto"/>
              <w:left w:val="nil"/>
              <w:bottom w:val="single" w:sz="4" w:space="0" w:color="auto"/>
              <w:right w:val="single" w:sz="4" w:space="0" w:color="auto"/>
            </w:tcBorders>
          </w:tcPr>
          <w:p w14:paraId="79CE500E" w14:textId="77777777" w:rsidR="001C25F5" w:rsidRPr="008F3084" w:rsidRDefault="001C25F5" w:rsidP="007E26E5">
            <w:pPr>
              <w:jc w:val="center"/>
              <w:rPr>
                <w:rFonts w:ascii="Arial" w:hAnsi="Arial" w:cs="Arial"/>
                <w:b/>
                <w:sz w:val="20"/>
                <w:szCs w:val="20"/>
              </w:rPr>
            </w:pPr>
            <w:r>
              <w:rPr>
                <w:rFonts w:ascii="Arial" w:hAnsi="Arial" w:cs="Arial"/>
                <w:b/>
                <w:sz w:val="20"/>
                <w:szCs w:val="20"/>
              </w:rPr>
              <w:t>Quant.</w:t>
            </w:r>
          </w:p>
        </w:tc>
        <w:tc>
          <w:tcPr>
            <w:tcW w:w="4441" w:type="dxa"/>
            <w:tcBorders>
              <w:top w:val="single" w:sz="4" w:space="0" w:color="auto"/>
              <w:left w:val="single" w:sz="4" w:space="0" w:color="auto"/>
              <w:bottom w:val="single" w:sz="4" w:space="0" w:color="auto"/>
              <w:right w:val="single" w:sz="4" w:space="0" w:color="auto"/>
            </w:tcBorders>
            <w:shd w:val="clear" w:color="auto" w:fill="auto"/>
            <w:hideMark/>
          </w:tcPr>
          <w:p w14:paraId="7AE22BE8" w14:textId="77777777" w:rsidR="001C25F5" w:rsidRPr="008F3084" w:rsidRDefault="001C25F5" w:rsidP="007E26E5">
            <w:pPr>
              <w:jc w:val="center"/>
              <w:rPr>
                <w:rFonts w:ascii="Arial" w:hAnsi="Arial" w:cs="Arial"/>
                <w:b/>
                <w:sz w:val="20"/>
                <w:szCs w:val="20"/>
              </w:rPr>
            </w:pPr>
            <w:r>
              <w:rPr>
                <w:rFonts w:ascii="Arial" w:hAnsi="Arial" w:cs="Arial"/>
                <w:b/>
                <w:sz w:val="20"/>
                <w:szCs w:val="20"/>
              </w:rPr>
              <w:t>Descrição</w:t>
            </w:r>
          </w:p>
        </w:tc>
        <w:tc>
          <w:tcPr>
            <w:tcW w:w="1898" w:type="dxa"/>
            <w:tcBorders>
              <w:top w:val="single" w:sz="4" w:space="0" w:color="auto"/>
              <w:left w:val="nil"/>
              <w:bottom w:val="single" w:sz="4" w:space="0" w:color="auto"/>
              <w:right w:val="single" w:sz="4" w:space="0" w:color="auto"/>
            </w:tcBorders>
          </w:tcPr>
          <w:p w14:paraId="51BB692D" w14:textId="77777777" w:rsidR="001C25F5" w:rsidRDefault="001C25F5" w:rsidP="007E26E5">
            <w:pPr>
              <w:jc w:val="center"/>
              <w:rPr>
                <w:rFonts w:ascii="Arial" w:hAnsi="Arial" w:cs="Arial"/>
                <w:b/>
                <w:sz w:val="20"/>
                <w:szCs w:val="20"/>
              </w:rPr>
            </w:pPr>
            <w:r>
              <w:rPr>
                <w:rFonts w:ascii="Arial" w:hAnsi="Arial" w:cs="Arial"/>
                <w:b/>
                <w:sz w:val="20"/>
                <w:szCs w:val="20"/>
              </w:rPr>
              <w:t>Valor Unitário</w:t>
            </w:r>
          </w:p>
          <w:p w14:paraId="1DBED3F8" w14:textId="77777777" w:rsidR="001C25F5" w:rsidRDefault="001C25F5" w:rsidP="007E26E5">
            <w:pPr>
              <w:jc w:val="center"/>
              <w:rPr>
                <w:rFonts w:ascii="Arial" w:hAnsi="Arial" w:cs="Arial"/>
                <w:b/>
                <w:sz w:val="20"/>
                <w:szCs w:val="20"/>
              </w:rPr>
            </w:pPr>
            <w:r>
              <w:rPr>
                <w:rFonts w:ascii="Arial" w:hAnsi="Arial" w:cs="Arial"/>
                <w:b/>
                <w:sz w:val="20"/>
                <w:szCs w:val="20"/>
              </w:rPr>
              <w:t>Máximo</w:t>
            </w:r>
          </w:p>
        </w:tc>
        <w:tc>
          <w:tcPr>
            <w:tcW w:w="1614" w:type="dxa"/>
            <w:tcBorders>
              <w:top w:val="single" w:sz="4" w:space="0" w:color="auto"/>
              <w:left w:val="nil"/>
              <w:bottom w:val="single" w:sz="4" w:space="0" w:color="auto"/>
              <w:right w:val="single" w:sz="4" w:space="0" w:color="auto"/>
            </w:tcBorders>
          </w:tcPr>
          <w:p w14:paraId="3CD684CB" w14:textId="77777777" w:rsidR="001C25F5" w:rsidRDefault="001C25F5" w:rsidP="007E26E5">
            <w:pPr>
              <w:jc w:val="center"/>
              <w:rPr>
                <w:rFonts w:ascii="Arial" w:hAnsi="Arial" w:cs="Arial"/>
                <w:b/>
                <w:sz w:val="20"/>
                <w:szCs w:val="20"/>
              </w:rPr>
            </w:pPr>
            <w:r>
              <w:rPr>
                <w:rFonts w:ascii="Arial" w:hAnsi="Arial" w:cs="Arial"/>
                <w:b/>
                <w:sz w:val="20"/>
                <w:szCs w:val="20"/>
              </w:rPr>
              <w:t>Valor Total</w:t>
            </w:r>
          </w:p>
          <w:p w14:paraId="0CB14654" w14:textId="77777777" w:rsidR="001C25F5" w:rsidRDefault="001C25F5" w:rsidP="007E26E5">
            <w:pPr>
              <w:jc w:val="center"/>
              <w:rPr>
                <w:rFonts w:ascii="Arial" w:hAnsi="Arial" w:cs="Arial"/>
                <w:b/>
                <w:sz w:val="20"/>
                <w:szCs w:val="20"/>
              </w:rPr>
            </w:pPr>
            <w:r>
              <w:rPr>
                <w:rFonts w:ascii="Arial" w:hAnsi="Arial" w:cs="Arial"/>
                <w:b/>
                <w:sz w:val="20"/>
                <w:szCs w:val="20"/>
              </w:rPr>
              <w:t>Máximo</w:t>
            </w:r>
          </w:p>
        </w:tc>
      </w:tr>
      <w:tr w:rsidR="001C25F5" w:rsidRPr="008F3084" w14:paraId="3EA805A3" w14:textId="77777777" w:rsidTr="00091097">
        <w:trPr>
          <w:trHeight w:val="261"/>
        </w:trPr>
        <w:tc>
          <w:tcPr>
            <w:tcW w:w="682" w:type="dxa"/>
            <w:tcBorders>
              <w:top w:val="single" w:sz="4" w:space="0" w:color="auto"/>
              <w:left w:val="single" w:sz="4" w:space="0" w:color="auto"/>
              <w:bottom w:val="single" w:sz="4" w:space="0" w:color="auto"/>
              <w:right w:val="single" w:sz="4" w:space="0" w:color="auto"/>
            </w:tcBorders>
            <w:shd w:val="clear" w:color="auto" w:fill="auto"/>
          </w:tcPr>
          <w:p w14:paraId="442AD30F" w14:textId="77777777" w:rsidR="001C25F5" w:rsidRPr="008F3084" w:rsidRDefault="001C25F5" w:rsidP="007E26E5">
            <w:pPr>
              <w:rPr>
                <w:rFonts w:ascii="Arial" w:hAnsi="Arial" w:cs="Arial"/>
                <w:b/>
                <w:sz w:val="20"/>
                <w:szCs w:val="20"/>
              </w:rPr>
            </w:pPr>
            <w:r>
              <w:rPr>
                <w:rFonts w:ascii="Arial" w:hAnsi="Arial" w:cs="Arial"/>
                <w:b/>
                <w:sz w:val="20"/>
                <w:szCs w:val="20"/>
              </w:rPr>
              <w:t>01</w:t>
            </w:r>
          </w:p>
        </w:tc>
        <w:tc>
          <w:tcPr>
            <w:tcW w:w="774" w:type="dxa"/>
            <w:tcBorders>
              <w:top w:val="single" w:sz="4" w:space="0" w:color="auto"/>
              <w:left w:val="nil"/>
              <w:bottom w:val="single" w:sz="4" w:space="0" w:color="auto"/>
              <w:right w:val="single" w:sz="4" w:space="0" w:color="auto"/>
            </w:tcBorders>
          </w:tcPr>
          <w:p w14:paraId="39EFCE00" w14:textId="77777777" w:rsidR="001C25F5" w:rsidRDefault="00091097" w:rsidP="00091097">
            <w:pPr>
              <w:rPr>
                <w:rFonts w:ascii="Arial" w:hAnsi="Arial" w:cs="Arial"/>
              </w:rPr>
            </w:pPr>
            <w:r>
              <w:rPr>
                <w:rFonts w:ascii="Arial" w:hAnsi="Arial" w:cs="Arial"/>
              </w:rPr>
              <w:t xml:space="preserve">6.000 </w:t>
            </w:r>
            <w:proofErr w:type="spellStart"/>
            <w:r w:rsidR="00D24AF3">
              <w:rPr>
                <w:rFonts w:ascii="Arial" w:hAnsi="Arial" w:cs="Arial"/>
              </w:rPr>
              <w:t>un</w:t>
            </w:r>
            <w:proofErr w:type="spellEnd"/>
          </w:p>
        </w:tc>
        <w:tc>
          <w:tcPr>
            <w:tcW w:w="4441" w:type="dxa"/>
            <w:tcBorders>
              <w:top w:val="single" w:sz="4" w:space="0" w:color="auto"/>
              <w:left w:val="single" w:sz="4" w:space="0" w:color="auto"/>
              <w:bottom w:val="single" w:sz="4" w:space="0" w:color="auto"/>
              <w:right w:val="single" w:sz="4" w:space="0" w:color="auto"/>
            </w:tcBorders>
            <w:shd w:val="clear" w:color="auto" w:fill="auto"/>
          </w:tcPr>
          <w:p w14:paraId="3FBEB0E3" w14:textId="77777777" w:rsidR="001C25F5" w:rsidRPr="005A53D9" w:rsidRDefault="001C25F5" w:rsidP="00091097">
            <w:pPr>
              <w:rPr>
                <w:rFonts w:ascii="Arial" w:hAnsi="Arial" w:cs="Arial"/>
                <w:sz w:val="20"/>
                <w:szCs w:val="20"/>
              </w:rPr>
            </w:pPr>
            <w:r>
              <w:rPr>
                <w:rFonts w:ascii="Arial" w:hAnsi="Arial" w:cs="Arial"/>
              </w:rPr>
              <w:t>Mudas de Flores diversas – da época. (amor perfeito, cravina, boca de leão, calêndula, petúnia, sálvia, begônia).</w:t>
            </w:r>
          </w:p>
        </w:tc>
        <w:tc>
          <w:tcPr>
            <w:tcW w:w="1898" w:type="dxa"/>
            <w:tcBorders>
              <w:top w:val="single" w:sz="4" w:space="0" w:color="auto"/>
              <w:left w:val="nil"/>
              <w:bottom w:val="single" w:sz="4" w:space="0" w:color="auto"/>
              <w:right w:val="single" w:sz="4" w:space="0" w:color="auto"/>
            </w:tcBorders>
          </w:tcPr>
          <w:p w14:paraId="1194DAF8" w14:textId="77777777" w:rsidR="001C25F5" w:rsidRDefault="001C25F5" w:rsidP="007E26E5">
            <w:pPr>
              <w:jc w:val="center"/>
              <w:rPr>
                <w:rFonts w:ascii="Arial" w:hAnsi="Arial" w:cs="Arial"/>
                <w:b/>
                <w:sz w:val="20"/>
                <w:szCs w:val="20"/>
              </w:rPr>
            </w:pPr>
            <w:r>
              <w:rPr>
                <w:rFonts w:ascii="Arial" w:hAnsi="Arial" w:cs="Arial"/>
                <w:b/>
                <w:sz w:val="20"/>
                <w:szCs w:val="20"/>
              </w:rPr>
              <w:t>R$</w:t>
            </w:r>
            <w:r w:rsidR="00091097">
              <w:rPr>
                <w:rFonts w:ascii="Arial" w:hAnsi="Arial" w:cs="Arial"/>
                <w:b/>
                <w:sz w:val="20"/>
                <w:szCs w:val="20"/>
              </w:rPr>
              <w:t xml:space="preserve"> 0,95</w:t>
            </w:r>
          </w:p>
        </w:tc>
        <w:tc>
          <w:tcPr>
            <w:tcW w:w="1614" w:type="dxa"/>
            <w:tcBorders>
              <w:top w:val="single" w:sz="4" w:space="0" w:color="auto"/>
              <w:left w:val="nil"/>
              <w:bottom w:val="single" w:sz="4" w:space="0" w:color="auto"/>
              <w:right w:val="single" w:sz="4" w:space="0" w:color="auto"/>
            </w:tcBorders>
          </w:tcPr>
          <w:p w14:paraId="16A12228" w14:textId="77777777" w:rsidR="001C25F5" w:rsidRDefault="001C25F5" w:rsidP="007E26E5">
            <w:pPr>
              <w:jc w:val="center"/>
              <w:rPr>
                <w:rFonts w:ascii="Arial" w:hAnsi="Arial" w:cs="Arial"/>
                <w:b/>
                <w:sz w:val="20"/>
                <w:szCs w:val="20"/>
              </w:rPr>
            </w:pPr>
            <w:r>
              <w:rPr>
                <w:rFonts w:ascii="Arial" w:hAnsi="Arial" w:cs="Arial"/>
                <w:b/>
                <w:sz w:val="20"/>
                <w:szCs w:val="20"/>
              </w:rPr>
              <w:t>R$</w:t>
            </w:r>
            <w:r w:rsidR="009F32D2">
              <w:rPr>
                <w:rFonts w:ascii="Arial" w:hAnsi="Arial" w:cs="Arial"/>
                <w:b/>
                <w:sz w:val="20"/>
                <w:szCs w:val="20"/>
              </w:rPr>
              <w:t xml:space="preserve"> </w:t>
            </w:r>
            <w:r w:rsidR="00091097">
              <w:rPr>
                <w:rFonts w:ascii="Arial" w:hAnsi="Arial" w:cs="Arial"/>
                <w:b/>
                <w:sz w:val="20"/>
                <w:szCs w:val="20"/>
              </w:rPr>
              <w:t>5.700,00</w:t>
            </w:r>
          </w:p>
        </w:tc>
      </w:tr>
      <w:tr w:rsidR="001C25F5" w:rsidRPr="008F3084" w14:paraId="396A7134" w14:textId="77777777" w:rsidTr="00091097">
        <w:trPr>
          <w:trHeight w:val="261"/>
        </w:trPr>
        <w:tc>
          <w:tcPr>
            <w:tcW w:w="682" w:type="dxa"/>
            <w:tcBorders>
              <w:top w:val="single" w:sz="4" w:space="0" w:color="auto"/>
              <w:left w:val="single" w:sz="4" w:space="0" w:color="auto"/>
              <w:bottom w:val="single" w:sz="4" w:space="0" w:color="auto"/>
              <w:right w:val="single" w:sz="4" w:space="0" w:color="auto"/>
            </w:tcBorders>
            <w:shd w:val="clear" w:color="auto" w:fill="auto"/>
          </w:tcPr>
          <w:p w14:paraId="4EED2564" w14:textId="77777777" w:rsidR="001C25F5" w:rsidRPr="008F3084" w:rsidRDefault="001C25F5" w:rsidP="007E26E5">
            <w:pPr>
              <w:rPr>
                <w:rFonts w:ascii="Arial" w:hAnsi="Arial" w:cs="Arial"/>
                <w:b/>
                <w:sz w:val="20"/>
                <w:szCs w:val="20"/>
              </w:rPr>
            </w:pPr>
            <w:r>
              <w:rPr>
                <w:rFonts w:ascii="Arial" w:hAnsi="Arial" w:cs="Arial"/>
                <w:b/>
                <w:sz w:val="20"/>
                <w:szCs w:val="20"/>
              </w:rPr>
              <w:t>0</w:t>
            </w:r>
            <w:r w:rsidR="001762D9">
              <w:rPr>
                <w:rFonts w:ascii="Arial" w:hAnsi="Arial" w:cs="Arial"/>
                <w:b/>
                <w:sz w:val="20"/>
                <w:szCs w:val="20"/>
              </w:rPr>
              <w:t>2</w:t>
            </w:r>
          </w:p>
        </w:tc>
        <w:tc>
          <w:tcPr>
            <w:tcW w:w="774" w:type="dxa"/>
            <w:tcBorders>
              <w:top w:val="single" w:sz="4" w:space="0" w:color="auto"/>
              <w:left w:val="nil"/>
              <w:bottom w:val="single" w:sz="4" w:space="0" w:color="auto"/>
              <w:right w:val="single" w:sz="4" w:space="0" w:color="auto"/>
            </w:tcBorders>
          </w:tcPr>
          <w:p w14:paraId="7AC04BBC" w14:textId="77777777" w:rsidR="001C25F5" w:rsidRPr="00901BD3" w:rsidRDefault="00091097" w:rsidP="00091097">
            <w:pPr>
              <w:rPr>
                <w:rFonts w:ascii="Arial" w:hAnsi="Arial" w:cs="Arial"/>
                <w:sz w:val="20"/>
                <w:szCs w:val="20"/>
              </w:rPr>
            </w:pPr>
            <w:r>
              <w:rPr>
                <w:rFonts w:ascii="Arial" w:hAnsi="Arial" w:cs="Arial"/>
                <w:sz w:val="20"/>
                <w:szCs w:val="20"/>
              </w:rPr>
              <w:t xml:space="preserve">10 </w:t>
            </w:r>
            <w:proofErr w:type="spellStart"/>
            <w:r w:rsidR="00D24AF3">
              <w:rPr>
                <w:rFonts w:ascii="Arial" w:hAnsi="Arial" w:cs="Arial"/>
                <w:sz w:val="20"/>
                <w:szCs w:val="20"/>
              </w:rPr>
              <w:t>un</w:t>
            </w:r>
            <w:proofErr w:type="spellEnd"/>
          </w:p>
        </w:tc>
        <w:tc>
          <w:tcPr>
            <w:tcW w:w="4441" w:type="dxa"/>
            <w:tcBorders>
              <w:top w:val="single" w:sz="4" w:space="0" w:color="auto"/>
              <w:left w:val="single" w:sz="4" w:space="0" w:color="auto"/>
              <w:bottom w:val="single" w:sz="4" w:space="0" w:color="auto"/>
              <w:right w:val="single" w:sz="4" w:space="0" w:color="auto"/>
            </w:tcBorders>
            <w:shd w:val="clear" w:color="auto" w:fill="auto"/>
          </w:tcPr>
          <w:p w14:paraId="3E266668" w14:textId="77777777" w:rsidR="001C25F5" w:rsidRPr="00901BD3" w:rsidRDefault="001C25F5" w:rsidP="007E26E5">
            <w:pPr>
              <w:rPr>
                <w:rFonts w:ascii="Arial" w:hAnsi="Arial" w:cs="Arial"/>
                <w:sz w:val="20"/>
                <w:szCs w:val="20"/>
              </w:rPr>
            </w:pPr>
            <w:r>
              <w:rPr>
                <w:rFonts w:ascii="Arial" w:hAnsi="Arial" w:cs="Arial"/>
              </w:rPr>
              <w:t>Adubo fertilizante 9-33-12, sacas com no mínimo 50 kg.</w:t>
            </w:r>
          </w:p>
        </w:tc>
        <w:tc>
          <w:tcPr>
            <w:tcW w:w="1898" w:type="dxa"/>
            <w:tcBorders>
              <w:top w:val="single" w:sz="4" w:space="0" w:color="auto"/>
              <w:left w:val="nil"/>
              <w:bottom w:val="single" w:sz="4" w:space="0" w:color="auto"/>
              <w:right w:val="single" w:sz="4" w:space="0" w:color="auto"/>
            </w:tcBorders>
          </w:tcPr>
          <w:p w14:paraId="6233680A" w14:textId="77777777" w:rsidR="001C25F5" w:rsidRDefault="001C25F5" w:rsidP="007E26E5">
            <w:pPr>
              <w:jc w:val="center"/>
              <w:rPr>
                <w:rFonts w:ascii="Arial" w:hAnsi="Arial" w:cs="Arial"/>
                <w:b/>
                <w:sz w:val="20"/>
                <w:szCs w:val="20"/>
              </w:rPr>
            </w:pPr>
            <w:r>
              <w:rPr>
                <w:rFonts w:ascii="Arial" w:hAnsi="Arial" w:cs="Arial"/>
                <w:b/>
                <w:sz w:val="20"/>
                <w:szCs w:val="20"/>
              </w:rPr>
              <w:t>R$</w:t>
            </w:r>
            <w:r w:rsidR="00091097">
              <w:rPr>
                <w:rFonts w:ascii="Arial" w:hAnsi="Arial" w:cs="Arial"/>
                <w:b/>
                <w:sz w:val="20"/>
                <w:szCs w:val="20"/>
              </w:rPr>
              <w:t xml:space="preserve"> 265,00</w:t>
            </w:r>
          </w:p>
        </w:tc>
        <w:tc>
          <w:tcPr>
            <w:tcW w:w="1614" w:type="dxa"/>
            <w:tcBorders>
              <w:top w:val="single" w:sz="4" w:space="0" w:color="auto"/>
              <w:left w:val="nil"/>
              <w:bottom w:val="single" w:sz="4" w:space="0" w:color="auto"/>
              <w:right w:val="single" w:sz="4" w:space="0" w:color="auto"/>
            </w:tcBorders>
          </w:tcPr>
          <w:p w14:paraId="692B33AD" w14:textId="77777777" w:rsidR="001C25F5" w:rsidRDefault="001C25F5" w:rsidP="00091097">
            <w:pPr>
              <w:jc w:val="center"/>
              <w:rPr>
                <w:rFonts w:ascii="Arial" w:hAnsi="Arial" w:cs="Arial"/>
                <w:b/>
                <w:sz w:val="20"/>
                <w:szCs w:val="20"/>
              </w:rPr>
            </w:pPr>
            <w:r>
              <w:rPr>
                <w:rFonts w:ascii="Arial" w:hAnsi="Arial" w:cs="Arial"/>
                <w:b/>
                <w:sz w:val="20"/>
                <w:szCs w:val="20"/>
              </w:rPr>
              <w:t>R$</w:t>
            </w:r>
            <w:r w:rsidR="006C2976">
              <w:rPr>
                <w:rFonts w:ascii="Arial" w:hAnsi="Arial" w:cs="Arial"/>
                <w:b/>
                <w:sz w:val="20"/>
                <w:szCs w:val="20"/>
              </w:rPr>
              <w:t xml:space="preserve"> </w:t>
            </w:r>
            <w:r w:rsidR="00091097">
              <w:rPr>
                <w:rFonts w:ascii="Arial" w:hAnsi="Arial" w:cs="Arial"/>
                <w:b/>
                <w:sz w:val="20"/>
                <w:szCs w:val="20"/>
              </w:rPr>
              <w:t>2.650,00</w:t>
            </w:r>
          </w:p>
        </w:tc>
      </w:tr>
    </w:tbl>
    <w:p w14:paraId="4385AD4F" w14:textId="77777777" w:rsidR="007E26E5" w:rsidRPr="00CF3CCB" w:rsidRDefault="007E26E5" w:rsidP="007E26E5">
      <w:pPr>
        <w:spacing w:line="276" w:lineRule="auto"/>
        <w:ind w:right="-143"/>
        <w:jc w:val="both"/>
        <w:rPr>
          <w:rFonts w:ascii="Arial" w:hAnsi="Arial" w:cs="Arial"/>
        </w:rPr>
      </w:pPr>
    </w:p>
    <w:p w14:paraId="7A568C3C" w14:textId="77777777" w:rsidR="007E26E5" w:rsidRPr="00CF3CCB" w:rsidRDefault="007E26E5" w:rsidP="00D37AEA">
      <w:pPr>
        <w:spacing w:line="276" w:lineRule="auto"/>
        <w:ind w:right="-143"/>
        <w:jc w:val="both"/>
        <w:rPr>
          <w:rFonts w:ascii="Arial" w:hAnsi="Arial" w:cs="Arial"/>
        </w:rPr>
      </w:pPr>
      <w:r w:rsidRPr="00CF3CCB">
        <w:rPr>
          <w:rFonts w:ascii="Arial" w:hAnsi="Arial" w:cs="Arial"/>
        </w:rPr>
        <w:t xml:space="preserve">1.2. O prazo máximo para entrega dos itens será de 05 (cinco) dias após o envio da Autorização de Fornecimento, conforme a necessidade da Administração. </w:t>
      </w:r>
    </w:p>
    <w:p w14:paraId="654EC026" w14:textId="77777777" w:rsidR="007E26E5" w:rsidRPr="00CF3CCB" w:rsidRDefault="007E26E5" w:rsidP="00D37AEA">
      <w:pPr>
        <w:pStyle w:val="Default"/>
        <w:spacing w:line="276" w:lineRule="auto"/>
        <w:ind w:right="-143"/>
        <w:jc w:val="both"/>
        <w:rPr>
          <w:sz w:val="22"/>
          <w:szCs w:val="22"/>
        </w:rPr>
      </w:pPr>
      <w:r w:rsidRPr="00CF3CCB">
        <w:rPr>
          <w:sz w:val="22"/>
          <w:szCs w:val="22"/>
        </w:rPr>
        <w:t xml:space="preserve">1.3. </w:t>
      </w:r>
      <w:r w:rsidRPr="00CF3CCB">
        <w:rPr>
          <w:b/>
          <w:sz w:val="22"/>
          <w:szCs w:val="22"/>
        </w:rPr>
        <w:t xml:space="preserve"> A proponente que cotar acima do preço de referência, será automaticamente desclassificada no referido item.</w:t>
      </w:r>
    </w:p>
    <w:p w14:paraId="192E5071" w14:textId="77777777" w:rsidR="007E26E5" w:rsidRPr="00CF3CCB" w:rsidRDefault="007E26E5" w:rsidP="00D37AEA">
      <w:pPr>
        <w:pStyle w:val="Default"/>
        <w:spacing w:line="276" w:lineRule="auto"/>
        <w:ind w:right="-143"/>
        <w:jc w:val="both"/>
        <w:rPr>
          <w:sz w:val="22"/>
          <w:szCs w:val="22"/>
        </w:rPr>
      </w:pPr>
    </w:p>
    <w:p w14:paraId="20D0C257" w14:textId="77777777" w:rsidR="007E26E5" w:rsidRDefault="007E26E5" w:rsidP="00D37AEA">
      <w:pPr>
        <w:pStyle w:val="Default"/>
        <w:spacing w:line="276" w:lineRule="auto"/>
        <w:ind w:right="-143"/>
        <w:jc w:val="both"/>
        <w:rPr>
          <w:color w:val="000000" w:themeColor="text1"/>
          <w:sz w:val="22"/>
          <w:szCs w:val="22"/>
        </w:rPr>
      </w:pPr>
      <w:r w:rsidRPr="00CF3CCB">
        <w:rPr>
          <w:color w:val="000000" w:themeColor="text1"/>
          <w:sz w:val="22"/>
          <w:szCs w:val="22"/>
        </w:rPr>
        <w:t>1.4. Deve ser considerado e estar incluso o custo da entr</w:t>
      </w:r>
      <w:r>
        <w:rPr>
          <w:color w:val="000000" w:themeColor="text1"/>
          <w:sz w:val="22"/>
          <w:szCs w:val="22"/>
        </w:rPr>
        <w:t>ega da mercadoria no município.</w:t>
      </w:r>
    </w:p>
    <w:p w14:paraId="03BC3B6E" w14:textId="77777777" w:rsidR="007E26E5" w:rsidRPr="00D368B3" w:rsidRDefault="007E26E5" w:rsidP="00D37AEA">
      <w:pPr>
        <w:pStyle w:val="Default"/>
        <w:spacing w:line="276" w:lineRule="auto"/>
        <w:ind w:right="-143"/>
        <w:jc w:val="both"/>
        <w:rPr>
          <w:color w:val="000000" w:themeColor="text1"/>
          <w:sz w:val="22"/>
          <w:szCs w:val="22"/>
        </w:rPr>
      </w:pPr>
    </w:p>
    <w:p w14:paraId="6740AACC" w14:textId="77777777" w:rsidR="007E26E5" w:rsidRPr="00CF3CCB" w:rsidRDefault="007E26E5" w:rsidP="00D37AEA">
      <w:pPr>
        <w:ind w:right="-143"/>
        <w:jc w:val="both"/>
        <w:rPr>
          <w:rFonts w:ascii="Arial" w:hAnsi="Arial" w:cs="Arial"/>
        </w:rPr>
      </w:pPr>
      <w:r w:rsidRPr="00CF3CCB">
        <w:rPr>
          <w:rFonts w:ascii="Arial" w:hAnsi="Arial" w:cs="Arial"/>
        </w:rPr>
        <w:t xml:space="preserve">1.5. </w:t>
      </w:r>
      <w:r w:rsidR="001C25F5" w:rsidRPr="009B2992">
        <w:rPr>
          <w:rFonts w:ascii="Arial" w:hAnsi="Arial" w:cs="Arial"/>
        </w:rPr>
        <w:t xml:space="preserve">A empresa vencedora, deverá observar o estado fitossanitário das mudas, devem apresentar brotações novas e sadias. Caso as mudas que forem entregues, apresentarem sintomas de moléstias ou sinais de ataque de pragas, danificadas, torcidas ou quebradas, serão devolvidas para troca. </w:t>
      </w:r>
    </w:p>
    <w:p w14:paraId="36E54B05" w14:textId="77777777" w:rsidR="007E26E5" w:rsidRDefault="007E26E5" w:rsidP="007E26E5">
      <w:pPr>
        <w:widowControl w:val="0"/>
        <w:tabs>
          <w:tab w:val="left" w:pos="489"/>
        </w:tabs>
        <w:autoSpaceDE w:val="0"/>
        <w:autoSpaceDN w:val="0"/>
        <w:spacing w:after="0" w:line="276" w:lineRule="auto"/>
        <w:ind w:right="-143"/>
        <w:jc w:val="both"/>
        <w:rPr>
          <w:rFonts w:ascii="Arial" w:hAnsi="Arial" w:cs="Arial"/>
        </w:rPr>
      </w:pPr>
      <w:r w:rsidRPr="00CF3CCB">
        <w:rPr>
          <w:rFonts w:ascii="Arial" w:hAnsi="Arial" w:cs="Arial"/>
        </w:rPr>
        <w:t>1.6. Deverá ser cumprido, impreterivelmente, as descrições dos produtos de acordo com o</w:t>
      </w:r>
      <w:r w:rsidRPr="00CF3CCB">
        <w:rPr>
          <w:rFonts w:ascii="Arial" w:hAnsi="Arial" w:cs="Arial"/>
          <w:spacing w:val="-16"/>
        </w:rPr>
        <w:t xml:space="preserve"> </w:t>
      </w:r>
      <w:r>
        <w:rPr>
          <w:rFonts w:ascii="Arial" w:hAnsi="Arial" w:cs="Arial"/>
        </w:rPr>
        <w:t>Edital.</w:t>
      </w:r>
    </w:p>
    <w:p w14:paraId="157BE2C6" w14:textId="77777777" w:rsidR="007E26E5" w:rsidRPr="00CF3CCB" w:rsidRDefault="007E26E5" w:rsidP="007E26E5">
      <w:pPr>
        <w:widowControl w:val="0"/>
        <w:tabs>
          <w:tab w:val="left" w:pos="489"/>
        </w:tabs>
        <w:autoSpaceDE w:val="0"/>
        <w:autoSpaceDN w:val="0"/>
        <w:spacing w:after="0" w:line="276" w:lineRule="auto"/>
        <w:ind w:right="-143"/>
        <w:jc w:val="both"/>
        <w:rPr>
          <w:rFonts w:ascii="Arial" w:hAnsi="Arial" w:cs="Arial"/>
        </w:rPr>
      </w:pPr>
    </w:p>
    <w:p w14:paraId="4CB7853E" w14:textId="77777777" w:rsidR="007E26E5" w:rsidRPr="00CF3CCB" w:rsidRDefault="007E26E5" w:rsidP="007E26E5">
      <w:pPr>
        <w:pStyle w:val="Corpodetexto"/>
        <w:spacing w:before="9" w:line="276" w:lineRule="auto"/>
        <w:ind w:right="-143"/>
        <w:rPr>
          <w:rFonts w:ascii="Arial" w:hAnsi="Arial" w:cs="Arial"/>
          <w:sz w:val="22"/>
          <w:szCs w:val="22"/>
        </w:rPr>
      </w:pPr>
      <w:r>
        <w:rPr>
          <w:rFonts w:ascii="Arial" w:hAnsi="Arial" w:cs="Arial"/>
          <w:sz w:val="22"/>
          <w:szCs w:val="22"/>
        </w:rPr>
        <w:t>1.7</w:t>
      </w:r>
      <w:r w:rsidRPr="00CF3CCB">
        <w:rPr>
          <w:rFonts w:ascii="Arial" w:hAnsi="Arial" w:cs="Arial"/>
          <w:sz w:val="22"/>
          <w:szCs w:val="22"/>
        </w:rPr>
        <w:t>. Os produtos</w:t>
      </w:r>
      <w:r w:rsidR="001C25F5">
        <w:rPr>
          <w:rFonts w:ascii="Arial" w:hAnsi="Arial" w:cs="Arial"/>
          <w:sz w:val="22"/>
          <w:szCs w:val="22"/>
        </w:rPr>
        <w:t>/mudas</w:t>
      </w:r>
      <w:r w:rsidRPr="00CF3CCB">
        <w:rPr>
          <w:rFonts w:ascii="Arial" w:hAnsi="Arial" w:cs="Arial"/>
          <w:sz w:val="22"/>
          <w:szCs w:val="22"/>
        </w:rPr>
        <w:t xml:space="preserve"> devem ser bem acondicionados tanto na embalagem quanto no transporte, sem   amassados e furos nas embalagens.</w:t>
      </w:r>
    </w:p>
    <w:p w14:paraId="377F8805" w14:textId="77777777" w:rsidR="007E26E5" w:rsidRPr="00CF3CCB" w:rsidRDefault="007E26E5" w:rsidP="007E26E5">
      <w:pPr>
        <w:pStyle w:val="Corpodetexto"/>
        <w:spacing w:before="9" w:line="276" w:lineRule="auto"/>
        <w:ind w:right="-143"/>
        <w:rPr>
          <w:rFonts w:ascii="Arial" w:hAnsi="Arial" w:cs="Arial"/>
          <w:sz w:val="22"/>
          <w:szCs w:val="22"/>
        </w:rPr>
      </w:pPr>
    </w:p>
    <w:p w14:paraId="32920242" w14:textId="77777777" w:rsidR="007E26E5" w:rsidRDefault="007E26E5" w:rsidP="007E26E5">
      <w:pPr>
        <w:spacing w:line="276" w:lineRule="auto"/>
        <w:ind w:right="-143"/>
        <w:jc w:val="both"/>
        <w:rPr>
          <w:rFonts w:ascii="Arial" w:hAnsi="Arial" w:cs="Arial"/>
        </w:rPr>
      </w:pPr>
      <w:r w:rsidRPr="002017B0">
        <w:rPr>
          <w:rFonts w:ascii="Arial" w:hAnsi="Arial" w:cs="Arial"/>
          <w:bCs/>
        </w:rPr>
        <w:t xml:space="preserve">1.8. </w:t>
      </w:r>
      <w:r w:rsidRPr="002017B0">
        <w:rPr>
          <w:rFonts w:ascii="Arial" w:hAnsi="Arial" w:cs="Arial"/>
        </w:rPr>
        <w:t>Todos</w:t>
      </w:r>
      <w:r w:rsidRPr="00CF3CCB">
        <w:rPr>
          <w:rFonts w:ascii="Arial" w:hAnsi="Arial" w:cs="Arial"/>
        </w:rPr>
        <w:t xml:space="preserve"> os custos/despesas com transporte, manutenção, operador, combustível e/ou qualquer outro custo, fica sob inteira responsabilidade da contratada, bem como, manter em perfeitas condições de armazenamento no transporte/envio de todos os itens a serem entregues, garantindo a sua total eficiência e qualidade. Os quantitativos indicados em anexo são mera expectativa de contratação. O Município de </w:t>
      </w:r>
      <w:proofErr w:type="spellStart"/>
      <w:r w:rsidRPr="00CF3CCB">
        <w:rPr>
          <w:rFonts w:ascii="Arial" w:hAnsi="Arial" w:cs="Arial"/>
        </w:rPr>
        <w:t>Ibiam</w:t>
      </w:r>
      <w:proofErr w:type="spellEnd"/>
      <w:r w:rsidRPr="00CF3CCB">
        <w:rPr>
          <w:rFonts w:ascii="Arial" w:hAnsi="Arial" w:cs="Arial"/>
        </w:rPr>
        <w:t xml:space="preserve"> reserva-se o direito de solicitar apenas a quantidade necessária para sua demanda. Após decorridos os doze meses, contados da assinatura da ata de registro de preços, os saldos restantes serão desconsiderados.</w:t>
      </w:r>
    </w:p>
    <w:p w14:paraId="266D5AAC" w14:textId="77777777" w:rsidR="007E26E5" w:rsidRDefault="007E26E5" w:rsidP="007E26E5">
      <w:pPr>
        <w:tabs>
          <w:tab w:val="left" w:pos="426"/>
        </w:tabs>
        <w:jc w:val="both"/>
        <w:rPr>
          <w:rFonts w:ascii="Arial" w:hAnsi="Arial" w:cs="Arial"/>
          <w:snapToGrid w:val="0"/>
        </w:rPr>
      </w:pPr>
      <w:r w:rsidRPr="00EC46A4">
        <w:rPr>
          <w:rFonts w:ascii="Arial" w:hAnsi="Arial" w:cs="Arial"/>
        </w:rPr>
        <w:lastRenderedPageBreak/>
        <w:t>1.</w:t>
      </w:r>
      <w:r>
        <w:rPr>
          <w:rFonts w:ascii="Arial" w:hAnsi="Arial" w:cs="Arial"/>
        </w:rPr>
        <w:t>9</w:t>
      </w:r>
      <w:r w:rsidRPr="00EC46A4">
        <w:rPr>
          <w:rFonts w:ascii="Arial" w:hAnsi="Arial" w:cs="Arial"/>
        </w:rPr>
        <w:tab/>
      </w:r>
      <w:r w:rsidRPr="0027794B">
        <w:rPr>
          <w:rFonts w:ascii="Arial" w:hAnsi="Arial" w:cs="Arial"/>
          <w:snapToGrid w:val="0"/>
        </w:rPr>
        <w:t>O Sistema de Registro de Preços não obriga a compra, nem mesmo nas quantidades indicadas no</w:t>
      </w:r>
      <w:r>
        <w:rPr>
          <w:rFonts w:ascii="Arial" w:hAnsi="Arial" w:cs="Arial"/>
          <w:snapToGrid w:val="0"/>
        </w:rPr>
        <w:t>s</w:t>
      </w:r>
      <w:r w:rsidRPr="0027794B">
        <w:rPr>
          <w:rFonts w:ascii="Arial" w:hAnsi="Arial" w:cs="Arial"/>
          <w:snapToGrid w:val="0"/>
        </w:rPr>
        <w:t xml:space="preserve"> </w:t>
      </w:r>
      <w:r>
        <w:rPr>
          <w:rFonts w:ascii="Arial" w:hAnsi="Arial" w:cs="Arial"/>
          <w:snapToGrid w:val="0"/>
        </w:rPr>
        <w:t>itens</w:t>
      </w:r>
      <w:r w:rsidRPr="0027794B">
        <w:rPr>
          <w:rFonts w:ascii="Arial" w:hAnsi="Arial" w:cs="Arial"/>
          <w:snapToGrid w:val="0"/>
        </w:rPr>
        <w:t xml:space="preserve"> deste edital, podendo a Administração promover a aquisição de acordo com suas necessidades.</w:t>
      </w:r>
    </w:p>
    <w:p w14:paraId="4C3C30E8" w14:textId="77777777" w:rsidR="001C25F5" w:rsidRDefault="001C25F5" w:rsidP="001C25F5">
      <w:pPr>
        <w:adjustRightInd w:val="0"/>
        <w:jc w:val="both"/>
        <w:rPr>
          <w:rFonts w:ascii="Arial" w:hAnsi="Arial" w:cs="Arial"/>
        </w:rPr>
      </w:pPr>
      <w:r>
        <w:rPr>
          <w:rFonts w:ascii="Arial" w:hAnsi="Arial" w:cs="Arial"/>
        </w:rPr>
        <w:t>1.10. As mudas de flores devem apresentar no mínimo altura suficiente para plantio.</w:t>
      </w:r>
    </w:p>
    <w:p w14:paraId="3C2D0581" w14:textId="77777777" w:rsidR="007E26E5" w:rsidRPr="002017B0" w:rsidRDefault="004E30D8" w:rsidP="007E26E5">
      <w:pPr>
        <w:adjustRightInd w:val="0"/>
        <w:jc w:val="both"/>
        <w:rPr>
          <w:rFonts w:ascii="Arial" w:hAnsi="Arial" w:cs="Arial"/>
        </w:rPr>
      </w:pPr>
      <w:r>
        <w:rPr>
          <w:rFonts w:ascii="Arial" w:hAnsi="Arial" w:cs="Arial"/>
        </w:rPr>
        <w:t>1.11</w:t>
      </w:r>
      <w:r w:rsidR="007E26E5">
        <w:rPr>
          <w:rFonts w:ascii="Arial" w:hAnsi="Arial" w:cs="Arial"/>
        </w:rPr>
        <w:t>. A proponente vencedora n</w:t>
      </w:r>
      <w:r w:rsidR="007E26E5" w:rsidRPr="000926D1">
        <w:rPr>
          <w:rFonts w:ascii="Arial" w:hAnsi="Arial" w:cs="Arial"/>
        </w:rPr>
        <w:t xml:space="preserve">ão </w:t>
      </w:r>
      <w:r w:rsidR="007E26E5">
        <w:rPr>
          <w:rFonts w:ascii="Arial" w:hAnsi="Arial" w:cs="Arial"/>
        </w:rPr>
        <w:t xml:space="preserve">poderá </w:t>
      </w:r>
      <w:r w:rsidR="007E26E5" w:rsidRPr="000926D1">
        <w:rPr>
          <w:rFonts w:ascii="Arial" w:hAnsi="Arial" w:cs="Arial"/>
        </w:rPr>
        <w:t>transferir a terceiros, em todo ou em parte, o objeto da presente licitação.</w:t>
      </w:r>
    </w:p>
    <w:p w14:paraId="2638FBCF" w14:textId="77777777" w:rsidR="007E26E5" w:rsidRPr="00CF3CCB" w:rsidRDefault="007E26E5" w:rsidP="007E26E5">
      <w:pPr>
        <w:spacing w:line="276" w:lineRule="auto"/>
        <w:ind w:right="-143"/>
        <w:rPr>
          <w:rFonts w:ascii="Arial" w:hAnsi="Arial" w:cs="Arial"/>
          <w:b/>
          <w:bCs/>
        </w:rPr>
      </w:pPr>
      <w:r w:rsidRPr="00CF3CCB">
        <w:rPr>
          <w:rFonts w:ascii="Arial" w:hAnsi="Arial" w:cs="Arial"/>
          <w:b/>
          <w:bCs/>
        </w:rPr>
        <w:t>2 - DAS CONDIÇÕES DE PARTICIPAÇÃO</w:t>
      </w:r>
    </w:p>
    <w:p w14:paraId="7320F4C9" w14:textId="77777777" w:rsidR="007E26E5" w:rsidRPr="00CF3CCB" w:rsidRDefault="007E26E5" w:rsidP="007E26E5">
      <w:pPr>
        <w:spacing w:line="276" w:lineRule="auto"/>
        <w:ind w:right="-143"/>
        <w:jc w:val="both"/>
        <w:rPr>
          <w:rFonts w:ascii="Arial" w:hAnsi="Arial" w:cs="Arial"/>
        </w:rPr>
      </w:pPr>
      <w:r w:rsidRPr="00CF3CCB">
        <w:rPr>
          <w:rFonts w:ascii="Arial" w:hAnsi="Arial" w:cs="Arial"/>
        </w:rPr>
        <w:t>2.1. Poderão participar desta Licitação todas e quaisquer empresas ou sociedades, regularmente estabelecidas no País, que sejam especializadas e credenciadas no objeto desta Licitação e que satisfaçam todas as exigências, especificações e normas contidas neste Edital, seus Anexos e nos demais regramentos/normativos existentes no Brasil sobre a área de fornecimento.</w:t>
      </w:r>
    </w:p>
    <w:p w14:paraId="525BB2E3" w14:textId="77777777" w:rsidR="007E26E5" w:rsidRPr="00CF3CCB" w:rsidRDefault="007E26E5" w:rsidP="007E26E5">
      <w:pPr>
        <w:spacing w:line="276" w:lineRule="auto"/>
        <w:ind w:right="-143"/>
        <w:jc w:val="both"/>
        <w:rPr>
          <w:rFonts w:ascii="Arial" w:hAnsi="Arial" w:cs="Arial"/>
        </w:rPr>
      </w:pPr>
      <w:r w:rsidRPr="00CF3CCB">
        <w:rPr>
          <w:rFonts w:ascii="Arial" w:hAnsi="Arial" w:cs="Arial"/>
        </w:rPr>
        <w:t xml:space="preserve"> 2.2. Poderão participar deste Pregão Eletrônico as empresas que apresentarem toda a documentação por ela exigida para respectivo cadastramento junto ao Portal de Compras Públicas. </w:t>
      </w:r>
    </w:p>
    <w:p w14:paraId="22EA8FA6" w14:textId="77777777" w:rsidR="007E26E5" w:rsidRPr="00CF3CCB" w:rsidRDefault="007E26E5" w:rsidP="007E26E5">
      <w:pPr>
        <w:spacing w:line="276" w:lineRule="auto"/>
        <w:ind w:right="-143"/>
        <w:jc w:val="both"/>
        <w:rPr>
          <w:rFonts w:ascii="Arial" w:hAnsi="Arial" w:cs="Arial"/>
        </w:rPr>
      </w:pPr>
      <w:r w:rsidRPr="00CF3CCB">
        <w:rPr>
          <w:rFonts w:ascii="Arial" w:hAnsi="Arial" w:cs="Arial"/>
        </w:rPr>
        <w:t>2.3. É vedada a participação de empresa em forma de consórcios ou grupos de empresas.</w:t>
      </w:r>
    </w:p>
    <w:p w14:paraId="1B959D56" w14:textId="77777777" w:rsidR="007E26E5" w:rsidRPr="00CF3CCB" w:rsidRDefault="007E26E5" w:rsidP="007E26E5">
      <w:pPr>
        <w:spacing w:line="276" w:lineRule="auto"/>
        <w:ind w:right="-143"/>
        <w:jc w:val="both"/>
        <w:rPr>
          <w:rFonts w:ascii="Arial" w:hAnsi="Arial" w:cs="Arial"/>
        </w:rPr>
      </w:pPr>
      <w:r w:rsidRPr="00CF3CCB">
        <w:rPr>
          <w:rFonts w:ascii="Arial" w:hAnsi="Arial" w:cs="Arial"/>
        </w:rPr>
        <w:t>2.4. Não poderá participar da Licitação a empresa que estiver sob falência, concordata, concurso de credores, dissolução, liquidação ou que tenha sido declarada inidônea pela Administração Pública ou impedida legalmente, ou, ainda, Suspensa de Participar de Licitação.</w:t>
      </w:r>
    </w:p>
    <w:p w14:paraId="55C1B166" w14:textId="77777777" w:rsidR="007E26E5" w:rsidRPr="00CF3CCB" w:rsidRDefault="007E26E5" w:rsidP="007E26E5">
      <w:pPr>
        <w:spacing w:line="276" w:lineRule="auto"/>
        <w:ind w:right="-143"/>
        <w:jc w:val="both"/>
        <w:rPr>
          <w:rFonts w:ascii="Arial" w:hAnsi="Arial" w:cs="Arial"/>
        </w:rPr>
      </w:pPr>
      <w:r w:rsidRPr="00CF3CCB">
        <w:rPr>
          <w:rFonts w:ascii="Arial" w:hAnsi="Arial" w:cs="Arial"/>
        </w:rPr>
        <w:t xml:space="preserve"> 2.5. A Licitante deverá ter feito a adesão ao Portal de Compras Públicas, sendo sua a responsabilidade pela tramitação prévia neste sentido.</w:t>
      </w:r>
    </w:p>
    <w:p w14:paraId="02BF8900" w14:textId="77777777" w:rsidR="007E26E5" w:rsidRPr="00CF3CCB" w:rsidRDefault="007E26E5" w:rsidP="007E26E5">
      <w:pPr>
        <w:spacing w:line="276" w:lineRule="auto"/>
        <w:ind w:right="-143"/>
        <w:jc w:val="both"/>
        <w:rPr>
          <w:rFonts w:ascii="Arial" w:hAnsi="Arial" w:cs="Arial"/>
        </w:rPr>
      </w:pPr>
      <w:r w:rsidRPr="00CF3CCB">
        <w:rPr>
          <w:rFonts w:ascii="Arial" w:hAnsi="Arial" w:cs="Arial"/>
        </w:rPr>
        <w:t>2.6. Em obediência ao artigo 47 da Lei Complementar n. 123, de 14 de dezembro de 2006, atualizada, este certame destina-se, exclusivamente, a interessadas que façam prova do enquadramento como Microempresa (ME) ou Empresa de pequeno Porte (EPP).</w:t>
      </w:r>
    </w:p>
    <w:p w14:paraId="08F76A8B" w14:textId="77777777" w:rsidR="007E26E5" w:rsidRPr="00CF3CCB" w:rsidRDefault="007E26E5" w:rsidP="007E26E5">
      <w:pPr>
        <w:spacing w:line="276" w:lineRule="auto"/>
        <w:ind w:right="-143"/>
        <w:jc w:val="both"/>
        <w:rPr>
          <w:rFonts w:ascii="Arial" w:hAnsi="Arial" w:cs="Arial"/>
        </w:rPr>
      </w:pPr>
      <w:r w:rsidRPr="00CF3CCB">
        <w:rPr>
          <w:rFonts w:ascii="Arial" w:hAnsi="Arial" w:cs="Arial"/>
        </w:rPr>
        <w:t xml:space="preserve">2.7.    Considerando-se que o Município licitante não possui legislação própria sobre o assunto, aplica-se a Federal, incluindo o Decreto n. 8.538, de 06 de outubro de 2015. </w:t>
      </w:r>
    </w:p>
    <w:p w14:paraId="16BF0A0D" w14:textId="77777777" w:rsidR="007E26E5" w:rsidRPr="00CF3CCB" w:rsidRDefault="007E26E5" w:rsidP="007E26E5">
      <w:pPr>
        <w:spacing w:line="276" w:lineRule="auto"/>
        <w:ind w:right="-143"/>
        <w:jc w:val="both"/>
        <w:rPr>
          <w:rFonts w:ascii="Arial" w:hAnsi="Arial" w:cs="Arial"/>
        </w:rPr>
      </w:pPr>
      <w:r w:rsidRPr="00CF3CCB">
        <w:rPr>
          <w:rFonts w:ascii="Arial" w:hAnsi="Arial" w:cs="Arial"/>
        </w:rPr>
        <w:t>2.8. Para todos os efeitos, não havendo definição legal, considera-se:</w:t>
      </w:r>
    </w:p>
    <w:p w14:paraId="39F15DFE" w14:textId="77777777" w:rsidR="007E26E5" w:rsidRPr="00CF3CCB" w:rsidRDefault="007E26E5" w:rsidP="007E26E5">
      <w:pPr>
        <w:pStyle w:val="PargrafodaLista"/>
        <w:numPr>
          <w:ilvl w:val="0"/>
          <w:numId w:val="9"/>
        </w:numPr>
        <w:spacing w:after="0" w:line="276" w:lineRule="auto"/>
        <w:ind w:right="-143"/>
        <w:jc w:val="both"/>
        <w:rPr>
          <w:rFonts w:ascii="Arial" w:hAnsi="Arial" w:cs="Arial"/>
        </w:rPr>
      </w:pPr>
      <w:proofErr w:type="spellStart"/>
      <w:r w:rsidRPr="00CF3CCB">
        <w:rPr>
          <w:rFonts w:ascii="Arial" w:hAnsi="Arial" w:cs="Arial"/>
        </w:rPr>
        <w:t>ME’s</w:t>
      </w:r>
      <w:proofErr w:type="spellEnd"/>
      <w:r w:rsidRPr="00CF3CCB">
        <w:rPr>
          <w:rFonts w:ascii="Arial" w:hAnsi="Arial" w:cs="Arial"/>
        </w:rPr>
        <w:t xml:space="preserve"> ou </w:t>
      </w:r>
      <w:proofErr w:type="spellStart"/>
      <w:r w:rsidRPr="00CF3CCB">
        <w:rPr>
          <w:rFonts w:ascii="Arial" w:hAnsi="Arial" w:cs="Arial"/>
        </w:rPr>
        <w:t>EPP’s</w:t>
      </w:r>
      <w:proofErr w:type="spellEnd"/>
      <w:r w:rsidRPr="00CF3CCB">
        <w:rPr>
          <w:rFonts w:ascii="Arial" w:hAnsi="Arial" w:cs="Arial"/>
        </w:rPr>
        <w:t xml:space="preserve"> locais: àquelas com sede em </w:t>
      </w:r>
      <w:proofErr w:type="spellStart"/>
      <w:r w:rsidRPr="00CF3CCB">
        <w:rPr>
          <w:rFonts w:ascii="Arial" w:hAnsi="Arial" w:cs="Arial"/>
        </w:rPr>
        <w:t>Ibiam</w:t>
      </w:r>
      <w:proofErr w:type="spellEnd"/>
      <w:r w:rsidRPr="00CF3CCB">
        <w:rPr>
          <w:rFonts w:ascii="Arial" w:hAnsi="Arial" w:cs="Arial"/>
        </w:rPr>
        <w:t xml:space="preserve"> – SC; e</w:t>
      </w:r>
    </w:p>
    <w:p w14:paraId="7BAFBC96" w14:textId="77777777" w:rsidR="007E26E5" w:rsidRPr="00CF3CCB" w:rsidRDefault="007E26E5" w:rsidP="007E26E5">
      <w:pPr>
        <w:pStyle w:val="PargrafodaLista"/>
        <w:numPr>
          <w:ilvl w:val="0"/>
          <w:numId w:val="9"/>
        </w:numPr>
        <w:spacing w:after="0" w:line="276" w:lineRule="auto"/>
        <w:ind w:right="-143"/>
        <w:jc w:val="both"/>
        <w:rPr>
          <w:rFonts w:ascii="Arial" w:hAnsi="Arial" w:cs="Arial"/>
        </w:rPr>
      </w:pPr>
      <w:proofErr w:type="spellStart"/>
      <w:r w:rsidRPr="00CF3CCB">
        <w:rPr>
          <w:rFonts w:ascii="Arial" w:hAnsi="Arial" w:cs="Arial"/>
        </w:rPr>
        <w:t>ME’s</w:t>
      </w:r>
      <w:proofErr w:type="spellEnd"/>
      <w:r w:rsidRPr="00CF3CCB">
        <w:rPr>
          <w:rFonts w:ascii="Arial" w:hAnsi="Arial" w:cs="Arial"/>
        </w:rPr>
        <w:t xml:space="preserve"> ou </w:t>
      </w:r>
      <w:proofErr w:type="spellStart"/>
      <w:r w:rsidRPr="00CF3CCB">
        <w:rPr>
          <w:rFonts w:ascii="Arial" w:hAnsi="Arial" w:cs="Arial"/>
        </w:rPr>
        <w:t>EPP’s</w:t>
      </w:r>
      <w:proofErr w:type="spellEnd"/>
      <w:r w:rsidRPr="00CF3CCB">
        <w:rPr>
          <w:rFonts w:ascii="Arial" w:hAnsi="Arial" w:cs="Arial"/>
        </w:rPr>
        <w:t xml:space="preserve"> regionais: àquelas com sede no Estado de Santa Catarina.</w:t>
      </w:r>
    </w:p>
    <w:p w14:paraId="1FE2D0D0" w14:textId="77777777" w:rsidR="007E26E5" w:rsidRPr="00CF3CCB" w:rsidRDefault="007E26E5" w:rsidP="007E26E5">
      <w:pPr>
        <w:spacing w:line="276" w:lineRule="auto"/>
        <w:ind w:right="-143"/>
        <w:rPr>
          <w:rFonts w:ascii="Arial" w:hAnsi="Arial" w:cs="Arial"/>
          <w:b/>
        </w:rPr>
      </w:pPr>
    </w:p>
    <w:p w14:paraId="5B717B07" w14:textId="77777777" w:rsidR="007E26E5" w:rsidRPr="00CF3CCB" w:rsidRDefault="007E26E5" w:rsidP="007E26E5">
      <w:pPr>
        <w:spacing w:line="276" w:lineRule="auto"/>
        <w:ind w:right="-143"/>
        <w:rPr>
          <w:rFonts w:ascii="Arial" w:hAnsi="Arial" w:cs="Arial"/>
        </w:rPr>
      </w:pPr>
      <w:r w:rsidRPr="00CF3CCB">
        <w:rPr>
          <w:rFonts w:ascii="Arial" w:hAnsi="Arial" w:cs="Arial"/>
          <w:b/>
        </w:rPr>
        <w:t>3.</w:t>
      </w:r>
      <w:r w:rsidRPr="00CF3CCB">
        <w:rPr>
          <w:rFonts w:ascii="Arial" w:hAnsi="Arial" w:cs="Arial"/>
        </w:rPr>
        <w:t xml:space="preserve"> </w:t>
      </w:r>
      <w:r w:rsidRPr="00CF3CCB">
        <w:rPr>
          <w:rFonts w:ascii="Arial" w:hAnsi="Arial" w:cs="Arial"/>
          <w:b/>
        </w:rPr>
        <w:t>RECEBIMENTO DAS PROPOSTAS E DATA DO PREGÃO</w:t>
      </w:r>
    </w:p>
    <w:p w14:paraId="2B898F9D" w14:textId="77777777" w:rsidR="007E26E5" w:rsidRPr="00CF3CCB" w:rsidRDefault="007E26E5" w:rsidP="007E26E5">
      <w:pPr>
        <w:spacing w:line="276" w:lineRule="auto"/>
        <w:ind w:right="-143"/>
        <w:jc w:val="both"/>
        <w:rPr>
          <w:rFonts w:ascii="Arial" w:hAnsi="Arial" w:cs="Arial"/>
        </w:rPr>
      </w:pPr>
      <w:r w:rsidRPr="00CF3CCB">
        <w:rPr>
          <w:rFonts w:ascii="Arial" w:hAnsi="Arial" w:cs="Arial"/>
        </w:rPr>
        <w:lastRenderedPageBreak/>
        <w:t xml:space="preserve"> 3.1. O interessado deverá observar as datas e os horários limites previstos, atentando também para a data e horário para início da disputa, no sítio </w:t>
      </w:r>
      <w:hyperlink r:id="rId8" w:history="1">
        <w:r w:rsidRPr="00CF3CCB">
          <w:rPr>
            <w:rStyle w:val="Hyperlink"/>
            <w:rFonts w:ascii="Arial" w:hAnsi="Arial" w:cs="Arial"/>
          </w:rPr>
          <w:t>www.portaldecompraspublicas.com.br</w:t>
        </w:r>
      </w:hyperlink>
      <w:r w:rsidRPr="00CF3CCB">
        <w:rPr>
          <w:rFonts w:ascii="Arial" w:hAnsi="Arial" w:cs="Arial"/>
        </w:rPr>
        <w:t xml:space="preserve">. </w:t>
      </w:r>
    </w:p>
    <w:p w14:paraId="57574C3B" w14:textId="77777777" w:rsidR="007E26E5" w:rsidRPr="00CF3CCB" w:rsidRDefault="007E26E5" w:rsidP="007E26E5">
      <w:pPr>
        <w:spacing w:line="276" w:lineRule="auto"/>
        <w:ind w:right="-143"/>
        <w:jc w:val="both"/>
        <w:rPr>
          <w:rFonts w:ascii="Arial" w:hAnsi="Arial" w:cs="Arial"/>
        </w:rPr>
      </w:pPr>
      <w:r w:rsidRPr="00CF3CCB">
        <w:rPr>
          <w:rFonts w:ascii="Arial" w:hAnsi="Arial" w:cs="Arial"/>
        </w:rPr>
        <w:t xml:space="preserve">3.2. As propostas deverão ser cadastradas no sistema eletrônico (www.portaldecompraspublicas.com.br), podendo ser enviadas, substituídas e excluídas até a data e hora previstas para seu recebimento. </w:t>
      </w:r>
    </w:p>
    <w:p w14:paraId="4B14573D" w14:textId="77777777" w:rsidR="007E26E5" w:rsidRPr="00CF3CCB" w:rsidRDefault="007E26E5" w:rsidP="007E26E5">
      <w:pPr>
        <w:spacing w:line="276" w:lineRule="auto"/>
        <w:ind w:right="-143"/>
        <w:jc w:val="both"/>
        <w:rPr>
          <w:rFonts w:ascii="Arial" w:hAnsi="Arial" w:cs="Arial"/>
        </w:rPr>
      </w:pPr>
      <w:r w:rsidRPr="00CF3CCB">
        <w:rPr>
          <w:rFonts w:ascii="Arial" w:hAnsi="Arial" w:cs="Arial"/>
        </w:rPr>
        <w:t>3.3. O acompanhamento do Sistema Eletrônico é responsabilidade do interessado para todas as fases do presente Procedimento Administrativo.</w:t>
      </w:r>
    </w:p>
    <w:p w14:paraId="666396E6" w14:textId="77777777" w:rsidR="007E26E5" w:rsidRPr="00CF3CCB" w:rsidRDefault="007E26E5" w:rsidP="007E26E5">
      <w:pPr>
        <w:spacing w:line="276" w:lineRule="auto"/>
        <w:ind w:right="-143"/>
        <w:rPr>
          <w:rFonts w:ascii="Arial" w:hAnsi="Arial" w:cs="Arial"/>
          <w:b/>
        </w:rPr>
      </w:pPr>
      <w:r w:rsidRPr="00CF3CCB">
        <w:rPr>
          <w:rFonts w:ascii="Arial" w:hAnsi="Arial" w:cs="Arial"/>
          <w:b/>
        </w:rPr>
        <w:t>4. REGULAMENTO OPERACIONAL DO CERTAME</w:t>
      </w:r>
    </w:p>
    <w:p w14:paraId="15A0EA4C" w14:textId="77777777" w:rsidR="007E26E5" w:rsidRPr="00CF3CCB" w:rsidRDefault="007E26E5" w:rsidP="007E26E5">
      <w:pPr>
        <w:spacing w:line="276" w:lineRule="auto"/>
        <w:ind w:right="-143"/>
        <w:rPr>
          <w:rFonts w:ascii="Arial" w:hAnsi="Arial" w:cs="Arial"/>
        </w:rPr>
      </w:pPr>
      <w:r w:rsidRPr="00CF3CCB">
        <w:rPr>
          <w:rFonts w:ascii="Arial" w:hAnsi="Arial" w:cs="Arial"/>
        </w:rPr>
        <w:t xml:space="preserve">4.1. O Certame será conduzido pelo(a) Pregoeiro(a), com o auxílio da equipe de apoio, que terá, em especial, as seguintes atribuições: </w:t>
      </w:r>
    </w:p>
    <w:p w14:paraId="594918EF" w14:textId="77777777" w:rsidR="007E26E5" w:rsidRPr="00CF3CCB" w:rsidRDefault="007E26E5" w:rsidP="007E26E5">
      <w:pPr>
        <w:spacing w:line="276" w:lineRule="auto"/>
        <w:ind w:right="-143"/>
        <w:rPr>
          <w:rFonts w:ascii="Arial" w:hAnsi="Arial" w:cs="Arial"/>
        </w:rPr>
      </w:pPr>
      <w:r w:rsidRPr="00CF3CCB">
        <w:rPr>
          <w:rFonts w:ascii="Arial" w:hAnsi="Arial" w:cs="Arial"/>
        </w:rPr>
        <w:t>I. acompanhar os trabalhos da equipe de apoio;</w:t>
      </w:r>
    </w:p>
    <w:p w14:paraId="644E72EC" w14:textId="77777777" w:rsidR="007E26E5" w:rsidRPr="00CF3CCB" w:rsidRDefault="007E26E5" w:rsidP="007E26E5">
      <w:pPr>
        <w:spacing w:line="276" w:lineRule="auto"/>
        <w:ind w:right="-143"/>
        <w:rPr>
          <w:rFonts w:ascii="Arial" w:hAnsi="Arial" w:cs="Arial"/>
        </w:rPr>
      </w:pPr>
      <w:r w:rsidRPr="00CF3CCB">
        <w:rPr>
          <w:rFonts w:ascii="Arial" w:hAnsi="Arial" w:cs="Arial"/>
        </w:rPr>
        <w:t>II. responder as questões formuladas pelos Fornecedores, relativas ao Certame;</w:t>
      </w:r>
    </w:p>
    <w:p w14:paraId="309BA95E" w14:textId="77777777" w:rsidR="007E26E5" w:rsidRPr="00CF3CCB" w:rsidRDefault="007E26E5" w:rsidP="007E26E5">
      <w:pPr>
        <w:spacing w:line="276" w:lineRule="auto"/>
        <w:ind w:right="-143"/>
        <w:rPr>
          <w:rFonts w:ascii="Arial" w:hAnsi="Arial" w:cs="Arial"/>
        </w:rPr>
      </w:pPr>
      <w:r w:rsidRPr="00CF3CCB">
        <w:rPr>
          <w:rFonts w:ascii="Arial" w:hAnsi="Arial" w:cs="Arial"/>
        </w:rPr>
        <w:t xml:space="preserve">III. acessar as propostas de preços; </w:t>
      </w:r>
    </w:p>
    <w:p w14:paraId="5EBD489F" w14:textId="77777777" w:rsidR="007E26E5" w:rsidRPr="00CF3CCB" w:rsidRDefault="007E26E5" w:rsidP="007E26E5">
      <w:pPr>
        <w:spacing w:line="276" w:lineRule="auto"/>
        <w:ind w:right="-143"/>
        <w:rPr>
          <w:rFonts w:ascii="Arial" w:hAnsi="Arial" w:cs="Arial"/>
        </w:rPr>
      </w:pPr>
      <w:r w:rsidRPr="00CF3CCB">
        <w:rPr>
          <w:rFonts w:ascii="Arial" w:hAnsi="Arial" w:cs="Arial"/>
        </w:rPr>
        <w:t xml:space="preserve">IV. analisar a aceitabilidade das propostas; </w:t>
      </w:r>
    </w:p>
    <w:p w14:paraId="1E97F4EC" w14:textId="77777777" w:rsidR="007E26E5" w:rsidRPr="00CF3CCB" w:rsidRDefault="007E26E5" w:rsidP="007E26E5">
      <w:pPr>
        <w:spacing w:line="276" w:lineRule="auto"/>
        <w:ind w:right="-143"/>
        <w:rPr>
          <w:rFonts w:ascii="Arial" w:hAnsi="Arial" w:cs="Arial"/>
        </w:rPr>
      </w:pPr>
      <w:r w:rsidRPr="00CF3CCB">
        <w:rPr>
          <w:rFonts w:ascii="Arial" w:hAnsi="Arial" w:cs="Arial"/>
        </w:rPr>
        <w:t>V. desclassificar propostas, indicando os motivos;</w:t>
      </w:r>
    </w:p>
    <w:p w14:paraId="469BD08F" w14:textId="77777777" w:rsidR="007E26E5" w:rsidRPr="00CF3CCB" w:rsidRDefault="007E26E5" w:rsidP="007E26E5">
      <w:pPr>
        <w:spacing w:line="276" w:lineRule="auto"/>
        <w:ind w:right="-143"/>
        <w:rPr>
          <w:rFonts w:ascii="Arial" w:hAnsi="Arial" w:cs="Arial"/>
        </w:rPr>
      </w:pPr>
      <w:r w:rsidRPr="00CF3CCB">
        <w:rPr>
          <w:rFonts w:ascii="Arial" w:hAnsi="Arial" w:cs="Arial"/>
        </w:rPr>
        <w:t xml:space="preserve">VI. conduzir os procedimentos relativos aos lances e à escolha da proposta do lance de menor preço; </w:t>
      </w:r>
    </w:p>
    <w:p w14:paraId="629CDB15" w14:textId="77777777" w:rsidR="007E26E5" w:rsidRPr="00CF3CCB" w:rsidRDefault="007E26E5" w:rsidP="007E26E5">
      <w:pPr>
        <w:spacing w:line="276" w:lineRule="auto"/>
        <w:ind w:right="-143"/>
        <w:rPr>
          <w:rFonts w:ascii="Arial" w:hAnsi="Arial" w:cs="Arial"/>
        </w:rPr>
      </w:pPr>
      <w:r w:rsidRPr="00CF3CCB">
        <w:rPr>
          <w:rFonts w:ascii="Arial" w:hAnsi="Arial" w:cs="Arial"/>
        </w:rPr>
        <w:t xml:space="preserve">VII. verificar a habilitação do proponente classificado em primeiro lugar; </w:t>
      </w:r>
    </w:p>
    <w:p w14:paraId="368DAC5D" w14:textId="77777777" w:rsidR="007E26E5" w:rsidRPr="00CF3CCB" w:rsidRDefault="007E26E5" w:rsidP="007E26E5">
      <w:pPr>
        <w:spacing w:line="276" w:lineRule="auto"/>
        <w:ind w:right="-143"/>
        <w:rPr>
          <w:rFonts w:ascii="Arial" w:hAnsi="Arial" w:cs="Arial"/>
        </w:rPr>
      </w:pPr>
      <w:r w:rsidRPr="00CF3CCB">
        <w:rPr>
          <w:rFonts w:ascii="Arial" w:hAnsi="Arial" w:cs="Arial"/>
        </w:rPr>
        <w:t xml:space="preserve">VIII. declarar o vencedor; </w:t>
      </w:r>
    </w:p>
    <w:p w14:paraId="741A4FA9" w14:textId="77777777" w:rsidR="007E26E5" w:rsidRPr="00CF3CCB" w:rsidRDefault="007E26E5" w:rsidP="007E26E5">
      <w:pPr>
        <w:spacing w:line="276" w:lineRule="auto"/>
        <w:ind w:right="-143"/>
        <w:rPr>
          <w:rFonts w:ascii="Arial" w:hAnsi="Arial" w:cs="Arial"/>
        </w:rPr>
      </w:pPr>
      <w:r w:rsidRPr="00CF3CCB">
        <w:rPr>
          <w:rFonts w:ascii="Arial" w:hAnsi="Arial" w:cs="Arial"/>
        </w:rPr>
        <w:t xml:space="preserve">IX. receber, examinar e decidir sobre a pertinência dos Recursos; </w:t>
      </w:r>
    </w:p>
    <w:p w14:paraId="306F0B78" w14:textId="77777777" w:rsidR="007E26E5" w:rsidRPr="00CF3CCB" w:rsidRDefault="007E26E5" w:rsidP="007E26E5">
      <w:pPr>
        <w:spacing w:line="276" w:lineRule="auto"/>
        <w:ind w:right="-143"/>
        <w:rPr>
          <w:rFonts w:ascii="Arial" w:hAnsi="Arial" w:cs="Arial"/>
        </w:rPr>
      </w:pPr>
      <w:r w:rsidRPr="00CF3CCB">
        <w:rPr>
          <w:rFonts w:ascii="Arial" w:hAnsi="Arial" w:cs="Arial"/>
        </w:rPr>
        <w:t>X. elaborar a Ata da sessão;</w:t>
      </w:r>
    </w:p>
    <w:p w14:paraId="2F17C4D9" w14:textId="77777777" w:rsidR="007E26E5" w:rsidRPr="00CF3CCB" w:rsidRDefault="007E26E5" w:rsidP="007E26E5">
      <w:pPr>
        <w:spacing w:line="276" w:lineRule="auto"/>
        <w:ind w:right="-143"/>
        <w:rPr>
          <w:rFonts w:ascii="Arial" w:hAnsi="Arial" w:cs="Arial"/>
        </w:rPr>
      </w:pPr>
      <w:r w:rsidRPr="00CF3CCB">
        <w:rPr>
          <w:rFonts w:ascii="Arial" w:hAnsi="Arial" w:cs="Arial"/>
        </w:rPr>
        <w:t>XI. encaminhar o processo à autoridade superior para homologação.</w:t>
      </w:r>
    </w:p>
    <w:p w14:paraId="3DE792E5" w14:textId="77777777" w:rsidR="007E26E5" w:rsidRPr="00CF3CCB" w:rsidRDefault="007E26E5" w:rsidP="007E26E5">
      <w:pPr>
        <w:spacing w:line="276" w:lineRule="auto"/>
        <w:ind w:right="-143"/>
        <w:rPr>
          <w:rFonts w:ascii="Arial" w:hAnsi="Arial" w:cs="Arial"/>
          <w:b/>
        </w:rPr>
      </w:pPr>
      <w:r w:rsidRPr="00CF3CCB">
        <w:rPr>
          <w:rFonts w:ascii="Arial" w:hAnsi="Arial" w:cs="Arial"/>
          <w:b/>
        </w:rPr>
        <w:t>5. CREDENCIAMENTO NO SISTEMA ELETRÔNICO:</w:t>
      </w:r>
    </w:p>
    <w:p w14:paraId="77FB41C4" w14:textId="77777777" w:rsidR="007E26E5" w:rsidRPr="00CF3CCB" w:rsidRDefault="007E26E5" w:rsidP="007E26E5">
      <w:pPr>
        <w:spacing w:line="276" w:lineRule="auto"/>
        <w:ind w:right="-143"/>
        <w:jc w:val="both"/>
        <w:rPr>
          <w:rFonts w:ascii="Arial" w:hAnsi="Arial" w:cs="Arial"/>
        </w:rPr>
      </w:pPr>
      <w:r w:rsidRPr="00CF3CCB">
        <w:rPr>
          <w:rFonts w:ascii="Arial" w:hAnsi="Arial" w:cs="Arial"/>
        </w:rPr>
        <w:t xml:space="preserve">5.1. Para acesso ao sistema eletrônico, os interessados em participar do Pregão Eletrônico deverão dispor de chave de identificação e senha pessoal, ambas intransferíveis e de responsabilidade única do Usuário, obtidas junto ao Portal de Compras Públicas. </w:t>
      </w:r>
    </w:p>
    <w:p w14:paraId="7D16EF97" w14:textId="77777777" w:rsidR="007E26E5" w:rsidRPr="00CF3CCB" w:rsidRDefault="007E26E5" w:rsidP="007E26E5">
      <w:pPr>
        <w:spacing w:line="276" w:lineRule="auto"/>
        <w:ind w:right="-143"/>
        <w:jc w:val="both"/>
        <w:rPr>
          <w:rFonts w:ascii="Arial" w:hAnsi="Arial" w:cs="Arial"/>
        </w:rPr>
      </w:pPr>
      <w:r w:rsidRPr="00CF3CCB">
        <w:rPr>
          <w:rFonts w:ascii="Arial" w:hAnsi="Arial" w:cs="Arial"/>
        </w:rPr>
        <w:t>5.2. A chave de identificação e a senha dos operadores poderão ser utilizadas em qualquer pregão eletrônico, salvo quando canceladas por solicitação do Usuário ou por iniciativa do Portal de Compras Públicas.</w:t>
      </w:r>
    </w:p>
    <w:p w14:paraId="73F26991" w14:textId="77777777" w:rsidR="007E26E5" w:rsidRPr="00CF3CCB" w:rsidRDefault="007E26E5" w:rsidP="007E26E5">
      <w:pPr>
        <w:spacing w:line="276" w:lineRule="auto"/>
        <w:ind w:right="-143"/>
        <w:jc w:val="both"/>
        <w:rPr>
          <w:rFonts w:ascii="Arial" w:hAnsi="Arial" w:cs="Arial"/>
        </w:rPr>
      </w:pPr>
      <w:r w:rsidRPr="00CF3CCB">
        <w:rPr>
          <w:rFonts w:ascii="Arial" w:hAnsi="Arial" w:cs="Arial"/>
        </w:rPr>
        <w:lastRenderedPageBreak/>
        <w:t xml:space="preserve">5.3. É de exclusiva responsabilidade do Usuário o sigilo da senha, bem como seu uso em qualquer transação efetuada diretamente ou por seu representante, não cabendo ao Portal de Compras Públicas ou ao Município de </w:t>
      </w:r>
      <w:proofErr w:type="spellStart"/>
      <w:r w:rsidRPr="00CF3CCB">
        <w:rPr>
          <w:rFonts w:ascii="Arial" w:hAnsi="Arial" w:cs="Arial"/>
        </w:rPr>
        <w:t>Ibiam</w:t>
      </w:r>
      <w:proofErr w:type="spellEnd"/>
      <w:r w:rsidRPr="00CF3CCB">
        <w:rPr>
          <w:rFonts w:ascii="Arial" w:hAnsi="Arial" w:cs="Arial"/>
        </w:rPr>
        <w:t xml:space="preserve"> a responsabilidade por eventuais danos decorrentes de uso indevido da senha, ainda que por terceiros. </w:t>
      </w:r>
    </w:p>
    <w:p w14:paraId="35C8C74D" w14:textId="77777777" w:rsidR="007E26E5" w:rsidRPr="00CF3CCB" w:rsidRDefault="007E26E5" w:rsidP="007E26E5">
      <w:pPr>
        <w:spacing w:line="276" w:lineRule="auto"/>
        <w:ind w:right="-143"/>
        <w:jc w:val="both"/>
        <w:rPr>
          <w:rFonts w:ascii="Arial" w:hAnsi="Arial" w:cs="Arial"/>
        </w:rPr>
      </w:pPr>
      <w:r w:rsidRPr="00CF3CCB">
        <w:rPr>
          <w:rFonts w:ascii="Arial" w:hAnsi="Arial" w:cs="Arial"/>
        </w:rPr>
        <w:t xml:space="preserve">5.4. O credenciamento do Fornecedor e de seu representante legal junto ao sistema eletrônico implica a responsabilidade legal pelos atos praticados, a presunção de capacidade técnica para realização das transações inerentes ao pregão eletrônico, bem como a aceitabilidade no que se refere às regras dos editais eletrônicos que escolher participar. </w:t>
      </w:r>
    </w:p>
    <w:p w14:paraId="7292B6E7" w14:textId="77777777" w:rsidR="007E26E5" w:rsidRPr="00CF3CCB" w:rsidRDefault="007E26E5" w:rsidP="007E26E5">
      <w:pPr>
        <w:autoSpaceDE w:val="0"/>
        <w:autoSpaceDN w:val="0"/>
        <w:adjustRightInd w:val="0"/>
        <w:spacing w:after="0" w:line="276" w:lineRule="auto"/>
        <w:ind w:right="-143"/>
        <w:jc w:val="both"/>
        <w:rPr>
          <w:rFonts w:ascii="Arial" w:hAnsi="Arial" w:cs="Arial"/>
          <w:b/>
          <w:color w:val="00000A"/>
        </w:rPr>
      </w:pPr>
      <w:r w:rsidRPr="00CF3CCB">
        <w:rPr>
          <w:rFonts w:ascii="Arial" w:hAnsi="Arial" w:cs="Arial"/>
          <w:b/>
        </w:rPr>
        <w:t xml:space="preserve">6. </w:t>
      </w:r>
      <w:r w:rsidRPr="00CF3CCB">
        <w:rPr>
          <w:rFonts w:ascii="Arial" w:hAnsi="Arial" w:cs="Arial"/>
          <w:b/>
          <w:color w:val="00000A"/>
        </w:rPr>
        <w:t>DA APRESENTAÇÃO DA PROPOSTA E DOS DOCUMENTOS DE HABILITAÇÃO:</w:t>
      </w:r>
    </w:p>
    <w:p w14:paraId="017FA545" w14:textId="77777777" w:rsidR="007E26E5" w:rsidRPr="00CF3CCB" w:rsidRDefault="007E26E5" w:rsidP="007E26E5">
      <w:pPr>
        <w:autoSpaceDE w:val="0"/>
        <w:autoSpaceDN w:val="0"/>
        <w:adjustRightInd w:val="0"/>
        <w:spacing w:after="0" w:line="276" w:lineRule="auto"/>
        <w:ind w:right="-143"/>
        <w:jc w:val="both"/>
        <w:rPr>
          <w:rFonts w:ascii="Arial" w:hAnsi="Arial" w:cs="Arial"/>
          <w:b/>
          <w:color w:val="00000A"/>
        </w:rPr>
      </w:pPr>
    </w:p>
    <w:p w14:paraId="18F40A88"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6.1. As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14:paraId="6544BB4D"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p>
    <w:p w14:paraId="18D271A6"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6.2. O envio da proposta, acompanhada dos documentos de habilitação exigidos neste Edital, ocorrerá por meio de chave de acesso e senha.</w:t>
      </w:r>
    </w:p>
    <w:p w14:paraId="5C5EA20E"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357BC821"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6.3. As Microempresas e Empresas de Pequeno Porte deverão encaminhar a documentação de habilitação, ainda que haja alguma restrição de regularidade fiscal e trabalhista, nos termos do art. 43, § 1º da LC nº 123, de 2006.</w:t>
      </w:r>
    </w:p>
    <w:p w14:paraId="68B97A0B"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2E8BF2F4"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6.4. Incumbirá a licitante acompanhar as operações no sistema eletrônico durante a sessão pública do Pregão, ficando responsável pelo ônus decorrente da perda de negócios, diante da inobservância de quaisquer mensagens emitidas pelo sistema ou de sua desconexão.</w:t>
      </w:r>
    </w:p>
    <w:p w14:paraId="49F45740"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p>
    <w:p w14:paraId="3DC41F92"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6.5. Até a abertura da sessão pública, as licitante</w:t>
      </w:r>
      <w:r>
        <w:rPr>
          <w:rFonts w:ascii="Arial" w:hAnsi="Arial" w:cs="Arial"/>
          <w:color w:val="00000A"/>
        </w:rPr>
        <w:t xml:space="preserve">s poderão retirar ou substituir </w:t>
      </w:r>
      <w:r w:rsidRPr="00CF3CCB">
        <w:rPr>
          <w:rFonts w:ascii="Arial" w:hAnsi="Arial" w:cs="Arial"/>
          <w:color w:val="00000A"/>
        </w:rPr>
        <w:t>a proposta e os documentos de habilitação anteriormente inseridos no sistema;</w:t>
      </w:r>
    </w:p>
    <w:p w14:paraId="27FBFE68"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095B9182"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6.6. Não será estabelecida, nessa etapa do certame, ordem de classificação entre as propostas apresentadas, o que somente ocorrerá após a realização dos procedimentos de negociação e julgamento da proposta.</w:t>
      </w:r>
    </w:p>
    <w:p w14:paraId="18E9E4C5"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5FFA2A6A"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6.7. Os documentos que compõem a proposta e a habilitação da licitante melhor classificada somente serão disponibilizados para avaliação do Pregoeiro e para acesso público após o encerramento do envio de lances.</w:t>
      </w:r>
    </w:p>
    <w:p w14:paraId="1B39FDFA"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p>
    <w:p w14:paraId="1AD10EA7" w14:textId="77777777" w:rsidR="007E26E5" w:rsidRPr="00CF3CCB" w:rsidRDefault="007E26E5" w:rsidP="007E26E5">
      <w:pPr>
        <w:autoSpaceDE w:val="0"/>
        <w:autoSpaceDN w:val="0"/>
        <w:adjustRightInd w:val="0"/>
        <w:spacing w:after="0" w:line="276" w:lineRule="auto"/>
        <w:ind w:right="-143"/>
        <w:jc w:val="both"/>
        <w:rPr>
          <w:rFonts w:ascii="Arial" w:hAnsi="Arial" w:cs="Arial"/>
          <w:b/>
          <w:color w:val="00000A"/>
        </w:rPr>
      </w:pPr>
      <w:r w:rsidRPr="00CF3CCB">
        <w:rPr>
          <w:rFonts w:ascii="Arial" w:hAnsi="Arial" w:cs="Arial"/>
          <w:b/>
          <w:color w:val="00000A"/>
        </w:rPr>
        <w:t>7 – DO PREENCHIMENTO DA PROPOSTA</w:t>
      </w:r>
    </w:p>
    <w:p w14:paraId="612BE44C"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6BE22A52"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lastRenderedPageBreak/>
        <w:t>7.1. A licitante deverá enviar sua proposta mediante o preenchimento, no Sistema eletrônico, dos seguintes campos:</w:t>
      </w:r>
    </w:p>
    <w:p w14:paraId="5E7E8F83"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38547B05"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r w:rsidRPr="00CF3CCB">
        <w:rPr>
          <w:rFonts w:ascii="Arial" w:hAnsi="Arial" w:cs="Arial"/>
          <w:color w:val="00000A"/>
        </w:rPr>
        <w:t>7.1.1. PREÇO UNITÁRIO e GLOBAL.</w:t>
      </w:r>
    </w:p>
    <w:p w14:paraId="1C002DE9"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4DEDF4DF"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r w:rsidRPr="00CF3CCB">
        <w:rPr>
          <w:rFonts w:ascii="Arial" w:hAnsi="Arial" w:cs="Arial"/>
          <w:color w:val="00000A"/>
        </w:rPr>
        <w:t>7.1.2. Marca do produto ofertado (somente uma marca por item)</w:t>
      </w:r>
      <w:r w:rsidR="00A44FF1">
        <w:rPr>
          <w:rFonts w:ascii="Arial" w:hAnsi="Arial" w:cs="Arial"/>
          <w:color w:val="00000A"/>
        </w:rPr>
        <w:t>;</w:t>
      </w:r>
    </w:p>
    <w:p w14:paraId="3CD7F5D0"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43FE0E7E"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7.1.3. Descrição detalhada do objeto, contendo as informações similares à especificação do Termo de Referência: indicando, no que for aplicável: modelo, prazo de validade ou de garantia; e número do registro ou inscrição do bem no órgão competente, quando for o caso;</w:t>
      </w:r>
    </w:p>
    <w:p w14:paraId="047EE120"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p>
    <w:p w14:paraId="128F4AF1"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7.2. A proposta deverá conter PREÇO UNITÁRIO e GLOBAL</w:t>
      </w:r>
      <w:r>
        <w:rPr>
          <w:rFonts w:ascii="Arial" w:hAnsi="Arial" w:cs="Arial"/>
          <w:color w:val="00000A"/>
        </w:rPr>
        <w:t xml:space="preserve"> TOTAL</w:t>
      </w:r>
      <w:r w:rsidRPr="00CF3CCB">
        <w:rPr>
          <w:rFonts w:ascii="Arial" w:hAnsi="Arial" w:cs="Arial"/>
          <w:color w:val="00000A"/>
        </w:rPr>
        <w:t>, ou seja, a multiplicação da quantidade estimada do item pelo respectivo preço unitário (conforme a unidade e a quantidade mencionada abaixo), expresso em reais, sendo o total com 02 (duas) casas decimais, válido para ser praticado desde a data da apresentação da proposta até o efetivo pagamento.</w:t>
      </w:r>
    </w:p>
    <w:p w14:paraId="1E3AA983"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4B85D5A4"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7.3. Serão considerados, para fins de julgamento, os valores constantes nos preços totais ofertados até, no máximo, duas casas decimais após a vírgula.</w:t>
      </w:r>
    </w:p>
    <w:p w14:paraId="6861C041"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091968FD"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7.4. A licitante deverá considerar, para formulação de sua proposta, as seguintes condições:</w:t>
      </w:r>
    </w:p>
    <w:p w14:paraId="2EDD708D"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0033A55F"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7.5. Todas as especificações do objeto contidas na proposta vinculam à Contratada.</w:t>
      </w:r>
    </w:p>
    <w:p w14:paraId="585BE050"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57B93CBF"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7.6. Nos valores propostos estarão inclusos todos os custos operacionais, encargos previdenciários, trabalhistas, tributários, comerciais e quaisquer outros que incidam direta ou indiretamente no fornecimento dos bens ou serviços.</w:t>
      </w:r>
    </w:p>
    <w:p w14:paraId="785C51E3"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08BE5DE4"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7.7. Os preços ofertados, tanto na proposta inicial, quanto na etapa de lances, serão de exclusiva responsabilidade da licitante, não lhe assistindo o direito de pleitear qualquer alteração sob alegação de erro, omissão ou qualquer outro pretexto.</w:t>
      </w:r>
    </w:p>
    <w:p w14:paraId="0A24A103"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p>
    <w:p w14:paraId="3A41B7DF"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7.8. O prazo de validade da proposta é fixado em 60 (sessenta) dias, a contar da data de sua apresentação.</w:t>
      </w:r>
    </w:p>
    <w:p w14:paraId="0637C04E"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23D91F18" w14:textId="77777777" w:rsidR="007E26E5" w:rsidRPr="00CF3CCB" w:rsidRDefault="007E26E5" w:rsidP="007E26E5">
      <w:pPr>
        <w:autoSpaceDE w:val="0"/>
        <w:autoSpaceDN w:val="0"/>
        <w:adjustRightInd w:val="0"/>
        <w:spacing w:after="0" w:line="276" w:lineRule="auto"/>
        <w:ind w:right="-143"/>
        <w:jc w:val="both"/>
        <w:rPr>
          <w:rFonts w:ascii="Arial" w:hAnsi="Arial" w:cs="Arial"/>
          <w:b/>
          <w:color w:val="00000A"/>
        </w:rPr>
      </w:pPr>
      <w:r w:rsidRPr="00CF3CCB">
        <w:rPr>
          <w:rFonts w:ascii="Arial" w:hAnsi="Arial" w:cs="Arial"/>
          <w:b/>
          <w:color w:val="00000A"/>
        </w:rPr>
        <w:t>8 –</w:t>
      </w:r>
      <w:r w:rsidRPr="00CF3CCB">
        <w:rPr>
          <w:rFonts w:ascii="Arial" w:hAnsi="Arial" w:cs="Arial"/>
          <w:color w:val="00000A"/>
        </w:rPr>
        <w:t xml:space="preserve"> </w:t>
      </w:r>
      <w:r w:rsidRPr="00CF3CCB">
        <w:rPr>
          <w:rFonts w:ascii="Arial" w:hAnsi="Arial" w:cs="Arial"/>
          <w:b/>
          <w:color w:val="00000A"/>
        </w:rPr>
        <w:t>DA ABERTURA DA SESSÃO, CLASSIFICAÇÃO DAS PROPOSTAS E FORMULAÇÃO DE LANCES</w:t>
      </w:r>
    </w:p>
    <w:p w14:paraId="5B8A9C61"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6F9E2C12"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8.1. A abertura da presente licitação dar-se-á em sessão pública, por meio de sistema eletrônico, na data, horário e local indicados neste Edital.</w:t>
      </w:r>
    </w:p>
    <w:p w14:paraId="220DB1E4"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026E3B58"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8.2. O Pregoeiro verificará as propostas apresentadas, desclassificando desde logo aquelas que não estejam em conformidade com os requisitos estabelecidos neste Edital, contenham vícios insanáveis ou não apresentem as especificações técnicas exigidas no Termo de Referência.</w:t>
      </w:r>
    </w:p>
    <w:p w14:paraId="59E74555"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185BA7B9"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r w:rsidRPr="00CF3CCB">
        <w:rPr>
          <w:rFonts w:ascii="Arial" w:hAnsi="Arial" w:cs="Arial"/>
          <w:color w:val="00000A"/>
        </w:rPr>
        <w:t>8.3. Também será desclassificada a proposta que identifique a licitante.</w:t>
      </w:r>
    </w:p>
    <w:p w14:paraId="0F3E2686"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5E588CA3"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8.4. A desclassificação será sempre fundamentada e registrada no sistema, com acompanhamento em tempo real por todos os participantes.</w:t>
      </w:r>
    </w:p>
    <w:p w14:paraId="06183EA2"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6B27722A"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8.5. A não desclassificação da proposta não impede o seu julgamento definitivo em sentido contrário, levado a efeito na fase de aceitação.</w:t>
      </w:r>
    </w:p>
    <w:p w14:paraId="6353A0A1"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1A462592"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8.6. O sistema ordenará automaticamente as propostas classificadas, sendo que somente estas participarão da fase de lances.</w:t>
      </w:r>
    </w:p>
    <w:p w14:paraId="101C06CB"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1E3D486E"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8.7. Iniciada a etapa competitiva, as licitantes deverão encaminhar lances exclusivamente por meio do sistema eletrônico, sendo imediatamente informados do seu recebimento e do valor consignado no registro.</w:t>
      </w:r>
    </w:p>
    <w:p w14:paraId="30105DA8"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7EE5CA9F"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8.8. O lance deverá ser ofertado de acordo com o tipo de licitação indicada no preâmbulo.</w:t>
      </w:r>
    </w:p>
    <w:p w14:paraId="509B38BC"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6DDC719D"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8.9. As licitantes poderão oferecer lances sucessivos, observando o horário fixado para abertura da sessão e as regras estabelecidas no Edital.</w:t>
      </w:r>
    </w:p>
    <w:p w14:paraId="3CFF94C3"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33FAD914"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8.10. A licitante somente poderá oferecer lance de valor inferior ou percentual de desconto superior ao último por ele ofertado e registrado pelo sistema.</w:t>
      </w:r>
    </w:p>
    <w:p w14:paraId="39669EBF"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30E4CDFE"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8.11. Será adotado para o envio de lances no pregão eletrônico o modo de disputa “aberto”, em que as licitantes apresentarão lances públicos e sucessivos, com prorrogações.</w:t>
      </w:r>
    </w:p>
    <w:p w14:paraId="54BF637C"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4D58808F"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8.12. A etapa de lances da sessão pública terá duração de 10 (dez) minutos e, após isso, será prorrogada automaticamente pelo sistema quando houver lance ofertado nos últimos dois minutos do período de duração da sessão pública.</w:t>
      </w:r>
    </w:p>
    <w:p w14:paraId="5748D918"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p>
    <w:p w14:paraId="20BD642F"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8.13. A prorrogação automática da etapa de lances, de que trata o item anterior, será de 02 (dois) minutos e ocorrerá sucessivamente sempre que houver lances enviados nesse período de prorrogação, inclusive no caso de lances intermediários.</w:t>
      </w:r>
    </w:p>
    <w:p w14:paraId="1CB91939"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04095163" w14:textId="77777777" w:rsidR="007E26E5" w:rsidRPr="00CF3CCB" w:rsidRDefault="007E26E5" w:rsidP="00A44FF1">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lastRenderedPageBreak/>
        <w:t>8.14. Não havendo novos lances na forma estab</w:t>
      </w:r>
      <w:r w:rsidR="00A44FF1">
        <w:rPr>
          <w:rFonts w:ascii="Arial" w:hAnsi="Arial" w:cs="Arial"/>
          <w:color w:val="00000A"/>
        </w:rPr>
        <w:t xml:space="preserve">elecida nos itens anteriores, a sessão </w:t>
      </w:r>
      <w:r w:rsidRPr="00CF3CCB">
        <w:rPr>
          <w:rFonts w:ascii="Arial" w:hAnsi="Arial" w:cs="Arial"/>
          <w:color w:val="00000A"/>
        </w:rPr>
        <w:t>pública encerrar-se-á automaticamente.</w:t>
      </w:r>
    </w:p>
    <w:p w14:paraId="748406D9"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0807A267"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8.15. Encerrada a fase competitiva sem que haja a prorrogação automática pelo sistema, poderá o Pregoeiro, assessorado pela equipe de apoio, justificadamente, admitir o reinício da sessão pública de lances, em prol da consecução do melhor preço.</w:t>
      </w:r>
    </w:p>
    <w:p w14:paraId="27EE0EBA"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72B7D015"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8.16. Em caso de falha no sistema, os lances em desacordo com os subitens anteriores deverão ser desconsiderados pelo Pregoeiro.</w:t>
      </w:r>
    </w:p>
    <w:p w14:paraId="10B69FA8"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4917A468"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8.17. Não serão aceitos dois ou mais lances de mesmo valor, prevalecendo aquele que for recebido e registrado primeiro.</w:t>
      </w:r>
    </w:p>
    <w:p w14:paraId="2B0B0259"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6065DEA1"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8.18. Durante o transcurso da sessão pública, as licitantes serão informadas, em tempo real, do valor do menor lance registrado, vedada a identificação da licitante.</w:t>
      </w:r>
    </w:p>
    <w:p w14:paraId="3F1ABF93"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00343243"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8.19. No caso de desconexão com o Pregoeiro, no decorrer da etapa competitiva do Pregão, o sistema eletrônico poderá permanecer acessível aos licitantes para a recepção dos lances.</w:t>
      </w:r>
    </w:p>
    <w:p w14:paraId="6D78EF3B"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537EA1CC"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8.20. Quando a desconexão do sistema eletrônico para o Pregoeiro persistir por tempo superior a 10 (dez) minutos, a sessão pública será suspensa e reiniciada somente após decorridas 24 (vinte e quatro) horas da comunicação do fato pelo Pregoeiro aos participantes, no sítio eletrônico utilizado para divulgação.</w:t>
      </w:r>
    </w:p>
    <w:p w14:paraId="3C11DE9C"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1495D5CD"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8.21. Caso a licitante não apresente lances, concorrerá com o valor de sua proposta.</w:t>
      </w:r>
    </w:p>
    <w:p w14:paraId="5337C5C1"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1DAA645E"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8.22. Caso a Microempresa ou a Empresa de Pequeno Porte melhor classificada desista ou não se manifeste no prazo estabelecido, serão convocadas as demais licitantes Microempresas e Empresas de Pequeno Porte que se encontrem naquele intervalo de 5% (cinco por cento), na ordem desclassificação, para o exercício do mesmo direito, no prazo estabelecido de 5 (cinco) minutos.</w:t>
      </w:r>
    </w:p>
    <w:p w14:paraId="2CD9292A"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220D00E2" w14:textId="77777777" w:rsidR="007E26E5" w:rsidRPr="00CF3CCB" w:rsidRDefault="007E26E5" w:rsidP="007E26E5">
      <w:pPr>
        <w:autoSpaceDE w:val="0"/>
        <w:autoSpaceDN w:val="0"/>
        <w:adjustRightInd w:val="0"/>
        <w:spacing w:after="0" w:line="276" w:lineRule="auto"/>
        <w:ind w:right="-143"/>
        <w:jc w:val="both"/>
        <w:rPr>
          <w:rFonts w:ascii="Arial" w:hAnsi="Arial" w:cs="Arial"/>
        </w:rPr>
      </w:pPr>
      <w:r w:rsidRPr="00CF3CCB">
        <w:rPr>
          <w:rFonts w:ascii="Arial" w:hAnsi="Arial" w:cs="Arial"/>
        </w:rPr>
        <w:t>8.23. No caso de equivalência dos valores apresentados pelas Microempresas</w:t>
      </w:r>
    </w:p>
    <w:p w14:paraId="67E7A2A9" w14:textId="77777777" w:rsidR="007E26E5" w:rsidRPr="00CF3CCB" w:rsidRDefault="007E26E5" w:rsidP="007E26E5">
      <w:pPr>
        <w:autoSpaceDE w:val="0"/>
        <w:autoSpaceDN w:val="0"/>
        <w:adjustRightInd w:val="0"/>
        <w:spacing w:after="0" w:line="276" w:lineRule="auto"/>
        <w:ind w:right="-143"/>
        <w:jc w:val="both"/>
        <w:rPr>
          <w:rFonts w:ascii="Arial" w:hAnsi="Arial" w:cs="Arial"/>
        </w:rPr>
      </w:pPr>
      <w:r w:rsidRPr="00CF3CCB">
        <w:rPr>
          <w:rFonts w:ascii="Arial" w:hAnsi="Arial" w:cs="Arial"/>
        </w:rPr>
        <w:t>e Empresas de Pequeno Porte que se encontrem nos intervalos estabelecidos nos subitens anteriores, será realizado sorteio entre elas para que se identifique aquela que primeiro poderá apresentar melhor oferta.</w:t>
      </w:r>
    </w:p>
    <w:p w14:paraId="3C580EF4"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19426D27"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8.24. A ordem de apresentação pelas licitantes é utilizada como um dos critérios de classificação, de maneira que só poderá haver empate entre propostas iguais (não seguidas de lances), ou entre lances finais da fase fechada do modo de disputa aberto e fechado.</w:t>
      </w:r>
    </w:p>
    <w:p w14:paraId="246221B9" w14:textId="77777777" w:rsidR="007E26E5" w:rsidRPr="00CF3CCB" w:rsidRDefault="007E26E5" w:rsidP="007E26E5">
      <w:pPr>
        <w:autoSpaceDE w:val="0"/>
        <w:autoSpaceDN w:val="0"/>
        <w:adjustRightInd w:val="0"/>
        <w:spacing w:after="0" w:line="276" w:lineRule="auto"/>
        <w:ind w:right="-143"/>
        <w:rPr>
          <w:rFonts w:ascii="Arial" w:hAnsi="Arial" w:cs="Arial"/>
        </w:rPr>
      </w:pPr>
    </w:p>
    <w:p w14:paraId="63B484A8" w14:textId="77777777" w:rsidR="007E26E5" w:rsidRPr="00CF3CCB" w:rsidRDefault="007E26E5" w:rsidP="007E26E5">
      <w:pPr>
        <w:autoSpaceDE w:val="0"/>
        <w:autoSpaceDN w:val="0"/>
        <w:adjustRightInd w:val="0"/>
        <w:spacing w:after="0" w:line="276" w:lineRule="auto"/>
        <w:ind w:right="-143"/>
        <w:jc w:val="both"/>
        <w:rPr>
          <w:rFonts w:ascii="Arial" w:hAnsi="Arial" w:cs="Arial"/>
        </w:rPr>
      </w:pPr>
      <w:r w:rsidRPr="00CF3CCB">
        <w:rPr>
          <w:rFonts w:ascii="Arial" w:hAnsi="Arial" w:cs="Arial"/>
        </w:rPr>
        <w:t>8.25. Havendo eventual empate entre propostas ou lances, o critério de desempate será aquele previsto no art. 3º, § 2º, da Lei nº 8.666, de 1993, assegurando-se a preferência, sucessivamente, aos bens e serviços:</w:t>
      </w:r>
    </w:p>
    <w:p w14:paraId="1F5201B1" w14:textId="77777777" w:rsidR="007E26E5" w:rsidRPr="00CF3CCB" w:rsidRDefault="007E26E5" w:rsidP="007E26E5">
      <w:pPr>
        <w:autoSpaceDE w:val="0"/>
        <w:autoSpaceDN w:val="0"/>
        <w:adjustRightInd w:val="0"/>
        <w:spacing w:after="0" w:line="276" w:lineRule="auto"/>
        <w:ind w:right="-143"/>
        <w:rPr>
          <w:rFonts w:ascii="Arial" w:hAnsi="Arial" w:cs="Arial"/>
        </w:rPr>
      </w:pPr>
    </w:p>
    <w:p w14:paraId="2817A2EB" w14:textId="77777777" w:rsidR="007E26E5" w:rsidRPr="00CF3CCB" w:rsidRDefault="007E26E5" w:rsidP="007E26E5">
      <w:pPr>
        <w:autoSpaceDE w:val="0"/>
        <w:autoSpaceDN w:val="0"/>
        <w:adjustRightInd w:val="0"/>
        <w:spacing w:after="0" w:line="276" w:lineRule="auto"/>
        <w:ind w:right="-143"/>
        <w:rPr>
          <w:rFonts w:ascii="Arial" w:hAnsi="Arial" w:cs="Arial"/>
        </w:rPr>
      </w:pPr>
      <w:r w:rsidRPr="00CF3CCB">
        <w:rPr>
          <w:rFonts w:ascii="Arial" w:hAnsi="Arial" w:cs="Arial"/>
        </w:rPr>
        <w:t>8.25.1. Produzidos no País;</w:t>
      </w:r>
    </w:p>
    <w:p w14:paraId="2DD1CD04" w14:textId="77777777" w:rsidR="007E26E5" w:rsidRPr="00CF3CCB" w:rsidRDefault="007E26E5" w:rsidP="007E26E5">
      <w:pPr>
        <w:autoSpaceDE w:val="0"/>
        <w:autoSpaceDN w:val="0"/>
        <w:adjustRightInd w:val="0"/>
        <w:spacing w:after="0" w:line="276" w:lineRule="auto"/>
        <w:ind w:right="-143"/>
        <w:rPr>
          <w:rFonts w:ascii="Arial" w:hAnsi="Arial" w:cs="Arial"/>
        </w:rPr>
      </w:pPr>
    </w:p>
    <w:p w14:paraId="64B2DC68" w14:textId="77777777" w:rsidR="007E26E5" w:rsidRPr="00CF3CCB" w:rsidRDefault="007E26E5" w:rsidP="007E26E5">
      <w:pPr>
        <w:autoSpaceDE w:val="0"/>
        <w:autoSpaceDN w:val="0"/>
        <w:adjustRightInd w:val="0"/>
        <w:spacing w:after="0" w:line="276" w:lineRule="auto"/>
        <w:ind w:right="-143"/>
        <w:rPr>
          <w:rFonts w:ascii="Arial" w:hAnsi="Arial" w:cs="Arial"/>
        </w:rPr>
      </w:pPr>
      <w:r w:rsidRPr="00CF3CCB">
        <w:rPr>
          <w:rFonts w:ascii="Arial" w:hAnsi="Arial" w:cs="Arial"/>
        </w:rPr>
        <w:t>8.25.2. Produzidos ou prestados por empresas brasileiras;</w:t>
      </w:r>
    </w:p>
    <w:p w14:paraId="3CBE6656" w14:textId="77777777" w:rsidR="007E26E5" w:rsidRPr="00CF3CCB" w:rsidRDefault="007E26E5" w:rsidP="007E26E5">
      <w:pPr>
        <w:autoSpaceDE w:val="0"/>
        <w:autoSpaceDN w:val="0"/>
        <w:adjustRightInd w:val="0"/>
        <w:spacing w:after="0" w:line="276" w:lineRule="auto"/>
        <w:ind w:right="-143"/>
        <w:rPr>
          <w:rFonts w:ascii="Arial" w:hAnsi="Arial" w:cs="Arial"/>
        </w:rPr>
      </w:pPr>
    </w:p>
    <w:p w14:paraId="6F68C1F0"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rPr>
        <w:t xml:space="preserve">8.25.3. Produzidos ou prestados por empresas que invistam </w:t>
      </w:r>
      <w:r w:rsidRPr="00CF3CCB">
        <w:rPr>
          <w:rFonts w:ascii="Arial" w:hAnsi="Arial" w:cs="Arial"/>
          <w:color w:val="00000A"/>
        </w:rPr>
        <w:t>em pesquisa e no desenvolvimento de tecnologia no País;</w:t>
      </w:r>
    </w:p>
    <w:p w14:paraId="20E50615"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0D270AB4"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8.25.4. Produzidos ou prestados por empresas que comprovem cumprimento de reserva de cargos prevista em lei para pessoa com deficiência ou para reabilitado da Previdência Social e que atendam às regras de acessibilidade previstas na legislação.</w:t>
      </w:r>
    </w:p>
    <w:p w14:paraId="2DD26246"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7B10EAD2"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8.26. Persistindo o empate, a proposta vencedora será sorteada pelo sistema eletrônico dentre as propostas empatadas.</w:t>
      </w:r>
    </w:p>
    <w:p w14:paraId="530D80DC"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48155A74"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8.27. A negociação será realizada por meio do sistema, podendo ser acompanhada pelos demais licitantes.</w:t>
      </w:r>
    </w:p>
    <w:p w14:paraId="763BE882"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7353B14B"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8.28. O Pregoeiro solicitará a licitante melhor classificada que, no prazo de 24(vinte e quatro) horas, envie a proposta adequada ao último lance ofertado após a negociação realizada, acompanhada, se for o caso, dos documentos complementares, quando necessários à confirmação daqueles exigidos neste Edital e já apresentados.</w:t>
      </w:r>
    </w:p>
    <w:p w14:paraId="6CC58401"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7065FAA5"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8.29. Após a negociação do preço, o Pregoeiro iniciará a fase de aceitação e julgamento da proposta.</w:t>
      </w:r>
    </w:p>
    <w:p w14:paraId="134D7585"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1DA2203F" w14:textId="77777777" w:rsidR="007E26E5" w:rsidRPr="00CF3CCB" w:rsidRDefault="007E26E5" w:rsidP="007E26E5">
      <w:pPr>
        <w:autoSpaceDE w:val="0"/>
        <w:autoSpaceDN w:val="0"/>
        <w:adjustRightInd w:val="0"/>
        <w:spacing w:after="0" w:line="276" w:lineRule="auto"/>
        <w:ind w:right="-143"/>
        <w:rPr>
          <w:rFonts w:ascii="Arial" w:hAnsi="Arial" w:cs="Arial"/>
          <w:b/>
          <w:color w:val="00000A"/>
        </w:rPr>
      </w:pPr>
      <w:r w:rsidRPr="00CF3CCB">
        <w:rPr>
          <w:rFonts w:ascii="Arial" w:hAnsi="Arial" w:cs="Arial"/>
          <w:b/>
          <w:color w:val="00000A"/>
        </w:rPr>
        <w:t>9 – DA ACEITABILIDADE DA PROPOSTA VENCEDORA</w:t>
      </w:r>
    </w:p>
    <w:p w14:paraId="6FBBDBD0" w14:textId="77777777" w:rsidR="007E26E5" w:rsidRPr="00CF3CCB" w:rsidRDefault="007E26E5" w:rsidP="007E26E5">
      <w:pPr>
        <w:autoSpaceDE w:val="0"/>
        <w:autoSpaceDN w:val="0"/>
        <w:adjustRightInd w:val="0"/>
        <w:spacing w:after="0" w:line="276" w:lineRule="auto"/>
        <w:ind w:right="-143"/>
        <w:rPr>
          <w:rFonts w:ascii="Arial" w:hAnsi="Arial" w:cs="Arial"/>
          <w:b/>
          <w:color w:val="00000A"/>
        </w:rPr>
      </w:pPr>
    </w:p>
    <w:p w14:paraId="14ECACFB" w14:textId="77777777" w:rsidR="007E26E5" w:rsidRPr="00CF3CCB" w:rsidRDefault="007E26E5" w:rsidP="007E26E5">
      <w:pPr>
        <w:pStyle w:val="PargrafodaLista"/>
        <w:numPr>
          <w:ilvl w:val="0"/>
          <w:numId w:val="10"/>
        </w:numPr>
        <w:autoSpaceDE w:val="0"/>
        <w:autoSpaceDN w:val="0"/>
        <w:adjustRightInd w:val="0"/>
        <w:spacing w:after="0" w:line="276" w:lineRule="auto"/>
        <w:ind w:right="-143"/>
        <w:rPr>
          <w:rFonts w:ascii="Arial" w:hAnsi="Arial" w:cs="Arial"/>
          <w:b/>
          <w:color w:val="00000A"/>
        </w:rPr>
      </w:pPr>
      <w:r w:rsidRPr="00CF3CCB">
        <w:rPr>
          <w:rFonts w:ascii="Arial" w:hAnsi="Arial" w:cs="Arial"/>
          <w:b/>
          <w:color w:val="00000A"/>
        </w:rPr>
        <w:t>Encerrada a fase de lances, o Pregoeiro verificará se a titular da proposta vencedora é classificada como regional ou local.</w:t>
      </w:r>
    </w:p>
    <w:p w14:paraId="56B4DABF" w14:textId="77777777" w:rsidR="007E26E5" w:rsidRPr="00CF3CCB" w:rsidRDefault="007E26E5" w:rsidP="007E26E5">
      <w:pPr>
        <w:pStyle w:val="PargrafodaLista"/>
        <w:numPr>
          <w:ilvl w:val="0"/>
          <w:numId w:val="10"/>
        </w:numPr>
        <w:autoSpaceDE w:val="0"/>
        <w:autoSpaceDN w:val="0"/>
        <w:adjustRightInd w:val="0"/>
        <w:spacing w:after="0" w:line="276" w:lineRule="auto"/>
        <w:ind w:right="-143"/>
        <w:rPr>
          <w:rFonts w:ascii="Arial" w:hAnsi="Arial" w:cs="Arial"/>
          <w:b/>
          <w:color w:val="00000A"/>
        </w:rPr>
      </w:pPr>
      <w:r w:rsidRPr="00CF3CCB">
        <w:rPr>
          <w:rFonts w:ascii="Arial" w:hAnsi="Arial" w:cs="Arial"/>
          <w:b/>
          <w:color w:val="00000A"/>
        </w:rPr>
        <w:t xml:space="preserve">Se não for e se, entre as proponentes, houver propostas de locais ou regionais na faixa de diferença, da vencedora, até 10% (dez por cento). </w:t>
      </w:r>
    </w:p>
    <w:p w14:paraId="7338A8C0" w14:textId="77777777" w:rsidR="007E26E5" w:rsidRPr="00CF3CCB" w:rsidRDefault="007E26E5" w:rsidP="007E26E5">
      <w:pPr>
        <w:pStyle w:val="PargrafodaLista"/>
        <w:numPr>
          <w:ilvl w:val="0"/>
          <w:numId w:val="10"/>
        </w:numPr>
        <w:autoSpaceDE w:val="0"/>
        <w:autoSpaceDN w:val="0"/>
        <w:adjustRightInd w:val="0"/>
        <w:spacing w:after="0" w:line="276" w:lineRule="auto"/>
        <w:ind w:right="-143"/>
        <w:rPr>
          <w:rFonts w:ascii="Arial" w:hAnsi="Arial" w:cs="Arial"/>
          <w:b/>
          <w:color w:val="00000A"/>
        </w:rPr>
      </w:pPr>
      <w:r w:rsidRPr="00CF3CCB">
        <w:rPr>
          <w:rFonts w:ascii="Arial" w:hAnsi="Arial" w:cs="Arial"/>
          <w:b/>
          <w:color w:val="00000A"/>
        </w:rPr>
        <w:t>Se houver, em ordem crescente, até que uma faça a opção, terão a oportunidade de, em cinco minutos, ofertarem proposta menor da vencedora, quando será a titular declarada vencedora.</w:t>
      </w:r>
    </w:p>
    <w:p w14:paraId="5FAEC602" w14:textId="77777777" w:rsidR="007E26E5" w:rsidRPr="00CF3CCB" w:rsidRDefault="007E26E5" w:rsidP="007E26E5">
      <w:pPr>
        <w:autoSpaceDE w:val="0"/>
        <w:autoSpaceDN w:val="0"/>
        <w:adjustRightInd w:val="0"/>
        <w:spacing w:after="0" w:line="276" w:lineRule="auto"/>
        <w:ind w:right="-143"/>
        <w:rPr>
          <w:rFonts w:ascii="Arial" w:hAnsi="Arial" w:cs="Arial"/>
          <w:b/>
          <w:color w:val="00000A"/>
        </w:rPr>
      </w:pPr>
    </w:p>
    <w:p w14:paraId="4EEF2918"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 xml:space="preserve">9.1. Encerrada a etapa de negociação, o Pregoeiro examinará a proposta classificada em primeiro lugar quanto à adequação ao objeto e à compatibilidade do preço em relação ao </w:t>
      </w:r>
      <w:r w:rsidRPr="00CF3CCB">
        <w:rPr>
          <w:rFonts w:ascii="Arial" w:hAnsi="Arial" w:cs="Arial"/>
          <w:color w:val="00000A"/>
        </w:rPr>
        <w:lastRenderedPageBreak/>
        <w:t>máximo estipulado para contratação neste Edital e em seus anexos, observado o disposto no parágrafo único do art.7º e no § 9º do art. 26 do Decreto nº 10.024/2019.</w:t>
      </w:r>
    </w:p>
    <w:p w14:paraId="48086CEA"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064715C4"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9.2. Será desclassificada a proposta ou o lance vencedor, que apresentar preço final superior ao preço máximo fixado, ou que apresentar preço manifestamente inexequível.</w:t>
      </w:r>
    </w:p>
    <w:p w14:paraId="701AC1FD"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4D90F32E"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9.3. Qualquer interessado poderá requerer que se realizem diligências para aferir a exequibilidade e a legalidade das propostas, devendo apresentar as provas ou os indícios que fundamentam a suspeita.</w:t>
      </w:r>
    </w:p>
    <w:p w14:paraId="4CCE17AF"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196F649A"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9.4. Na hipótese de necessidade de suspensão da sessão pública para a realização de diligências, com vistas ao saneamento das propostas, a sessão pública somente poderá ser reiniciada mediante aviso prévio no sistema com, no mínimo, 24 (vinte e quatro) horas de antecedência, e a ocorrência será registrada em ata.</w:t>
      </w:r>
    </w:p>
    <w:p w14:paraId="61731B1F"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17E4506D"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9.5. O Pregoeiro poderá convocar a licitante para enviar documento digital complementar, por meio de funcionalidade disponível no sistema, no prazo de24 (vinte e quatro) horas, sob pena de não aceitação da proposta.</w:t>
      </w:r>
    </w:p>
    <w:p w14:paraId="2CEE291C"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p>
    <w:p w14:paraId="47ABE3E6"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9.6. O prazo estabelecido poderá ser prorrogado pelo Pregoeiro por solicitação escrita e justificada da licitante, formulada antes de findo o prazo, e formalmente aceita pelo Pregoeiro.</w:t>
      </w:r>
    </w:p>
    <w:p w14:paraId="2852C865"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0ADE9C5E"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9.7. Dentre os documentos passíveis de solicitação pelo Pregoeiro, destacam se</w:t>
      </w:r>
      <w:r>
        <w:rPr>
          <w:rFonts w:ascii="Arial" w:hAnsi="Arial" w:cs="Arial"/>
          <w:color w:val="00000A"/>
        </w:rPr>
        <w:t xml:space="preserve"> </w:t>
      </w:r>
      <w:r w:rsidRPr="00CF3CCB">
        <w:rPr>
          <w:rFonts w:ascii="Arial" w:hAnsi="Arial" w:cs="Arial"/>
          <w:color w:val="00000A"/>
        </w:rPr>
        <w:t>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pelo Pregoeiro, sem prejuízo do seu ulterior envio pelo sistema eletrônico, sob pena de não aceitação da proposta.</w:t>
      </w:r>
    </w:p>
    <w:p w14:paraId="1921752D"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p>
    <w:p w14:paraId="33990D93"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9.8. Caso a compatibilidade com as especificações demandadas, sobre tudo quanto a padrões de qualidade e desempenho, não possa ser aferida pelos meios previstos nos itens acima, o Pregoeiro exigirá que a licitante classificada em primeiro lugar apresente amostra, sob pena de não aceitação da proposta, no local a ser indicado e dentro de 10 (dez) dias úteis contados da solicitação.</w:t>
      </w:r>
    </w:p>
    <w:p w14:paraId="11AA8C28"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56CFA682"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9.9. Por meio de mensagem no sistema, será divulgado o local e horário de realização do procedimento para a avaliação das amostras, cuja presença será facultada a todos os interessados, incluindo as demais licitantes.</w:t>
      </w:r>
    </w:p>
    <w:p w14:paraId="7733AA1B"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1411C8B2"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9.10. Os resultados das avaliações serão divulgados por meio de mensagem no sistema.</w:t>
      </w:r>
    </w:p>
    <w:p w14:paraId="094D03F3"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6A9D25FD"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lastRenderedPageBreak/>
        <w:t>9.11. No caso de não haver entrega da amostra ou ocorrer atraso na entrega, sem justificativa aceita pelo Pregoeiro, ou havendo entrega de amostra fora das especificações previstas neste Edital, a proposta da licitante será recusada.</w:t>
      </w:r>
    </w:p>
    <w:p w14:paraId="29C75B44"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6004F8F2"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9.12. Se a(s) amostra(s) apresentada(s) pelo primeiro classificado não for(em)aceita(s), o Pregoeiro analisará a aceitabilidade da proposta ou lance ofertado pelo segundo classificado. Seguir-se-á com a verificação da(s) amostra(s) e, assim, sucessivamente, até a verificação de uma que atenda às especificações constantes no Termo de Referência.</w:t>
      </w:r>
    </w:p>
    <w:p w14:paraId="39CF536D"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61C04B92"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9.13. Os exemplares colocados à disposição da Administração serão tratados como protótipos, podendo ser manuseados e desmontados pela equipe técnica responsável pela análise, não gerando direito a ressarcimento.</w:t>
      </w:r>
    </w:p>
    <w:p w14:paraId="29200B1D"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4D5720AA"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9.14. Após a divulgação do resultado da homologação, as amostras entregues deverão ser recolhidas pelas licitantes no prazo de 10 (dez) dias contados da data de homologação do certame, após os produtos/materiais poderão ser descartadas pela Administração, sem direito a ressarcimento.</w:t>
      </w:r>
    </w:p>
    <w:p w14:paraId="228CFE63"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1607F3A2"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9.15. As licitantes deverão colocar à disposição da Administração todas as condições indispensáveis à realização de testes e fornecer, sem ônus, os manuais impressos em língua portuguesa, necessários ao seu perfeito manuseio, quando for o caso.</w:t>
      </w:r>
    </w:p>
    <w:p w14:paraId="4A1A5542"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6F45A2C9"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9.16. Se a proposta ou lance vencedor for desclassificado, o Pregoeiro examinará a proposta ou lance subsequente, e, assim sucessivamente, na ordem de classificação.</w:t>
      </w:r>
    </w:p>
    <w:p w14:paraId="5D82E2BE"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01417841"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9.17. Havendo necessidade, o Pregoeiro suspenderá a sessão, informando no</w:t>
      </w:r>
      <w:r w:rsidR="00433C4F">
        <w:rPr>
          <w:rFonts w:ascii="Arial" w:hAnsi="Arial" w:cs="Arial"/>
          <w:color w:val="00000A"/>
        </w:rPr>
        <w:t xml:space="preserve"> </w:t>
      </w:r>
      <w:r w:rsidRPr="00CF3CCB">
        <w:rPr>
          <w:rFonts w:ascii="Arial" w:hAnsi="Arial" w:cs="Arial"/>
          <w:color w:val="00000A"/>
        </w:rPr>
        <w:t>“chat” a nova data e horário para a sua continuidade.</w:t>
      </w:r>
    </w:p>
    <w:p w14:paraId="47AF184D"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23440EC7"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9.18. O Pregoeiro poderá encaminhar, por meio do sistema eletrônico, contraproposta a licitante que apresentou o lance mais vantajoso, com o fim de negociar a obtenção de melhor preço, vedada a negociação em condições diversas das previstas neste Edital.</w:t>
      </w:r>
    </w:p>
    <w:p w14:paraId="04F7AE34"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2CE2C66D"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9.19. Também nas hipóteses em que o Pregoeiro não aceitar a proposta e passar à subsequente, poderá negociar com a licitante para que seja obtido preço melhor.</w:t>
      </w:r>
    </w:p>
    <w:p w14:paraId="12E30CA8"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2B694054"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9.20. A negociação será realizada por meio do sistema, podendo ser acompanhada pelos demais licitantes.</w:t>
      </w:r>
    </w:p>
    <w:p w14:paraId="7FD5B24D"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4426215E" w14:textId="77777777" w:rsidR="007E26E5" w:rsidRPr="000B4312" w:rsidRDefault="007E26E5" w:rsidP="000B4312">
      <w:pPr>
        <w:autoSpaceDE w:val="0"/>
        <w:autoSpaceDN w:val="0"/>
        <w:adjustRightInd w:val="0"/>
        <w:spacing w:after="0" w:line="276" w:lineRule="auto"/>
        <w:ind w:right="-143"/>
        <w:rPr>
          <w:rFonts w:ascii="Arial" w:hAnsi="Arial" w:cs="Arial"/>
          <w:b/>
          <w:color w:val="00000A"/>
        </w:rPr>
      </w:pPr>
      <w:r w:rsidRPr="00CF3CCB">
        <w:rPr>
          <w:rFonts w:ascii="Arial" w:hAnsi="Arial" w:cs="Arial"/>
          <w:b/>
          <w:color w:val="00000A"/>
        </w:rPr>
        <w:t xml:space="preserve">10 </w:t>
      </w:r>
      <w:r w:rsidR="000B4312">
        <w:rPr>
          <w:rFonts w:ascii="Arial" w:hAnsi="Arial" w:cs="Arial"/>
          <w:b/>
          <w:color w:val="00000A"/>
        </w:rPr>
        <w:t>– DO RECEBIMENTO DOS DOCUMENTOS</w:t>
      </w:r>
    </w:p>
    <w:p w14:paraId="05DAF47C"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lastRenderedPageBreak/>
        <w:t>10.1. Os documentos de habilitação deverão ser encaminhados, em formato digital, via sistema, no prazo de 24 (vinte e quatro) horas, sob pena de inabilitação, contados a partir da convocação do Pregoeiro.</w:t>
      </w:r>
    </w:p>
    <w:p w14:paraId="3BE1EAA6"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p>
    <w:p w14:paraId="64F3C595" w14:textId="77777777" w:rsidR="007E26E5" w:rsidRPr="00CF3CCB" w:rsidRDefault="007E26E5" w:rsidP="007E26E5">
      <w:pPr>
        <w:spacing w:line="276" w:lineRule="auto"/>
        <w:ind w:right="-143"/>
        <w:jc w:val="both"/>
        <w:rPr>
          <w:rFonts w:ascii="Arial" w:hAnsi="Arial" w:cs="Arial"/>
        </w:rPr>
      </w:pPr>
      <w:r w:rsidRPr="00CF3CCB">
        <w:rPr>
          <w:rFonts w:ascii="Arial" w:hAnsi="Arial" w:cs="Arial"/>
        </w:rPr>
        <w:t>10.2. Os</w:t>
      </w:r>
      <w:r w:rsidR="002E0456">
        <w:rPr>
          <w:rFonts w:ascii="Arial" w:hAnsi="Arial" w:cs="Arial"/>
        </w:rPr>
        <w:t xml:space="preserve"> documentos deverão ser</w:t>
      </w:r>
      <w:r w:rsidRPr="00CF3CCB">
        <w:rPr>
          <w:rFonts w:ascii="Arial" w:hAnsi="Arial" w:cs="Arial"/>
        </w:rPr>
        <w:t xml:space="preserve"> encaminhados por meio digital, sob penas das penalidades previstas na Lei Federal n° 8.666/93 e Art. 299 e seguintes do Código Penal.</w:t>
      </w:r>
    </w:p>
    <w:p w14:paraId="76EFD8D1" w14:textId="77777777" w:rsidR="007E26E5" w:rsidRPr="00CF3CCB" w:rsidRDefault="007E26E5" w:rsidP="007E26E5">
      <w:pPr>
        <w:spacing w:line="276" w:lineRule="auto"/>
        <w:ind w:right="-143"/>
        <w:jc w:val="both"/>
        <w:rPr>
          <w:rFonts w:ascii="Arial" w:hAnsi="Arial" w:cs="Arial"/>
        </w:rPr>
      </w:pPr>
      <w:r w:rsidRPr="00CF3CCB">
        <w:rPr>
          <w:rFonts w:ascii="Arial" w:hAnsi="Arial" w:cs="Arial"/>
        </w:rPr>
        <w:t xml:space="preserve">10.3. O não cumprimento do envio dos documentos de habilitação dentro do prazo acima estabelecido, acarretará nas sanções administrativas deste Edital, podendo o(a) Pregoeiro(a) convocar a empresa que apresentou a proposta ou o lance subsequente. </w:t>
      </w:r>
    </w:p>
    <w:p w14:paraId="6A5DB525" w14:textId="77777777" w:rsidR="007E26E5" w:rsidRPr="000B4312" w:rsidRDefault="000B4312" w:rsidP="007E26E5">
      <w:pPr>
        <w:autoSpaceDE w:val="0"/>
        <w:autoSpaceDN w:val="0"/>
        <w:adjustRightInd w:val="0"/>
        <w:spacing w:after="0" w:line="276" w:lineRule="auto"/>
        <w:ind w:right="-143"/>
        <w:rPr>
          <w:rFonts w:ascii="Arial" w:hAnsi="Arial" w:cs="Arial"/>
          <w:b/>
          <w:color w:val="00000A"/>
        </w:rPr>
      </w:pPr>
      <w:r>
        <w:rPr>
          <w:rFonts w:ascii="Arial" w:hAnsi="Arial" w:cs="Arial"/>
          <w:b/>
          <w:color w:val="00000A"/>
        </w:rPr>
        <w:t>11 – DA HABILITAÇÃO</w:t>
      </w:r>
    </w:p>
    <w:p w14:paraId="27FB49F3"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r w:rsidRPr="00CF3CCB">
        <w:rPr>
          <w:rFonts w:ascii="Arial" w:hAnsi="Arial" w:cs="Arial"/>
          <w:color w:val="00000A"/>
        </w:rPr>
        <w:t>11.1. Deverão ser encami</w:t>
      </w:r>
      <w:r w:rsidR="000B4312">
        <w:rPr>
          <w:rFonts w:ascii="Arial" w:hAnsi="Arial" w:cs="Arial"/>
          <w:color w:val="00000A"/>
        </w:rPr>
        <w:t>nhados os seguintes documentos:</w:t>
      </w:r>
    </w:p>
    <w:p w14:paraId="6E50AC44" w14:textId="77777777" w:rsidR="007E26E5" w:rsidRPr="00CF3CCB" w:rsidRDefault="000B4312" w:rsidP="000B4312">
      <w:pPr>
        <w:autoSpaceDE w:val="0"/>
        <w:autoSpaceDN w:val="0"/>
        <w:adjustRightInd w:val="0"/>
        <w:spacing w:after="0" w:line="276" w:lineRule="auto"/>
        <w:ind w:right="-143"/>
        <w:rPr>
          <w:rFonts w:ascii="Arial" w:hAnsi="Arial" w:cs="Arial"/>
          <w:color w:val="00000A"/>
        </w:rPr>
      </w:pPr>
      <w:r>
        <w:rPr>
          <w:rFonts w:ascii="Arial" w:hAnsi="Arial" w:cs="Arial"/>
          <w:color w:val="00000A"/>
        </w:rPr>
        <w:t>11.1.1. Habilitação Jurídica</w:t>
      </w:r>
    </w:p>
    <w:p w14:paraId="27EDA75D" w14:textId="77777777" w:rsidR="007E26E5" w:rsidRPr="00CF3CCB" w:rsidRDefault="007E26E5" w:rsidP="007E26E5">
      <w:pPr>
        <w:spacing w:line="276" w:lineRule="auto"/>
        <w:ind w:right="-143"/>
        <w:rPr>
          <w:rFonts w:ascii="Arial" w:hAnsi="Arial" w:cs="Arial"/>
          <w:color w:val="00000A"/>
        </w:rPr>
      </w:pPr>
      <w:r w:rsidRPr="00CF3CCB">
        <w:rPr>
          <w:rFonts w:ascii="Arial" w:hAnsi="Arial" w:cs="Arial"/>
          <w:color w:val="00000A"/>
        </w:rPr>
        <w:t>11.1.2. Registro comercial no caso de empresa individual.</w:t>
      </w:r>
    </w:p>
    <w:p w14:paraId="633A5B99"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11.1.3. Ato constitutivo, estatuto ou contrato social em vigor, devidamente registrado, em se tratando de sociedades comerciais, e, no caso de sociedade por ações, acompanhado de documentos de eleição de seus administradores.</w:t>
      </w:r>
    </w:p>
    <w:p w14:paraId="50D8DAFE"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2A561705"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11.1.4. Decreto de autorização, em se tratando de empresa ou sociedade estrangeira em funcionamento no País, e ato de registro ou autorização para funcionamento expedido pelo órgão competente, quando a atividade assim o exigir.</w:t>
      </w:r>
    </w:p>
    <w:p w14:paraId="43BDDF00"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6620E814"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11.1.5. As</w:t>
      </w:r>
      <w:r w:rsidRPr="00CF3CCB">
        <w:rPr>
          <w:rFonts w:ascii="Arial" w:hAnsi="Arial" w:cs="Arial"/>
        </w:rPr>
        <w:t xml:space="preserve"> Microempresas ou Empresas de Pequeno Porte, deverão apresentar </w:t>
      </w:r>
      <w:r w:rsidRPr="00CF3CCB">
        <w:rPr>
          <w:rFonts w:ascii="Arial" w:hAnsi="Arial" w:cs="Arial"/>
          <w:b/>
          <w:bCs/>
        </w:rPr>
        <w:t xml:space="preserve">Certidão da Junta Comercial de Enquadramento de Microempresa ou Empresa de Pequeno Porte, </w:t>
      </w:r>
      <w:r w:rsidRPr="00CF3CCB">
        <w:rPr>
          <w:rFonts w:ascii="Arial" w:hAnsi="Arial" w:cs="Arial"/>
        </w:rPr>
        <w:t xml:space="preserve">ou </w:t>
      </w:r>
      <w:r w:rsidRPr="00CF3CCB">
        <w:rPr>
          <w:rFonts w:ascii="Arial" w:hAnsi="Arial" w:cs="Arial"/>
          <w:b/>
          <w:bCs/>
        </w:rPr>
        <w:t>declaração firmada por contador ou técnico em contabilidade indicando o seu registro no Conselho Regional de Contabilidade – CRC</w:t>
      </w:r>
      <w:r w:rsidRPr="00CF3CCB">
        <w:rPr>
          <w:rFonts w:ascii="Arial" w:hAnsi="Arial" w:cs="Arial"/>
        </w:rPr>
        <w:t>, de que a licitante ostenta esta condição, devendo ambas serem firmadas no corrente ano;</w:t>
      </w:r>
    </w:p>
    <w:p w14:paraId="17742262" w14:textId="77777777" w:rsidR="007E26E5" w:rsidRDefault="007E26E5" w:rsidP="007E26E5">
      <w:pPr>
        <w:pStyle w:val="Default"/>
        <w:jc w:val="both"/>
        <w:rPr>
          <w:b/>
          <w:color w:val="00000A"/>
        </w:rPr>
      </w:pPr>
    </w:p>
    <w:p w14:paraId="5D57B848" w14:textId="77777777" w:rsidR="007E26E5" w:rsidRPr="007E26E5" w:rsidRDefault="007E26E5" w:rsidP="007E26E5">
      <w:pPr>
        <w:pStyle w:val="Default"/>
        <w:jc w:val="both"/>
        <w:rPr>
          <w:sz w:val="22"/>
          <w:szCs w:val="22"/>
        </w:rPr>
      </w:pPr>
      <w:r>
        <w:rPr>
          <w:b/>
          <w:color w:val="00000A"/>
        </w:rPr>
        <w:t xml:space="preserve">11.1.5.1. </w:t>
      </w:r>
      <w:r w:rsidRPr="007E26E5">
        <w:rPr>
          <w:sz w:val="22"/>
          <w:szCs w:val="22"/>
        </w:rPr>
        <w:t xml:space="preserve">Em se tratando de microempreendedor individual – MEI: Certificado da Condição de Microempreendedor Individual - CCMEI, cuja aceitação ficará condicionada à verificação da autenticidade no sítio www.portaldoempreendedor.gov.br; </w:t>
      </w:r>
    </w:p>
    <w:p w14:paraId="09458238" w14:textId="77777777" w:rsidR="007E26E5" w:rsidRPr="00CF3CCB" w:rsidRDefault="007E26E5" w:rsidP="007E26E5">
      <w:pPr>
        <w:autoSpaceDE w:val="0"/>
        <w:autoSpaceDN w:val="0"/>
        <w:adjustRightInd w:val="0"/>
        <w:spacing w:after="0" w:line="276" w:lineRule="auto"/>
        <w:ind w:right="-143"/>
        <w:rPr>
          <w:rFonts w:ascii="Arial" w:hAnsi="Arial" w:cs="Arial"/>
          <w:b/>
          <w:color w:val="00000A"/>
        </w:rPr>
      </w:pPr>
    </w:p>
    <w:p w14:paraId="4AA14C93"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 xml:space="preserve">11.1.6. Declaração que atende ao disposto no artigo 7°, inciso XXXIII, da Constituição Federal, para fins do disposto no inciso V do art. 27 da Lei Federal nº 8.666/93, acrescido pela Lei Federal nº 9.854/99. </w:t>
      </w:r>
    </w:p>
    <w:p w14:paraId="29038004" w14:textId="77777777" w:rsidR="007E26E5" w:rsidRPr="00CF3CCB" w:rsidRDefault="007E26E5" w:rsidP="007E26E5">
      <w:pPr>
        <w:autoSpaceDE w:val="0"/>
        <w:autoSpaceDN w:val="0"/>
        <w:adjustRightInd w:val="0"/>
        <w:spacing w:after="0" w:line="276" w:lineRule="auto"/>
        <w:ind w:right="-143"/>
        <w:rPr>
          <w:rFonts w:ascii="Arial" w:hAnsi="Arial" w:cs="Arial"/>
          <w:b/>
          <w:color w:val="00000A"/>
        </w:rPr>
      </w:pPr>
    </w:p>
    <w:p w14:paraId="0652E06A" w14:textId="77777777" w:rsidR="007E26E5" w:rsidRPr="00CF3CCB" w:rsidRDefault="007E26E5" w:rsidP="007E26E5">
      <w:pPr>
        <w:autoSpaceDE w:val="0"/>
        <w:autoSpaceDN w:val="0"/>
        <w:adjustRightInd w:val="0"/>
        <w:spacing w:after="0" w:line="276" w:lineRule="auto"/>
        <w:ind w:right="-143"/>
        <w:rPr>
          <w:rFonts w:ascii="Arial" w:hAnsi="Arial" w:cs="Arial"/>
          <w:b/>
          <w:color w:val="00000A"/>
        </w:rPr>
      </w:pPr>
      <w:r w:rsidRPr="00CF3CCB">
        <w:rPr>
          <w:rFonts w:ascii="Arial" w:hAnsi="Arial" w:cs="Arial"/>
          <w:b/>
          <w:color w:val="00000A"/>
        </w:rPr>
        <w:t>11.2. QUALIFICAÇÃO TÉCNICA</w:t>
      </w:r>
    </w:p>
    <w:p w14:paraId="3477F682"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 xml:space="preserve">11.2.1. Declaração de que a empresa não foi considerada inidônea para licitar ou contratar com a Administração Pública. </w:t>
      </w:r>
    </w:p>
    <w:p w14:paraId="7938B54F" w14:textId="77777777" w:rsidR="007E26E5" w:rsidRDefault="007E26E5" w:rsidP="007E26E5">
      <w:pPr>
        <w:spacing w:after="5" w:line="249" w:lineRule="auto"/>
        <w:ind w:right="124"/>
        <w:jc w:val="both"/>
        <w:rPr>
          <w:rFonts w:ascii="Arial" w:hAnsi="Arial" w:cs="Arial"/>
          <w:color w:val="00000A"/>
        </w:rPr>
      </w:pPr>
    </w:p>
    <w:p w14:paraId="0F90A0F9" w14:textId="77777777" w:rsidR="007E26E5" w:rsidRPr="005362BE" w:rsidRDefault="007E26E5" w:rsidP="007E26E5">
      <w:pPr>
        <w:spacing w:after="5" w:line="249" w:lineRule="auto"/>
        <w:ind w:right="124"/>
        <w:jc w:val="both"/>
        <w:rPr>
          <w:rFonts w:ascii="Arial" w:hAnsi="Arial" w:cs="Arial"/>
        </w:rPr>
      </w:pPr>
      <w:r>
        <w:rPr>
          <w:rFonts w:ascii="Arial" w:hAnsi="Arial" w:cs="Arial"/>
          <w:color w:val="00000A"/>
        </w:rPr>
        <w:t xml:space="preserve">11.2.2. </w:t>
      </w:r>
      <w:r w:rsidRPr="005362BE">
        <w:rPr>
          <w:rFonts w:ascii="Arial" w:hAnsi="Arial" w:cs="Arial"/>
        </w:rPr>
        <w:t xml:space="preserve">Comprovação de aptidão no desempenho de atividade pertinente e compatível em características, quantidades e prazos com o objeto da licitação – </w:t>
      </w:r>
      <w:r w:rsidRPr="005362BE">
        <w:rPr>
          <w:rFonts w:ascii="Arial" w:hAnsi="Arial" w:cs="Arial"/>
          <w:b/>
        </w:rPr>
        <w:t xml:space="preserve">Atestado(s) de </w:t>
      </w:r>
      <w:r w:rsidRPr="005362BE">
        <w:rPr>
          <w:rFonts w:ascii="Arial" w:hAnsi="Arial" w:cs="Arial"/>
          <w:b/>
        </w:rPr>
        <w:lastRenderedPageBreak/>
        <w:t>Capacidade Técnica</w:t>
      </w:r>
      <w:r w:rsidRPr="005362BE">
        <w:rPr>
          <w:rFonts w:ascii="Arial" w:hAnsi="Arial" w:cs="Arial"/>
        </w:rPr>
        <w:t xml:space="preserve">, fornecido(s) por pessoa jurídica de direito público ou privado, quando for emitido por ente privado deverá este ser com firma reconhecida de quem o subscreveu. </w:t>
      </w:r>
    </w:p>
    <w:p w14:paraId="3A7C1AF1"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46226904" w14:textId="77777777" w:rsidR="007E26E5" w:rsidRPr="00CF3CCB" w:rsidRDefault="007E26E5" w:rsidP="007E26E5">
      <w:pPr>
        <w:autoSpaceDE w:val="0"/>
        <w:autoSpaceDN w:val="0"/>
        <w:adjustRightInd w:val="0"/>
        <w:spacing w:after="0" w:line="276" w:lineRule="auto"/>
        <w:ind w:right="-143"/>
        <w:rPr>
          <w:rFonts w:ascii="Arial" w:hAnsi="Arial" w:cs="Arial"/>
          <w:b/>
          <w:color w:val="00000A"/>
        </w:rPr>
      </w:pPr>
      <w:r w:rsidRPr="00CF3CCB">
        <w:rPr>
          <w:rFonts w:ascii="Arial" w:hAnsi="Arial" w:cs="Arial"/>
          <w:b/>
          <w:color w:val="00000A"/>
        </w:rPr>
        <w:t>11.3 – REGULARIDADE FISCAL E TRABALHISTA</w:t>
      </w:r>
    </w:p>
    <w:p w14:paraId="312393A6"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11.3.1. Prova de inscrição no Cadastro de Contribuintes do Estado ou do Município, se houver relativo ao domicílio ou sede da licitante, pertinente ao seu ramo de atividade.</w:t>
      </w:r>
    </w:p>
    <w:p w14:paraId="3CE40EF0"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p>
    <w:p w14:paraId="141DD98B"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11.3.2. Certidão de Regularidade Unificada de Débitos Relativos aos Tributos Federais.</w:t>
      </w:r>
    </w:p>
    <w:p w14:paraId="582F607E"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2C95A80D"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r w:rsidRPr="00CF3CCB">
        <w:rPr>
          <w:rFonts w:ascii="Arial" w:hAnsi="Arial" w:cs="Arial"/>
          <w:color w:val="00000A"/>
        </w:rPr>
        <w:t>11.3.3. Prova de Regularidade Estadual.</w:t>
      </w:r>
    </w:p>
    <w:p w14:paraId="045CD23E"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77FA4DFE"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r w:rsidRPr="00CF3CCB">
        <w:rPr>
          <w:rFonts w:ascii="Arial" w:hAnsi="Arial" w:cs="Arial"/>
          <w:color w:val="00000A"/>
        </w:rPr>
        <w:t>11.3.4. Prova de Regularidade Municipal, do domicílio da licitante.</w:t>
      </w:r>
    </w:p>
    <w:p w14:paraId="588EEF53"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7E802C46"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11.3.5. Prova de regularidade junto ao Fundo de Garantia por Tempo de serviço (FGTS).</w:t>
      </w:r>
    </w:p>
    <w:p w14:paraId="162F7391"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35713826"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r w:rsidRPr="00CF3CCB">
        <w:rPr>
          <w:rFonts w:ascii="Arial" w:hAnsi="Arial" w:cs="Arial"/>
          <w:color w:val="00000A"/>
        </w:rPr>
        <w:t>11.3.6. Certidão Negativa de Débitos Trabalhistas (CNDT).</w:t>
      </w:r>
    </w:p>
    <w:p w14:paraId="5383E5AA"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060E9F20"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11.3.7. Prova de inscrição no Cadastro Nacional de Pessoa Jurídica (CNPJ/MF).</w:t>
      </w:r>
    </w:p>
    <w:p w14:paraId="79FB4578" w14:textId="77777777" w:rsidR="007E26E5" w:rsidRPr="00CF3CCB" w:rsidRDefault="007E26E5" w:rsidP="007E26E5">
      <w:pPr>
        <w:spacing w:line="276" w:lineRule="auto"/>
        <w:ind w:right="-143"/>
        <w:rPr>
          <w:rFonts w:ascii="Arial" w:hAnsi="Arial" w:cs="Arial"/>
          <w:color w:val="00000A"/>
        </w:rPr>
      </w:pPr>
    </w:p>
    <w:p w14:paraId="37A50B4C" w14:textId="77777777" w:rsidR="007E26E5" w:rsidRDefault="007E26E5" w:rsidP="007E26E5">
      <w:pPr>
        <w:spacing w:line="276" w:lineRule="auto"/>
        <w:ind w:right="-143"/>
        <w:rPr>
          <w:rFonts w:ascii="Arial" w:hAnsi="Arial" w:cs="Arial"/>
          <w:b/>
          <w:color w:val="00000A"/>
        </w:rPr>
      </w:pPr>
      <w:r w:rsidRPr="00CF3CCB">
        <w:rPr>
          <w:rFonts w:ascii="Arial" w:hAnsi="Arial" w:cs="Arial"/>
          <w:b/>
          <w:color w:val="00000A"/>
        </w:rPr>
        <w:t>11.4 – QUAL</w:t>
      </w:r>
      <w:r>
        <w:rPr>
          <w:rFonts w:ascii="Arial" w:hAnsi="Arial" w:cs="Arial"/>
          <w:b/>
          <w:color w:val="00000A"/>
        </w:rPr>
        <w:t>IFICAÇÃO ECONÔMICA – FINANCEIRA</w:t>
      </w:r>
    </w:p>
    <w:p w14:paraId="51AF4271" w14:textId="77777777" w:rsidR="007E26E5" w:rsidRPr="00316AB8" w:rsidRDefault="007E26E5" w:rsidP="00A44FF1">
      <w:pPr>
        <w:spacing w:line="276" w:lineRule="auto"/>
        <w:ind w:right="-143"/>
        <w:jc w:val="both"/>
        <w:rPr>
          <w:rFonts w:ascii="Arial" w:hAnsi="Arial" w:cs="Arial"/>
          <w:b/>
          <w:color w:val="00000A"/>
        </w:rPr>
      </w:pPr>
      <w:r w:rsidRPr="00CF3CCB">
        <w:rPr>
          <w:rFonts w:ascii="Arial" w:hAnsi="Arial" w:cs="Arial"/>
          <w:color w:val="00000A"/>
        </w:rPr>
        <w:t xml:space="preserve">11.4.1. </w:t>
      </w:r>
      <w:r w:rsidRPr="00CF3CCB">
        <w:rPr>
          <w:rFonts w:ascii="Arial" w:hAnsi="Arial" w:cs="Arial"/>
        </w:rPr>
        <w:t>Certidão negativa de recuperação fiscal/falência/concordata expedida pelo distribuidor da sede da pessoa jurídica, juntamente com certidão EPROC, expedidas até 60 (sessenta) dias antes da data limite para apresentação das propostas. OBS: As licitantes sediadas em outros Estados deverão apresentar, juntamente com a certidão negativa exigida, declaração passada pelo foro de sua sede, indicando quais os Cartórios ou Ofícios de Registros que controlam a distribuição de falências e concordatas. Não serão aceitas certidões com validade expirada;</w:t>
      </w:r>
    </w:p>
    <w:p w14:paraId="4B94CF1A"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11.4.2.</w:t>
      </w:r>
      <w:r w:rsidRPr="00CF3CCB">
        <w:rPr>
          <w:rFonts w:ascii="Arial" w:hAnsi="Arial" w:cs="Arial"/>
        </w:rPr>
        <w:t xml:space="preserve"> Declaração de Fatos Impeditivos.</w:t>
      </w:r>
    </w:p>
    <w:p w14:paraId="26DA016C"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14755212"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11.5. Os documentos que dependam de prazo de validade e que não contenham esse prazo especificado no próprio corpo, em lei ou nesse processo, devem ter sido expedidos em no máximo 03 (três) meses anteriores a data determinada para a entrega dos envelopes.</w:t>
      </w:r>
    </w:p>
    <w:p w14:paraId="73DA3B1A"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161A47FD"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 xml:space="preserve">11.6. </w:t>
      </w:r>
      <w:r w:rsidRPr="00CF3CCB">
        <w:rPr>
          <w:rFonts w:ascii="Arial" w:hAnsi="Arial" w:cs="Arial"/>
        </w:rPr>
        <w:t xml:space="preserve">A ME ou EPP, declarada vencedora que possuir restrição em qualquer dos documentos de regularidade fiscal e trabalhista, conforme </w:t>
      </w:r>
      <w:proofErr w:type="spellStart"/>
      <w:r w:rsidRPr="00CF3CCB">
        <w:rPr>
          <w:rFonts w:ascii="Arial" w:hAnsi="Arial" w:cs="Arial"/>
        </w:rPr>
        <w:t>arts</w:t>
      </w:r>
      <w:proofErr w:type="spellEnd"/>
      <w:r w:rsidRPr="00CF3CCB">
        <w:rPr>
          <w:rFonts w:ascii="Arial" w:hAnsi="Arial" w:cs="Arial"/>
        </w:rPr>
        <w:t xml:space="preserve">. 42 e 43 da Lei Complementar 155, de 27 de outubro de 2016, terá sua habilitação condicionada à apresentação de nova documentação, que comprove a sua regularidade, em cinco dias úteis, a contar da data em que for declarada como vencedora do certame, podendo ser prorrogado uma única vez, por igual período, a critério da Administração, desde que seja </w:t>
      </w:r>
      <w:r w:rsidRPr="00CF3CCB">
        <w:rPr>
          <w:rFonts w:ascii="Arial" w:hAnsi="Arial" w:cs="Arial"/>
        </w:rPr>
        <w:lastRenderedPageBreak/>
        <w:t>requerido pelo interessado, de forma motivada e durante o transcurso do respectivo prazo.</w:t>
      </w:r>
    </w:p>
    <w:p w14:paraId="09486BFC"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p>
    <w:p w14:paraId="3A63696E"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 xml:space="preserve">11.6.1. </w:t>
      </w:r>
      <w:r w:rsidRPr="00CF3CCB">
        <w:rPr>
          <w:rFonts w:ascii="Arial" w:hAnsi="Arial" w:cs="Arial"/>
        </w:rPr>
        <w:t>O benefício de que trata o item anterior não eximirá a microempresa, a empresa de pequeno porte, da apresentação de todos os documentos, ainda que apresentem alguma restrição.</w:t>
      </w:r>
    </w:p>
    <w:p w14:paraId="12D0745C"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p>
    <w:p w14:paraId="620CA744"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11.6.2. Os documentos deverão ser apresentados autenticados por processo de cópia autenticada por cartório competente, ou outro sistema, ou ainda por via eletrônica (internet), desde que devidamente autorizado pelo órgão competente.</w:t>
      </w:r>
    </w:p>
    <w:p w14:paraId="1A79BE3D"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4B83D82A"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11.7. A critério do Pregoeiro poderão ser solicitados esclarecimentos, assim como serem efetuadas diligências, visando a conformara capacidade técnica, gerencial e administrativa das empresas concorrentes.</w:t>
      </w:r>
    </w:p>
    <w:p w14:paraId="1C08B154"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1487B6D7"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9.8. A não apresentação da proposta de preços e/ou dos documentos de habilitação exigidos por parte da empresa classificada em 1º lugar, dentro do prazo estabelecido ocasionará a desclassificação da licitante, sendo convocados, por ordem de classificação, as demais participantes do processo licitatório.</w:t>
      </w:r>
    </w:p>
    <w:p w14:paraId="357E08FC"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3F2B6BD6"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11.9. A existência de restrição relativamente à regularidade fiscal e trabalhista não impede que a licitante qualificada como microempresa ou empresa de pequeno porte seja declarada vencedora, uma vez que atenda a todas as demais exigências do edital.</w:t>
      </w:r>
    </w:p>
    <w:p w14:paraId="7FD4C4BC"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208C51E4"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11.10. A declaração do vencedor acontecerá no momento imediatamente posterior à fase de habilitação.</w:t>
      </w:r>
    </w:p>
    <w:p w14:paraId="422E5964"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072828B3"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11.11. Havendo necessidade de analisar minuciosamente os documentos exigidos, o Pregoeiro suspenderá a sessão, informando no “chat” a nova data e horário para a continuidade da mesma.</w:t>
      </w:r>
    </w:p>
    <w:p w14:paraId="2AAE0690"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713E8A3E" w14:textId="77777777" w:rsidR="007E26E5" w:rsidRDefault="007E26E5" w:rsidP="00E66518">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11.12. Será inabilitado a licitante que não comprovar sua habilitação, seja por não apresentar quaisquer dos documentos exigidos, ou apresentá-los em desacordo com o estabelecido neste Edital.</w:t>
      </w:r>
    </w:p>
    <w:p w14:paraId="074A54C1" w14:textId="77777777" w:rsidR="00E66518" w:rsidRPr="00CF3CCB" w:rsidRDefault="00E66518" w:rsidP="00E66518">
      <w:pPr>
        <w:autoSpaceDE w:val="0"/>
        <w:autoSpaceDN w:val="0"/>
        <w:adjustRightInd w:val="0"/>
        <w:spacing w:after="0" w:line="276" w:lineRule="auto"/>
        <w:ind w:right="-143"/>
        <w:jc w:val="both"/>
        <w:rPr>
          <w:rFonts w:ascii="Arial" w:hAnsi="Arial" w:cs="Arial"/>
          <w:color w:val="00000A"/>
        </w:rPr>
      </w:pPr>
    </w:p>
    <w:p w14:paraId="49A216B3" w14:textId="77777777" w:rsidR="007E26E5" w:rsidRPr="00CF3CCB" w:rsidRDefault="007E26E5" w:rsidP="007E26E5">
      <w:pPr>
        <w:autoSpaceDE w:val="0"/>
        <w:autoSpaceDN w:val="0"/>
        <w:adjustRightInd w:val="0"/>
        <w:spacing w:after="0" w:line="276" w:lineRule="auto"/>
        <w:ind w:right="-143"/>
        <w:rPr>
          <w:rFonts w:ascii="Arial" w:hAnsi="Arial" w:cs="Arial"/>
          <w:b/>
          <w:color w:val="00000A"/>
        </w:rPr>
      </w:pPr>
      <w:r w:rsidRPr="00CF3CCB">
        <w:rPr>
          <w:rFonts w:ascii="Arial" w:hAnsi="Arial" w:cs="Arial"/>
          <w:b/>
          <w:color w:val="00000A"/>
        </w:rPr>
        <w:t>12 – DO ENCAMINHAMENTO DA PROPOSTA VENCEDORA</w:t>
      </w:r>
    </w:p>
    <w:p w14:paraId="6A4DBFC5" w14:textId="77777777" w:rsidR="007E26E5" w:rsidRPr="00CF3CCB" w:rsidRDefault="007E26E5" w:rsidP="007E26E5">
      <w:pPr>
        <w:pStyle w:val="Default"/>
        <w:spacing w:line="276" w:lineRule="auto"/>
        <w:ind w:right="-143"/>
        <w:jc w:val="both"/>
        <w:rPr>
          <w:sz w:val="22"/>
          <w:szCs w:val="22"/>
        </w:rPr>
      </w:pPr>
      <w:r w:rsidRPr="00CF3CCB">
        <w:rPr>
          <w:b/>
          <w:bCs/>
          <w:sz w:val="22"/>
          <w:szCs w:val="22"/>
        </w:rPr>
        <w:t xml:space="preserve">12.1. </w:t>
      </w:r>
      <w:r w:rsidRPr="00CF3CCB">
        <w:rPr>
          <w:sz w:val="22"/>
          <w:szCs w:val="22"/>
        </w:rPr>
        <w:t xml:space="preserve">A </w:t>
      </w:r>
      <w:r w:rsidRPr="00CF3CCB">
        <w:rPr>
          <w:b/>
          <w:bCs/>
          <w:sz w:val="22"/>
          <w:szCs w:val="22"/>
        </w:rPr>
        <w:t xml:space="preserve">proposta final </w:t>
      </w:r>
      <w:r w:rsidRPr="00CF3CCB">
        <w:rPr>
          <w:sz w:val="22"/>
          <w:szCs w:val="22"/>
        </w:rPr>
        <w:t xml:space="preserve">da licitante declarada vencedora deverá ser </w:t>
      </w:r>
      <w:r w:rsidRPr="00CF3CCB">
        <w:rPr>
          <w:b/>
          <w:bCs/>
          <w:sz w:val="22"/>
          <w:szCs w:val="22"/>
        </w:rPr>
        <w:t xml:space="preserve">encaminhada no prazo de 2 (duas) horas </w:t>
      </w:r>
      <w:r w:rsidRPr="00CF3CCB">
        <w:rPr>
          <w:sz w:val="22"/>
          <w:szCs w:val="22"/>
        </w:rPr>
        <w:t>a contar da solicitação do Pregoeiro no sistema eletrônico e deverá:</w:t>
      </w:r>
    </w:p>
    <w:p w14:paraId="43C2D43D" w14:textId="77777777" w:rsidR="007E26E5" w:rsidRPr="00CF3CCB" w:rsidRDefault="007E26E5" w:rsidP="007E26E5">
      <w:pPr>
        <w:pStyle w:val="Default"/>
        <w:spacing w:line="276" w:lineRule="auto"/>
        <w:ind w:right="-143"/>
        <w:jc w:val="both"/>
        <w:rPr>
          <w:b/>
          <w:bCs/>
          <w:sz w:val="22"/>
          <w:szCs w:val="22"/>
        </w:rPr>
      </w:pPr>
    </w:p>
    <w:p w14:paraId="245502AD" w14:textId="77777777" w:rsidR="007E26E5" w:rsidRPr="00CF3CCB" w:rsidRDefault="007E26E5" w:rsidP="007E26E5">
      <w:pPr>
        <w:pStyle w:val="Default"/>
        <w:spacing w:line="276" w:lineRule="auto"/>
        <w:ind w:right="-143"/>
        <w:jc w:val="both"/>
        <w:rPr>
          <w:sz w:val="22"/>
          <w:szCs w:val="22"/>
        </w:rPr>
      </w:pPr>
      <w:r w:rsidRPr="00CF3CCB">
        <w:rPr>
          <w:b/>
          <w:bCs/>
          <w:sz w:val="22"/>
          <w:szCs w:val="22"/>
        </w:rPr>
        <w:lastRenderedPageBreak/>
        <w:t xml:space="preserve">12.1.1. </w:t>
      </w:r>
      <w:r w:rsidRPr="00CF3CCB">
        <w:rPr>
          <w:sz w:val="22"/>
          <w:szCs w:val="22"/>
        </w:rPr>
        <w:t>Ser redigida em língua portuguesa, datilografada ou digitada, em uma via, sem emendas, rasuras, entrelinhas ou ressalvas, devendo a última folha ser assinada e as demais rubricadas pelo licitante ou seu representante legal.</w:t>
      </w:r>
    </w:p>
    <w:p w14:paraId="6C546A81" w14:textId="77777777" w:rsidR="007E26E5" w:rsidRPr="00CF3CCB" w:rsidRDefault="007E26E5" w:rsidP="007E26E5">
      <w:pPr>
        <w:pStyle w:val="Default"/>
        <w:spacing w:line="276" w:lineRule="auto"/>
        <w:ind w:right="-143"/>
        <w:jc w:val="both"/>
        <w:rPr>
          <w:b/>
          <w:bCs/>
          <w:sz w:val="22"/>
          <w:szCs w:val="22"/>
        </w:rPr>
      </w:pPr>
    </w:p>
    <w:p w14:paraId="7D86D7E3" w14:textId="77777777" w:rsidR="007E26E5" w:rsidRPr="00CF3CCB" w:rsidRDefault="007E26E5" w:rsidP="007E26E5">
      <w:pPr>
        <w:pStyle w:val="Default"/>
        <w:spacing w:line="276" w:lineRule="auto"/>
        <w:ind w:right="-143"/>
        <w:jc w:val="both"/>
        <w:rPr>
          <w:sz w:val="22"/>
          <w:szCs w:val="22"/>
        </w:rPr>
      </w:pPr>
      <w:r w:rsidRPr="00CF3CCB">
        <w:rPr>
          <w:b/>
          <w:bCs/>
          <w:sz w:val="22"/>
          <w:szCs w:val="22"/>
        </w:rPr>
        <w:t xml:space="preserve">12.1.2. </w:t>
      </w:r>
      <w:r w:rsidRPr="00CF3CCB">
        <w:rPr>
          <w:sz w:val="22"/>
          <w:szCs w:val="22"/>
        </w:rPr>
        <w:t>Conter a indicação do banco, número da conta e agência da licitante vencedora, para fins de pagamento.</w:t>
      </w:r>
    </w:p>
    <w:p w14:paraId="39151793" w14:textId="77777777" w:rsidR="007E26E5" w:rsidRPr="00CF3CCB" w:rsidRDefault="007E26E5" w:rsidP="007E26E5">
      <w:pPr>
        <w:pStyle w:val="Default"/>
        <w:spacing w:line="276" w:lineRule="auto"/>
        <w:ind w:right="-143"/>
        <w:jc w:val="both"/>
        <w:rPr>
          <w:b/>
          <w:bCs/>
          <w:sz w:val="22"/>
          <w:szCs w:val="22"/>
        </w:rPr>
      </w:pPr>
    </w:p>
    <w:p w14:paraId="793642D5" w14:textId="77777777" w:rsidR="007E26E5" w:rsidRPr="00CF3CCB" w:rsidRDefault="007E26E5" w:rsidP="007E26E5">
      <w:pPr>
        <w:pStyle w:val="Default"/>
        <w:spacing w:line="276" w:lineRule="auto"/>
        <w:ind w:right="-143"/>
        <w:jc w:val="both"/>
        <w:rPr>
          <w:sz w:val="22"/>
          <w:szCs w:val="22"/>
        </w:rPr>
      </w:pPr>
      <w:r w:rsidRPr="00CF3CCB">
        <w:rPr>
          <w:b/>
          <w:bCs/>
          <w:sz w:val="22"/>
          <w:szCs w:val="22"/>
        </w:rPr>
        <w:t xml:space="preserve">12.2. </w:t>
      </w:r>
      <w:r w:rsidRPr="00CF3CCB">
        <w:rPr>
          <w:sz w:val="22"/>
          <w:szCs w:val="22"/>
        </w:rPr>
        <w:t>A proposta final deverá ser documentada nos autos e será levada em consideração no decorrer da execução do contrato e aplicação de eventual sanção à Contratada, se for o caso.</w:t>
      </w:r>
    </w:p>
    <w:p w14:paraId="31AEDCD1" w14:textId="77777777" w:rsidR="007E26E5" w:rsidRPr="00CF3CCB" w:rsidRDefault="007E26E5" w:rsidP="007E26E5">
      <w:pPr>
        <w:pStyle w:val="Default"/>
        <w:spacing w:line="276" w:lineRule="auto"/>
        <w:ind w:right="-143"/>
        <w:jc w:val="both"/>
        <w:rPr>
          <w:b/>
          <w:bCs/>
          <w:sz w:val="22"/>
          <w:szCs w:val="22"/>
        </w:rPr>
      </w:pPr>
    </w:p>
    <w:p w14:paraId="1C5A0616" w14:textId="77777777" w:rsidR="007E26E5" w:rsidRPr="00CF3CCB" w:rsidRDefault="007E26E5" w:rsidP="007E26E5">
      <w:pPr>
        <w:pStyle w:val="Default"/>
        <w:spacing w:line="276" w:lineRule="auto"/>
        <w:ind w:right="-143"/>
        <w:jc w:val="both"/>
        <w:rPr>
          <w:sz w:val="22"/>
          <w:szCs w:val="22"/>
        </w:rPr>
      </w:pPr>
      <w:r w:rsidRPr="00CF3CCB">
        <w:rPr>
          <w:b/>
          <w:bCs/>
          <w:sz w:val="22"/>
          <w:szCs w:val="22"/>
        </w:rPr>
        <w:t xml:space="preserve">12.3. </w:t>
      </w:r>
      <w:r w:rsidRPr="00CF3CCB">
        <w:rPr>
          <w:sz w:val="22"/>
          <w:szCs w:val="22"/>
        </w:rPr>
        <w:t>Todas as especificações do objeto contidas na proposta, tais como marca, modelo, tipo, fabricante e procedência, vinculam a Contratada.</w:t>
      </w:r>
    </w:p>
    <w:p w14:paraId="44A82A65" w14:textId="77777777" w:rsidR="007E26E5" w:rsidRPr="00CF3CCB" w:rsidRDefault="007E26E5" w:rsidP="007E26E5">
      <w:pPr>
        <w:pStyle w:val="Default"/>
        <w:spacing w:line="276" w:lineRule="auto"/>
        <w:ind w:right="-143"/>
        <w:jc w:val="both"/>
        <w:rPr>
          <w:b/>
          <w:bCs/>
          <w:sz w:val="22"/>
          <w:szCs w:val="22"/>
        </w:rPr>
      </w:pPr>
    </w:p>
    <w:p w14:paraId="026F4B92" w14:textId="77777777" w:rsidR="007E26E5" w:rsidRPr="00CF3CCB" w:rsidRDefault="007E26E5" w:rsidP="007E26E5">
      <w:pPr>
        <w:pStyle w:val="Default"/>
        <w:spacing w:line="276" w:lineRule="auto"/>
        <w:ind w:right="-143"/>
        <w:jc w:val="both"/>
        <w:rPr>
          <w:sz w:val="22"/>
          <w:szCs w:val="22"/>
        </w:rPr>
      </w:pPr>
      <w:r w:rsidRPr="00CF3CCB">
        <w:rPr>
          <w:b/>
          <w:bCs/>
          <w:sz w:val="22"/>
          <w:szCs w:val="22"/>
        </w:rPr>
        <w:t xml:space="preserve">12.4. </w:t>
      </w:r>
      <w:r w:rsidRPr="00CF3CCB">
        <w:rPr>
          <w:sz w:val="22"/>
          <w:szCs w:val="22"/>
        </w:rPr>
        <w:t>Os preços deverão ser expressos em moeda corrente nacional, o valor unitário em algarismos e o valor global em algarismos e por extenso (art. 5º da Lei nº 8.666/93).</w:t>
      </w:r>
    </w:p>
    <w:p w14:paraId="02B2E294" w14:textId="77777777" w:rsidR="00B07A75" w:rsidRDefault="00B07A75" w:rsidP="007E26E5">
      <w:pPr>
        <w:pStyle w:val="Default"/>
        <w:spacing w:line="276" w:lineRule="auto"/>
        <w:ind w:right="-143"/>
        <w:jc w:val="both"/>
        <w:rPr>
          <w:b/>
          <w:bCs/>
          <w:sz w:val="22"/>
          <w:szCs w:val="22"/>
        </w:rPr>
      </w:pPr>
    </w:p>
    <w:p w14:paraId="23AB06A3" w14:textId="77777777" w:rsidR="007E26E5" w:rsidRPr="00CF3CCB" w:rsidRDefault="007E26E5" w:rsidP="007E26E5">
      <w:pPr>
        <w:pStyle w:val="Default"/>
        <w:spacing w:line="276" w:lineRule="auto"/>
        <w:ind w:right="-143"/>
        <w:jc w:val="both"/>
        <w:rPr>
          <w:sz w:val="22"/>
          <w:szCs w:val="22"/>
        </w:rPr>
      </w:pPr>
      <w:r w:rsidRPr="00CF3CCB">
        <w:rPr>
          <w:b/>
          <w:bCs/>
          <w:sz w:val="22"/>
          <w:szCs w:val="22"/>
        </w:rPr>
        <w:t xml:space="preserve">12.4.1. </w:t>
      </w:r>
      <w:r w:rsidRPr="00CF3CCB">
        <w:rPr>
          <w:sz w:val="22"/>
          <w:szCs w:val="22"/>
        </w:rPr>
        <w:t>Ocorrendo divergência entre os preços unitários e o preço global, prevalecerão os primeiros; no caso de divergência entre os valores numéricos e os valores expressos por extenso, prevalecerão estes últimos.</w:t>
      </w:r>
    </w:p>
    <w:p w14:paraId="732A4E89" w14:textId="77777777" w:rsidR="007E26E5" w:rsidRPr="00CF3CCB" w:rsidRDefault="007E26E5" w:rsidP="007E26E5">
      <w:pPr>
        <w:pStyle w:val="Default"/>
        <w:spacing w:line="276" w:lineRule="auto"/>
        <w:ind w:right="-143"/>
        <w:jc w:val="both"/>
        <w:rPr>
          <w:b/>
          <w:bCs/>
          <w:sz w:val="22"/>
          <w:szCs w:val="22"/>
        </w:rPr>
      </w:pPr>
    </w:p>
    <w:p w14:paraId="3913C03A" w14:textId="77777777" w:rsidR="007E26E5" w:rsidRPr="00CF3CCB" w:rsidRDefault="007E26E5" w:rsidP="007E26E5">
      <w:pPr>
        <w:pStyle w:val="Default"/>
        <w:spacing w:line="276" w:lineRule="auto"/>
        <w:ind w:right="-143"/>
        <w:jc w:val="both"/>
        <w:rPr>
          <w:sz w:val="22"/>
          <w:szCs w:val="22"/>
        </w:rPr>
      </w:pPr>
      <w:r w:rsidRPr="00CF3CCB">
        <w:rPr>
          <w:b/>
          <w:bCs/>
          <w:sz w:val="22"/>
          <w:szCs w:val="22"/>
        </w:rPr>
        <w:t xml:space="preserve">12.5. </w:t>
      </w:r>
      <w:r w:rsidRPr="00CF3CCB">
        <w:rPr>
          <w:sz w:val="22"/>
          <w:szCs w:val="22"/>
        </w:rPr>
        <w:t>A oferta deverá ser firme e precisa, limitada, rigorosamente, ao objeto deste Edital, sem conter alternativas de preço ou de qualquer outra condição que induza o julgamento a mais de um resultado, sob pena de desclassificação.</w:t>
      </w:r>
    </w:p>
    <w:p w14:paraId="45C23E9F" w14:textId="77777777" w:rsidR="007E26E5" w:rsidRPr="00CF3CCB" w:rsidRDefault="007E26E5" w:rsidP="007E26E5">
      <w:pPr>
        <w:autoSpaceDE w:val="0"/>
        <w:autoSpaceDN w:val="0"/>
        <w:adjustRightInd w:val="0"/>
        <w:spacing w:after="0" w:line="276" w:lineRule="auto"/>
        <w:ind w:right="-143"/>
        <w:rPr>
          <w:rFonts w:ascii="Arial" w:hAnsi="Arial" w:cs="Arial"/>
          <w:b/>
          <w:bCs/>
        </w:rPr>
      </w:pPr>
    </w:p>
    <w:p w14:paraId="47E93387" w14:textId="77777777" w:rsidR="007E26E5" w:rsidRPr="00CF3CCB" w:rsidRDefault="007E26E5" w:rsidP="00A44FF1">
      <w:pPr>
        <w:autoSpaceDE w:val="0"/>
        <w:autoSpaceDN w:val="0"/>
        <w:adjustRightInd w:val="0"/>
        <w:spacing w:after="0" w:line="276" w:lineRule="auto"/>
        <w:ind w:right="-143"/>
        <w:jc w:val="both"/>
        <w:rPr>
          <w:rFonts w:ascii="Arial" w:hAnsi="Arial" w:cs="Arial"/>
          <w:color w:val="00000A"/>
        </w:rPr>
      </w:pPr>
      <w:r w:rsidRPr="00CF3CCB">
        <w:rPr>
          <w:rFonts w:ascii="Arial" w:hAnsi="Arial" w:cs="Arial"/>
          <w:b/>
          <w:bCs/>
        </w:rPr>
        <w:t xml:space="preserve">12.6. </w:t>
      </w:r>
      <w:r w:rsidRPr="00CF3CCB">
        <w:rPr>
          <w:rFonts w:ascii="Arial" w:hAnsi="Arial" w:cs="Arial"/>
        </w:rPr>
        <w:t xml:space="preserve">A proposta deverá obedecer aos termos deste </w:t>
      </w:r>
      <w:r w:rsidR="00A44FF1">
        <w:rPr>
          <w:rFonts w:ascii="Arial" w:hAnsi="Arial" w:cs="Arial"/>
        </w:rPr>
        <w:t xml:space="preserve">Edital e seus Anexos, não sendo </w:t>
      </w:r>
      <w:r w:rsidRPr="00CF3CCB">
        <w:rPr>
          <w:rFonts w:ascii="Arial" w:hAnsi="Arial" w:cs="Arial"/>
        </w:rPr>
        <w:t>considerada aquela que não corresponda às especificações ali contidas ou que estabeleça vínculo à proposta de outro licitante.</w:t>
      </w:r>
    </w:p>
    <w:p w14:paraId="586A8CBF"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0AA658E7" w14:textId="77777777" w:rsidR="007E26E5" w:rsidRPr="00CF3CCB" w:rsidRDefault="007E26E5" w:rsidP="007E26E5">
      <w:pPr>
        <w:autoSpaceDE w:val="0"/>
        <w:autoSpaceDN w:val="0"/>
        <w:adjustRightInd w:val="0"/>
        <w:spacing w:after="0" w:line="276" w:lineRule="auto"/>
        <w:ind w:right="-143"/>
        <w:rPr>
          <w:rFonts w:ascii="Arial" w:hAnsi="Arial" w:cs="Arial"/>
          <w:b/>
          <w:color w:val="00000A"/>
        </w:rPr>
      </w:pPr>
      <w:r w:rsidRPr="00CF3CCB">
        <w:rPr>
          <w:rFonts w:ascii="Arial" w:hAnsi="Arial" w:cs="Arial"/>
          <w:b/>
          <w:color w:val="00000A"/>
        </w:rPr>
        <w:t>13 – DOS RECURSOS</w:t>
      </w:r>
    </w:p>
    <w:p w14:paraId="2AAD3D68"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13.1. Declarada a vencedora e decorrida a fase de regularização fiscal e trabalhista da licitante qualificada como Microempresa ou Empresa de Pequeno Porte, se for o caso, será concedido o prazo de no mínimo 30 (trinta) minutos, para que qualquer licitante manifeste a intenção de recorrer, de forma motivada, isto é, indicando contra qual(</w:t>
      </w:r>
      <w:proofErr w:type="spellStart"/>
      <w:r w:rsidRPr="00CF3CCB">
        <w:rPr>
          <w:rFonts w:ascii="Arial" w:hAnsi="Arial" w:cs="Arial"/>
          <w:color w:val="00000A"/>
        </w:rPr>
        <w:t>is</w:t>
      </w:r>
      <w:proofErr w:type="spellEnd"/>
      <w:r w:rsidRPr="00CF3CCB">
        <w:rPr>
          <w:rFonts w:ascii="Arial" w:hAnsi="Arial" w:cs="Arial"/>
          <w:color w:val="00000A"/>
        </w:rPr>
        <w:t>) decisão(</w:t>
      </w:r>
      <w:proofErr w:type="spellStart"/>
      <w:r w:rsidRPr="00CF3CCB">
        <w:rPr>
          <w:rFonts w:ascii="Arial" w:hAnsi="Arial" w:cs="Arial"/>
          <w:color w:val="00000A"/>
        </w:rPr>
        <w:t>ões</w:t>
      </w:r>
      <w:proofErr w:type="spellEnd"/>
      <w:r w:rsidRPr="00CF3CCB">
        <w:rPr>
          <w:rFonts w:ascii="Arial" w:hAnsi="Arial" w:cs="Arial"/>
          <w:color w:val="00000A"/>
        </w:rPr>
        <w:t>) pretende recorrer e por quais motivos, em campo próprio do sistema.</w:t>
      </w:r>
    </w:p>
    <w:p w14:paraId="53198E0E"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166B8FAC"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13.2. Havendo quem se manifeste, caberá ao Pregoeiro verificar a tempestividade e a existência de motivação da intenção de recorrer, para decidir se admite ou não o recurso, fundamentadamente.</w:t>
      </w:r>
    </w:p>
    <w:p w14:paraId="37737222"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62EE421D"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13.3. Nesse momento o Pregoeiro não adentrará no mérito recursal, mas apenas verificará as condições de admissibilidade do recurso.</w:t>
      </w:r>
    </w:p>
    <w:p w14:paraId="696B427A"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52E22A65"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13.4. A falta de manifestação motivada da licitante quanto à intenção de recorrer importará a decadência desse direito.</w:t>
      </w:r>
    </w:p>
    <w:p w14:paraId="498149FF"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0000854C"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13.5. Uma vez admitido o recurso, o recorrente terá, a partir de então, o prazo de 03 (três) dias para apresentar as razões, pelo sistema eletrônico, ficando os demais licitantes, desde logo, intimados para, querendo, apresentar em contrarrazões também pelo sistema eletrônico, em outros três dias, que começarão a contar do término do prazo do recorrente, sendo-lhes assegurada vista imediata dos elementos indispensáveis à defesa de seus interesses.</w:t>
      </w:r>
    </w:p>
    <w:p w14:paraId="2F0656EE"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2141A349"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 xml:space="preserve">13.6. Os recursos e contrarrazões deverão ser protocolados por meio através do link </w:t>
      </w:r>
      <w:r w:rsidR="0004437E">
        <w:rPr>
          <w:rFonts w:ascii="Arial" w:hAnsi="Arial" w:cs="Arial"/>
          <w:color w:val="0563C2"/>
        </w:rPr>
        <w:t>http://natalia</w:t>
      </w:r>
      <w:r w:rsidRPr="00CF3CCB">
        <w:rPr>
          <w:rFonts w:ascii="Arial" w:hAnsi="Arial" w:cs="Arial"/>
          <w:color w:val="0563C2"/>
        </w:rPr>
        <w:t>@ibiam.sc.gov.br</w:t>
      </w:r>
      <w:r w:rsidRPr="00CF3CCB">
        <w:rPr>
          <w:rFonts w:ascii="Arial" w:hAnsi="Arial" w:cs="Arial"/>
          <w:color w:val="00000A"/>
        </w:rPr>
        <w:t>.</w:t>
      </w:r>
    </w:p>
    <w:p w14:paraId="6E21D8F8"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238D9DCD"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13.7. O acolhimento do recurso invalida tão somente os atos insuscetíveis de aproveitamento.</w:t>
      </w:r>
    </w:p>
    <w:p w14:paraId="0AEB971F"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0B1124FB" w14:textId="77777777" w:rsidR="007E26E5" w:rsidRPr="00CF3CCB" w:rsidRDefault="007E26E5" w:rsidP="00A3119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13.8. Os autos do processo permanecerão com vista franqueada aos interessados, no endereço constante neste Edital.</w:t>
      </w:r>
    </w:p>
    <w:p w14:paraId="2BC464D0" w14:textId="77777777" w:rsidR="00A31195" w:rsidRDefault="007E26E5" w:rsidP="00A31195">
      <w:pPr>
        <w:spacing w:line="276" w:lineRule="auto"/>
        <w:ind w:right="-143"/>
        <w:rPr>
          <w:rFonts w:ascii="Arial" w:hAnsi="Arial" w:cs="Arial"/>
          <w:b/>
        </w:rPr>
      </w:pPr>
      <w:r w:rsidRPr="00CF3CCB">
        <w:rPr>
          <w:rFonts w:ascii="Arial" w:hAnsi="Arial" w:cs="Arial"/>
          <w:b/>
        </w:rPr>
        <w:t xml:space="preserve">14. DA IMPUGNAÇÃO DO EDITAL </w:t>
      </w:r>
    </w:p>
    <w:p w14:paraId="285C38CF" w14:textId="77777777" w:rsidR="007E26E5" w:rsidRPr="00A31195" w:rsidRDefault="007E26E5" w:rsidP="00A31195">
      <w:pPr>
        <w:spacing w:line="276" w:lineRule="auto"/>
        <w:ind w:right="-143"/>
        <w:rPr>
          <w:rFonts w:ascii="Arial" w:hAnsi="Arial" w:cs="Arial"/>
          <w:b/>
        </w:rPr>
      </w:pPr>
      <w:r w:rsidRPr="00CF3CCB">
        <w:rPr>
          <w:rFonts w:ascii="Arial" w:hAnsi="Arial" w:cs="Arial"/>
        </w:rPr>
        <w:t xml:space="preserve">14.1. Decairá do direito de impugnar os termos do Edital aquele que não o fizer em até 03 (três) dias úteis antes da data designada para a realização do Pregão, apontando de forma clara e objetiva as falhas e/ou irregularidades que entende viciarem o mesmo. </w:t>
      </w:r>
    </w:p>
    <w:p w14:paraId="74FC2E58" w14:textId="77777777" w:rsidR="007E26E5" w:rsidRPr="00CF3CCB" w:rsidRDefault="007E26E5" w:rsidP="007E26E5">
      <w:pPr>
        <w:spacing w:line="276" w:lineRule="auto"/>
        <w:ind w:right="-143"/>
        <w:jc w:val="both"/>
        <w:rPr>
          <w:rFonts w:ascii="Arial" w:hAnsi="Arial" w:cs="Arial"/>
        </w:rPr>
      </w:pPr>
      <w:r w:rsidRPr="00CF3CCB">
        <w:rPr>
          <w:rFonts w:ascii="Arial" w:hAnsi="Arial" w:cs="Arial"/>
        </w:rPr>
        <w:t>14.2. Será admitida a Impugnação do Edital por intermédio de meio eletrônico, através da PLATAFORMA ELETRÔNICA: www.portaldecompraspublicas.com.br “Acesso Identificado”, ou através de peça original protocolada por meio físico, junto ao Departamento de Licitações da Prefeitura Municipal.</w:t>
      </w:r>
    </w:p>
    <w:p w14:paraId="098ADB4F" w14:textId="77777777" w:rsidR="007E26E5" w:rsidRPr="00CF3CCB" w:rsidRDefault="007E26E5" w:rsidP="007E26E5">
      <w:pPr>
        <w:spacing w:line="276" w:lineRule="auto"/>
        <w:ind w:right="-143"/>
        <w:jc w:val="both"/>
        <w:rPr>
          <w:rFonts w:ascii="Arial" w:hAnsi="Arial" w:cs="Arial"/>
        </w:rPr>
      </w:pPr>
      <w:r w:rsidRPr="00CF3CCB">
        <w:rPr>
          <w:rFonts w:ascii="Arial" w:hAnsi="Arial" w:cs="Arial"/>
        </w:rPr>
        <w:t>14.3. Caberá ao(à) Pregoeiro(a) decidir, no prazo de 24 (vinte e quatro) horas, sobre a Impugnação interposta no que se refere aos procedimentos de Licitação, e à equipe técnica, no que tange a avaliações dos produtos, normas e outros temas que não sejam de responsabilidade do(a) Pregoeiro(a).</w:t>
      </w:r>
    </w:p>
    <w:p w14:paraId="2F0C2A8F" w14:textId="77777777" w:rsidR="007E26E5" w:rsidRPr="00CF3CCB" w:rsidRDefault="007E26E5" w:rsidP="007E26E5">
      <w:pPr>
        <w:spacing w:line="276" w:lineRule="auto"/>
        <w:ind w:right="-143"/>
        <w:jc w:val="both"/>
        <w:rPr>
          <w:rFonts w:ascii="Arial" w:hAnsi="Arial" w:cs="Arial"/>
        </w:rPr>
      </w:pPr>
      <w:r w:rsidRPr="00CF3CCB">
        <w:rPr>
          <w:rFonts w:ascii="Arial" w:hAnsi="Arial" w:cs="Arial"/>
        </w:rPr>
        <w:t>14.4. Se procedente e acolhida a Impugnação do Edital, seus vícios serão sanados, reabrindo-se o prazo inicialmente estabelecido, exceto, quando, inquestionavelmente, a alteração não afetar a formulação das propostas.</w:t>
      </w:r>
    </w:p>
    <w:p w14:paraId="00C98705" w14:textId="77777777" w:rsidR="007E26E5" w:rsidRPr="00CF3CCB" w:rsidRDefault="007E26E5" w:rsidP="007E26E5">
      <w:pPr>
        <w:autoSpaceDE w:val="0"/>
        <w:autoSpaceDN w:val="0"/>
        <w:adjustRightInd w:val="0"/>
        <w:spacing w:after="0" w:line="276" w:lineRule="auto"/>
        <w:ind w:right="-143"/>
        <w:rPr>
          <w:rFonts w:ascii="Arial" w:hAnsi="Arial" w:cs="Arial"/>
          <w:b/>
          <w:color w:val="00000A"/>
        </w:rPr>
      </w:pPr>
      <w:r w:rsidRPr="00CF3CCB">
        <w:rPr>
          <w:rFonts w:ascii="Arial" w:hAnsi="Arial" w:cs="Arial"/>
          <w:b/>
          <w:color w:val="00000A"/>
        </w:rPr>
        <w:t>15 – DA ADJUDICAÇÃO E HOMOLOGAÇÃO</w:t>
      </w:r>
    </w:p>
    <w:p w14:paraId="4E4D80D7"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15.1. O objeto da licitação será adjudicado a licitante declarada vencedora, por ato do Pregoeiro, caso não haja interposição de recurso, ou pela autoridade competente, após a regular decisão dos recursos apresentados.</w:t>
      </w:r>
    </w:p>
    <w:p w14:paraId="0E549086"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5D393081"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r w:rsidRPr="00CF3CCB">
        <w:rPr>
          <w:rFonts w:ascii="Arial" w:hAnsi="Arial" w:cs="Arial"/>
          <w:color w:val="00000A"/>
        </w:rPr>
        <w:lastRenderedPageBreak/>
        <w:t>15.2. Após a fase recursal, constatada a regularidade dos atos praticados, a</w:t>
      </w:r>
      <w:r>
        <w:rPr>
          <w:rFonts w:ascii="Arial" w:hAnsi="Arial" w:cs="Arial"/>
          <w:color w:val="00000A"/>
        </w:rPr>
        <w:t xml:space="preserve"> </w:t>
      </w:r>
      <w:r w:rsidRPr="00CF3CCB">
        <w:rPr>
          <w:rFonts w:ascii="Arial" w:hAnsi="Arial" w:cs="Arial"/>
          <w:color w:val="00000A"/>
        </w:rPr>
        <w:t>Autoridade competente homologará o procedimento licitatório.</w:t>
      </w:r>
    </w:p>
    <w:p w14:paraId="7606BE2B" w14:textId="77777777" w:rsidR="007E26E5" w:rsidRPr="00CF3CCB" w:rsidRDefault="007E26E5" w:rsidP="007E26E5">
      <w:pPr>
        <w:spacing w:line="276" w:lineRule="auto"/>
        <w:ind w:right="-143"/>
        <w:jc w:val="both"/>
        <w:rPr>
          <w:rFonts w:ascii="Arial" w:hAnsi="Arial" w:cs="Arial"/>
          <w:color w:val="00000A"/>
        </w:rPr>
      </w:pPr>
    </w:p>
    <w:p w14:paraId="7BBA7ABE" w14:textId="77777777" w:rsidR="007E26E5" w:rsidRPr="00CF3CCB" w:rsidRDefault="007E26E5" w:rsidP="007E26E5">
      <w:pPr>
        <w:spacing w:line="276" w:lineRule="auto"/>
        <w:ind w:right="-143"/>
        <w:jc w:val="both"/>
        <w:rPr>
          <w:rFonts w:ascii="Arial" w:hAnsi="Arial" w:cs="Arial"/>
        </w:rPr>
      </w:pPr>
      <w:r w:rsidRPr="00CF3CCB">
        <w:rPr>
          <w:rFonts w:ascii="Arial" w:hAnsi="Arial" w:cs="Arial"/>
          <w:color w:val="00000A"/>
        </w:rPr>
        <w:t xml:space="preserve">15.3. </w:t>
      </w:r>
      <w:r w:rsidRPr="00CF3CCB">
        <w:rPr>
          <w:rFonts w:ascii="Arial" w:hAnsi="Arial" w:cs="Arial"/>
        </w:rPr>
        <w:t>A execução do Contrato deverá ser acompanhada e fiscalizada</w:t>
      </w:r>
      <w:r w:rsidR="00CC77C6">
        <w:rPr>
          <w:rFonts w:ascii="Arial" w:hAnsi="Arial" w:cs="Arial"/>
        </w:rPr>
        <w:t xml:space="preserve"> pelo GESTOR DE CONTRATO</w:t>
      </w:r>
      <w:r w:rsidR="00653718">
        <w:rPr>
          <w:rFonts w:ascii="Arial" w:hAnsi="Arial" w:cs="Arial"/>
        </w:rPr>
        <w:t xml:space="preserve"> </w:t>
      </w:r>
      <w:proofErr w:type="spellStart"/>
      <w:r w:rsidR="00653718">
        <w:rPr>
          <w:rFonts w:ascii="Arial" w:hAnsi="Arial" w:cs="Arial"/>
        </w:rPr>
        <w:t>Sr</w:t>
      </w:r>
      <w:proofErr w:type="spellEnd"/>
      <w:r w:rsidR="00653718">
        <w:rPr>
          <w:rFonts w:ascii="Arial" w:hAnsi="Arial" w:cs="Arial"/>
        </w:rPr>
        <w:t xml:space="preserve"> Alcides Moreira e fiscal o </w:t>
      </w:r>
      <w:proofErr w:type="spellStart"/>
      <w:r w:rsidR="00653718">
        <w:rPr>
          <w:rFonts w:ascii="Arial" w:hAnsi="Arial" w:cs="Arial"/>
        </w:rPr>
        <w:t>Sr</w:t>
      </w:r>
      <w:proofErr w:type="spellEnd"/>
      <w:r w:rsidR="00653718">
        <w:rPr>
          <w:rFonts w:ascii="Arial" w:hAnsi="Arial" w:cs="Arial"/>
        </w:rPr>
        <w:t xml:space="preserve"> Gilmar Fontana</w:t>
      </w:r>
      <w:r w:rsidR="00CC77C6">
        <w:rPr>
          <w:rFonts w:ascii="Arial" w:hAnsi="Arial" w:cs="Arial"/>
        </w:rPr>
        <w:t>,</w:t>
      </w:r>
      <w:r w:rsidRPr="00CF3CCB">
        <w:rPr>
          <w:rFonts w:ascii="Arial" w:hAnsi="Arial" w:cs="Arial"/>
        </w:rPr>
        <w:t xml:space="preserve"> nos termos do art. 67 da lei n. 8.666 de 21 de junho de 1993 consolidada.</w:t>
      </w:r>
    </w:p>
    <w:p w14:paraId="3C03C66E" w14:textId="77777777" w:rsidR="007E26E5" w:rsidRPr="00CF3CCB" w:rsidRDefault="007E26E5" w:rsidP="007E26E5">
      <w:pPr>
        <w:autoSpaceDE w:val="0"/>
        <w:autoSpaceDN w:val="0"/>
        <w:adjustRightInd w:val="0"/>
        <w:spacing w:after="0" w:line="276" w:lineRule="auto"/>
        <w:ind w:right="-143"/>
        <w:rPr>
          <w:rFonts w:ascii="Arial" w:hAnsi="Arial" w:cs="Arial"/>
          <w:b/>
          <w:color w:val="00000A"/>
        </w:rPr>
      </w:pPr>
      <w:r w:rsidRPr="00CF3CCB">
        <w:rPr>
          <w:rFonts w:ascii="Arial" w:hAnsi="Arial" w:cs="Arial"/>
          <w:b/>
          <w:color w:val="00000A"/>
        </w:rPr>
        <w:t>16 – DA ATA DE REGISTRO DE PREÇOS</w:t>
      </w:r>
    </w:p>
    <w:p w14:paraId="77E04A17"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16.1. Homologado o resultado da licitação, terá o adjudicatário o prazo de 05(cinco) dias, contados a partir da data de sua convocação, para assinar a Ata de Registro de Preços, cujo prazo de validade encontra-se nela fixado, sob pena de decair do direito à contratação, sem prejuízo das sanções previstas neste Edital.</w:t>
      </w:r>
    </w:p>
    <w:p w14:paraId="72875647"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4D05E0CC"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16.2. Alternativamente à convocação para comparecer perante o órgão ou entidade para a assinatura da Ata de Registro de Preços, a Administração poderá encaminhá-la para assinatura, mediante correspondência postal com aviso de recebimento (AR) ou meio eletrônico, para que seja assinada e devolvida no prazo de 03 (três) dias, a contar da data de seu recebimento.</w:t>
      </w:r>
    </w:p>
    <w:p w14:paraId="758DC773"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5B2982B5"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16.3. O prazo estabelecido no subitem anterior para assinatura da Ata de Registro de Preços poderá ser prorrogado uma única vez, por igual período, quando solicitado pelo(s) licitante(s) vencedor(s), durante o seu transcurso, e desde que devidamente aceito.</w:t>
      </w:r>
    </w:p>
    <w:p w14:paraId="62884460" w14:textId="77777777" w:rsidR="007E26E5" w:rsidRPr="00CF3CCB" w:rsidRDefault="007E26E5" w:rsidP="00A3119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16.4. Serão formalizadas tantas Atas de Registro de Preços quanto necessárias para o registro de todos os itens constantes no Termo de Referência, com a indicação da licitante vencedor, a descrição do(s) item(</w:t>
      </w:r>
      <w:proofErr w:type="spellStart"/>
      <w:r w:rsidRPr="00CF3CCB">
        <w:rPr>
          <w:rFonts w:ascii="Arial" w:hAnsi="Arial" w:cs="Arial"/>
          <w:color w:val="00000A"/>
        </w:rPr>
        <w:t>ns</w:t>
      </w:r>
      <w:proofErr w:type="spellEnd"/>
      <w:r w:rsidRPr="00CF3CCB">
        <w:rPr>
          <w:rFonts w:ascii="Arial" w:hAnsi="Arial" w:cs="Arial"/>
          <w:color w:val="00000A"/>
        </w:rPr>
        <w:t>), as respectivas quantidades, preços registrados e demais condições.</w:t>
      </w:r>
    </w:p>
    <w:p w14:paraId="20B402ED" w14:textId="77777777" w:rsidR="007E26E5" w:rsidRDefault="007E26E5" w:rsidP="007E26E5">
      <w:pPr>
        <w:spacing w:line="276" w:lineRule="auto"/>
        <w:ind w:right="-143"/>
        <w:rPr>
          <w:rFonts w:ascii="Arial" w:hAnsi="Arial" w:cs="Arial"/>
          <w:b/>
        </w:rPr>
      </w:pPr>
      <w:r>
        <w:rPr>
          <w:rFonts w:ascii="Arial" w:hAnsi="Arial" w:cs="Arial"/>
          <w:b/>
        </w:rPr>
        <w:t xml:space="preserve">17. DA DOTAÇÃO </w:t>
      </w:r>
    </w:p>
    <w:p w14:paraId="34E0EEBA" w14:textId="77777777" w:rsidR="007E26E5" w:rsidRPr="00316AB8" w:rsidRDefault="007E26E5" w:rsidP="007E26E5">
      <w:pPr>
        <w:spacing w:line="276" w:lineRule="auto"/>
        <w:ind w:right="-143"/>
        <w:rPr>
          <w:rFonts w:ascii="Arial" w:hAnsi="Arial" w:cs="Arial"/>
          <w:b/>
        </w:rPr>
      </w:pPr>
      <w:r w:rsidRPr="00CF3CCB">
        <w:rPr>
          <w:rFonts w:ascii="Arial" w:hAnsi="Arial" w:cs="Arial"/>
        </w:rPr>
        <w:t xml:space="preserve">17.1. As despesas decorrentes das aquisições, objeto do presente Certame, correrão à conta da Secretaria de </w:t>
      </w:r>
      <w:r w:rsidR="005611DB">
        <w:rPr>
          <w:rFonts w:ascii="Arial" w:hAnsi="Arial" w:cs="Arial"/>
        </w:rPr>
        <w:t xml:space="preserve">Obras e Transportes </w:t>
      </w:r>
    </w:p>
    <w:p w14:paraId="34332AFD" w14:textId="77777777" w:rsidR="007E26E5" w:rsidRPr="00CF3CCB" w:rsidRDefault="007E26E5" w:rsidP="007E26E5">
      <w:pPr>
        <w:spacing w:line="276" w:lineRule="auto"/>
        <w:ind w:right="-143"/>
        <w:jc w:val="both"/>
        <w:rPr>
          <w:rFonts w:ascii="Arial" w:hAnsi="Arial" w:cs="Arial"/>
        </w:rPr>
      </w:pPr>
      <w:r w:rsidRPr="00CF3CCB">
        <w:rPr>
          <w:rFonts w:ascii="Arial" w:hAnsi="Arial" w:cs="Arial"/>
        </w:rPr>
        <w:t>Unidade Orçamentária:  SECRETA</w:t>
      </w:r>
      <w:r w:rsidR="00AA5F91">
        <w:rPr>
          <w:rFonts w:ascii="Arial" w:hAnsi="Arial" w:cs="Arial"/>
        </w:rPr>
        <w:t>RIA MUNICIPAL DE INFRAESTRUTURA, OBRAS E TRANSPORTES</w:t>
      </w:r>
    </w:p>
    <w:p w14:paraId="2A050873" w14:textId="77777777" w:rsidR="007E26E5" w:rsidRPr="00CF3CCB" w:rsidRDefault="00CC77C6" w:rsidP="007E26E5">
      <w:pPr>
        <w:spacing w:line="276" w:lineRule="auto"/>
        <w:ind w:right="-143"/>
        <w:jc w:val="both"/>
        <w:rPr>
          <w:rFonts w:ascii="Arial" w:hAnsi="Arial" w:cs="Arial"/>
        </w:rPr>
      </w:pPr>
      <w:r>
        <w:rPr>
          <w:rFonts w:ascii="Arial" w:hAnsi="Arial" w:cs="Arial"/>
        </w:rPr>
        <w:t xml:space="preserve">Reduzido: </w:t>
      </w:r>
      <w:proofErr w:type="gramStart"/>
      <w:r>
        <w:rPr>
          <w:rFonts w:ascii="Arial" w:hAnsi="Arial" w:cs="Arial"/>
        </w:rPr>
        <w:t>66</w:t>
      </w:r>
      <w:r w:rsidR="00277250">
        <w:rPr>
          <w:rFonts w:ascii="Arial" w:hAnsi="Arial" w:cs="Arial"/>
        </w:rPr>
        <w:t xml:space="preserve"> fonte</w:t>
      </w:r>
      <w:proofErr w:type="gramEnd"/>
      <w:r w:rsidR="00277250">
        <w:rPr>
          <w:rFonts w:ascii="Arial" w:hAnsi="Arial" w:cs="Arial"/>
        </w:rPr>
        <w:t xml:space="preserve"> 1100</w:t>
      </w:r>
    </w:p>
    <w:p w14:paraId="1E21E3C5" w14:textId="77777777" w:rsidR="007E26E5" w:rsidRPr="00CF3CCB" w:rsidRDefault="00CC77C6" w:rsidP="007E26E5">
      <w:pPr>
        <w:spacing w:line="276" w:lineRule="auto"/>
        <w:ind w:right="-143"/>
        <w:jc w:val="both"/>
        <w:rPr>
          <w:rFonts w:ascii="Arial" w:hAnsi="Arial" w:cs="Arial"/>
        </w:rPr>
      </w:pPr>
      <w:r>
        <w:rPr>
          <w:rFonts w:ascii="Arial" w:hAnsi="Arial" w:cs="Arial"/>
        </w:rPr>
        <w:t>Detalhamento: 33903031</w:t>
      </w:r>
      <w:r w:rsidR="00AA5F91">
        <w:rPr>
          <w:rFonts w:ascii="Arial" w:hAnsi="Arial" w:cs="Arial"/>
        </w:rPr>
        <w:t>000000- sementes, mudas de plantas e insumos.</w:t>
      </w:r>
    </w:p>
    <w:p w14:paraId="152BB4B1" w14:textId="77777777" w:rsidR="007E26E5" w:rsidRPr="00CF3CCB" w:rsidRDefault="007E26E5" w:rsidP="007E26E5">
      <w:pPr>
        <w:autoSpaceDE w:val="0"/>
        <w:autoSpaceDN w:val="0"/>
        <w:adjustRightInd w:val="0"/>
        <w:spacing w:after="0" w:line="276" w:lineRule="auto"/>
        <w:ind w:right="-143"/>
        <w:rPr>
          <w:rFonts w:ascii="Arial" w:hAnsi="Arial" w:cs="Arial"/>
          <w:b/>
          <w:color w:val="00000A"/>
        </w:rPr>
      </w:pPr>
      <w:r w:rsidRPr="00CF3CCB">
        <w:rPr>
          <w:rFonts w:ascii="Arial" w:hAnsi="Arial" w:cs="Arial"/>
          <w:b/>
          <w:color w:val="00000A"/>
        </w:rPr>
        <w:t>18 – DO RECEBIMENTO E DO FORNECIMENTO</w:t>
      </w:r>
    </w:p>
    <w:p w14:paraId="48BF9FA6"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18.1. A empresa vencedora terá o prazo máximo de 05 (cinco) dias para assinar o contrato, sob pena da perda do direito objeto desta licitação.</w:t>
      </w:r>
    </w:p>
    <w:p w14:paraId="7A5C89BA"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4B1CB063"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18.2. A entrega da mercadoria será parcelada, pedidos feitos uma vez ao mês, o Município solicitará a quantidade necessitada</w:t>
      </w:r>
      <w:r>
        <w:rPr>
          <w:rFonts w:ascii="Arial" w:hAnsi="Arial" w:cs="Arial"/>
          <w:color w:val="00000A"/>
        </w:rPr>
        <w:t xml:space="preserve"> para o mês.</w:t>
      </w:r>
    </w:p>
    <w:p w14:paraId="26A79DB5"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0759F722"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18.3. O prazo para início do fornecimento do produto será no prazo máximo de 05 (cinco) dias contados do recebimento da Nota de Empenho.</w:t>
      </w:r>
    </w:p>
    <w:p w14:paraId="216A86AE"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0EBD84F3"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18.4. A contratada fica obrigada a substituir, no prazo de 10 (dez) dias, todo o material que apresentar defeitos ou qualquer avaria, ou perca de qualidade sem ônus ao contratante.</w:t>
      </w:r>
    </w:p>
    <w:p w14:paraId="17A2198C"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40BADD56"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18.5. A garantia aqui requerida não trará prejuízo a eventuais garantias adicionais fornecidas pela contratada;</w:t>
      </w:r>
    </w:p>
    <w:p w14:paraId="5BC9FF09"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6F49F174"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18.6. A responsabilidade por vício e/ou fato dos produtos resolver-se-á subsidiariamente nos termos do Código de Defesa do Consumidor.</w:t>
      </w:r>
    </w:p>
    <w:p w14:paraId="02C0F2A5"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3F294F07"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18.7. O local de entrega dos produtos e/ou serviços será na Secretaria solicitante no horário das 08h00min às 17h00min, de segunda-feira a sexta-feira, com prévia informação no momento da confirmação do pedido.</w:t>
      </w:r>
    </w:p>
    <w:p w14:paraId="2EC98408"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03DAF223"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18.8. A Secretaria solicitante reserva-se o direito de recusar materiais que não estiverem de acordo com o solicitado e as despesas decorrentes correrão a expensas da contratada, sendo reiniciada a contagem do prazo para pagamento, quando da entrega definitiva.</w:t>
      </w:r>
    </w:p>
    <w:p w14:paraId="0187EA48"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56337D29"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18.9. A Nota Fiscal/Fatura deve, obrigatoriamente, ser entregue junto com o seu objeto.</w:t>
      </w:r>
    </w:p>
    <w:p w14:paraId="10555FCC" w14:textId="77777777" w:rsidR="007E26E5" w:rsidRPr="00CF3CCB" w:rsidRDefault="007E26E5" w:rsidP="007E26E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18.10. A nota fiscal/fatura emitida pelo fornecedor deverá conter, em local de fácil visualização, a indicação do nº do Pregão e da Nota de empenho, a fim de se acelerar o trâmite de recebimento do material e posterior liberação do documento fiscal para pagamento.</w:t>
      </w:r>
    </w:p>
    <w:p w14:paraId="3648C224" w14:textId="77777777" w:rsidR="007E26E5" w:rsidRPr="00CF3CCB" w:rsidRDefault="007E26E5" w:rsidP="007E26E5">
      <w:pPr>
        <w:autoSpaceDE w:val="0"/>
        <w:autoSpaceDN w:val="0"/>
        <w:adjustRightInd w:val="0"/>
        <w:spacing w:after="0" w:line="276" w:lineRule="auto"/>
        <w:ind w:right="-143"/>
        <w:rPr>
          <w:rFonts w:ascii="Arial" w:hAnsi="Arial" w:cs="Arial"/>
          <w:color w:val="00000A"/>
        </w:rPr>
      </w:pPr>
    </w:p>
    <w:p w14:paraId="204CBF4A" w14:textId="77777777" w:rsidR="007E26E5" w:rsidRPr="00CF3CCB" w:rsidRDefault="007E26E5" w:rsidP="00A31195">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18.11. A Ata de Registro de Preços a ser firmado com a licitante vencedora, terá vigência de 12 (doze) meses a contar da data de sua assinatura.</w:t>
      </w:r>
    </w:p>
    <w:p w14:paraId="3B53360D" w14:textId="77777777" w:rsidR="007E26E5" w:rsidRPr="00CF3CCB" w:rsidRDefault="007E26E5" w:rsidP="007E26E5">
      <w:pPr>
        <w:autoSpaceDE w:val="0"/>
        <w:autoSpaceDN w:val="0"/>
        <w:adjustRightInd w:val="0"/>
        <w:spacing w:after="0" w:line="276" w:lineRule="auto"/>
        <w:ind w:right="-143"/>
        <w:rPr>
          <w:rFonts w:ascii="Arial" w:hAnsi="Arial" w:cs="Arial"/>
          <w:b/>
          <w:color w:val="00000A"/>
        </w:rPr>
      </w:pPr>
      <w:r w:rsidRPr="00CF3CCB">
        <w:rPr>
          <w:rFonts w:ascii="Arial" w:hAnsi="Arial" w:cs="Arial"/>
          <w:b/>
          <w:color w:val="00000A"/>
        </w:rPr>
        <w:t>19 – DO PAGAMENTO</w:t>
      </w:r>
    </w:p>
    <w:p w14:paraId="024D6519" w14:textId="77777777" w:rsidR="007E26E5" w:rsidRPr="00CF3CCB" w:rsidRDefault="007E26E5" w:rsidP="007E26E5">
      <w:pPr>
        <w:pStyle w:val="PargrafodaLista"/>
        <w:autoSpaceDE w:val="0"/>
        <w:autoSpaceDN w:val="0"/>
        <w:adjustRightInd w:val="0"/>
        <w:spacing w:line="276" w:lineRule="auto"/>
        <w:ind w:left="0" w:right="-143"/>
        <w:jc w:val="both"/>
        <w:rPr>
          <w:rFonts w:ascii="Arial" w:hAnsi="Arial" w:cs="Arial"/>
          <w:color w:val="000000"/>
        </w:rPr>
      </w:pPr>
      <w:r w:rsidRPr="00CF3CCB">
        <w:rPr>
          <w:rFonts w:ascii="Arial" w:hAnsi="Arial" w:cs="Arial"/>
        </w:rPr>
        <w:t>19.1 O pagamento será efetuado conforme Decreto Municipal 3</w:t>
      </w:r>
      <w:r w:rsidR="00433C4F">
        <w:rPr>
          <w:rFonts w:ascii="Arial" w:hAnsi="Arial" w:cs="Arial"/>
        </w:rPr>
        <w:t>759</w:t>
      </w:r>
      <w:r w:rsidRPr="00CF3CCB">
        <w:rPr>
          <w:rFonts w:ascii="Arial" w:hAnsi="Arial" w:cs="Arial"/>
        </w:rPr>
        <w:t>/202</w:t>
      </w:r>
      <w:r w:rsidR="00433C4F">
        <w:rPr>
          <w:rFonts w:ascii="Arial" w:hAnsi="Arial" w:cs="Arial"/>
        </w:rPr>
        <w:t>1</w:t>
      </w:r>
      <w:r w:rsidRPr="00CF3CCB">
        <w:rPr>
          <w:rFonts w:ascii="Arial" w:hAnsi="Arial" w:cs="Arial"/>
        </w:rPr>
        <w:t>, mediante emissão e apresentação de documento fiscal ou equivalente</w:t>
      </w:r>
      <w:r w:rsidRPr="00CF3CCB">
        <w:rPr>
          <w:rFonts w:ascii="Arial" w:hAnsi="Arial" w:cs="Arial"/>
          <w:color w:val="000000"/>
        </w:rPr>
        <w:t xml:space="preserve"> e do arquivo XML, o qual deve ser encaminhado no seguinte e-mail:</w:t>
      </w:r>
      <w:hyperlink r:id="rId9" w:history="1">
        <w:r w:rsidR="00433C4F" w:rsidRPr="00822E78">
          <w:rPr>
            <w:rStyle w:val="Hyperlink"/>
          </w:rPr>
          <w:t>obras@ibiam.sc.gov.br</w:t>
        </w:r>
      </w:hyperlink>
      <w:r w:rsidR="00F20838">
        <w:t xml:space="preserve"> </w:t>
      </w:r>
      <w:r w:rsidRPr="00CF3CCB">
        <w:rPr>
          <w:rFonts w:ascii="Arial" w:hAnsi="Arial" w:cs="Arial"/>
        </w:rPr>
        <w:t>, conforme descrição na AF.</w:t>
      </w:r>
    </w:p>
    <w:p w14:paraId="6E2C116C" w14:textId="77777777" w:rsidR="007E26E5" w:rsidRPr="00CF3CCB" w:rsidRDefault="007E26E5" w:rsidP="007E26E5">
      <w:pPr>
        <w:autoSpaceDE w:val="0"/>
        <w:autoSpaceDN w:val="0"/>
        <w:adjustRightInd w:val="0"/>
        <w:spacing w:line="276" w:lineRule="auto"/>
        <w:ind w:right="-143"/>
        <w:jc w:val="both"/>
        <w:rPr>
          <w:rFonts w:ascii="Arial" w:hAnsi="Arial" w:cs="Arial"/>
          <w:color w:val="000000"/>
        </w:rPr>
      </w:pPr>
      <w:r w:rsidRPr="00CF3CCB">
        <w:rPr>
          <w:rFonts w:ascii="Arial" w:hAnsi="Arial" w:cs="Arial"/>
          <w:b/>
          <w:bCs/>
        </w:rPr>
        <w:t xml:space="preserve">19.2 É vedado o reajuste de valores, </w:t>
      </w:r>
      <w:r w:rsidRPr="00CF3CCB">
        <w:rPr>
          <w:rFonts w:ascii="Arial" w:hAnsi="Arial" w:cs="Arial"/>
        </w:rPr>
        <w:t xml:space="preserve">exceto na ocorrência de fato que justifique a aplicação da alínea “d”, do inciso II do artigo 65 da Lei N. 8.666, de 21 de Junho de 1993, atualizada, ficando reservado a </w:t>
      </w:r>
      <w:r w:rsidRPr="00CF3CCB">
        <w:rPr>
          <w:rFonts w:ascii="Arial" w:hAnsi="Arial" w:cs="Arial"/>
          <w:color w:val="000000"/>
        </w:rPr>
        <w:t xml:space="preserve">CONTRATADA o direito ao equilíbrio econômico financeiro (Art. 37, XXI, da CF), procedendo-se à REVISÃO do mesmo a qualquer tempo, desde que ocorra fato imprevisível ou previsível, porém com consequências incalculáveis, </w:t>
      </w:r>
      <w:r w:rsidRPr="00CF3CCB">
        <w:rPr>
          <w:rFonts w:ascii="Arial" w:hAnsi="Arial" w:cs="Arial"/>
          <w:color w:val="000000"/>
        </w:rPr>
        <w:lastRenderedPageBreak/>
        <w:t>que onere ou desonere excessivamente as obrigações pactuadas no presente instrumento.</w:t>
      </w:r>
    </w:p>
    <w:p w14:paraId="2BA555EC" w14:textId="77777777" w:rsidR="007E26E5" w:rsidRPr="00CF3CCB" w:rsidRDefault="007E26E5" w:rsidP="00A31195">
      <w:pPr>
        <w:widowControl w:val="0"/>
        <w:tabs>
          <w:tab w:val="left" w:pos="0"/>
        </w:tabs>
        <w:autoSpaceDE w:val="0"/>
        <w:autoSpaceDN w:val="0"/>
        <w:adjustRightInd w:val="0"/>
        <w:spacing w:after="0" w:line="276" w:lineRule="auto"/>
        <w:ind w:right="-143"/>
        <w:jc w:val="both"/>
        <w:rPr>
          <w:rFonts w:ascii="Arial" w:hAnsi="Arial" w:cs="Arial"/>
          <w:color w:val="000000"/>
        </w:rPr>
      </w:pPr>
      <w:r w:rsidRPr="00CF3CCB">
        <w:rPr>
          <w:rFonts w:ascii="Arial" w:hAnsi="Arial" w:cs="Arial"/>
          <w:color w:val="000000"/>
        </w:rPr>
        <w:t>19.3. A comprovação será feita por meio de documentos, tais como, lista de preços de fabricantes, notas fiscais de aquisição de matérias primas, de transportes de mercadorias, alusivas à época da elaboração da proposta e do momento do pedido de REVISÃO do contrato;</w:t>
      </w:r>
    </w:p>
    <w:p w14:paraId="00DE08B1" w14:textId="77777777" w:rsidR="007E26E5" w:rsidRPr="00CF3CCB" w:rsidRDefault="007E26E5" w:rsidP="007E26E5">
      <w:pPr>
        <w:widowControl w:val="0"/>
        <w:tabs>
          <w:tab w:val="left" w:pos="0"/>
          <w:tab w:val="left" w:pos="567"/>
        </w:tabs>
        <w:autoSpaceDE w:val="0"/>
        <w:autoSpaceDN w:val="0"/>
        <w:adjustRightInd w:val="0"/>
        <w:spacing w:after="0" w:line="276" w:lineRule="auto"/>
        <w:ind w:right="-143"/>
        <w:jc w:val="both"/>
        <w:rPr>
          <w:rFonts w:ascii="Arial" w:hAnsi="Arial" w:cs="Arial"/>
          <w:color w:val="000000"/>
        </w:rPr>
      </w:pPr>
      <w:r w:rsidRPr="00CF3CCB">
        <w:rPr>
          <w:rFonts w:ascii="Arial" w:hAnsi="Arial" w:cs="Arial"/>
          <w:color w:val="000000"/>
        </w:rPr>
        <w:t xml:space="preserve">19.4. Junto com o requerimento, a contratada deverá apresentar planilhas de custos comparativa entre a data da formulação da proposta e do momento do pedido de REVISÃO do contrato, evidenciando o quanto o aumento de preços ocorrido repercute no valor total pactuado.                                                                                                                   </w:t>
      </w:r>
    </w:p>
    <w:p w14:paraId="61002C7D" w14:textId="77777777" w:rsidR="007E26E5" w:rsidRPr="00CF3CCB" w:rsidRDefault="007E26E5" w:rsidP="007E26E5">
      <w:pPr>
        <w:pStyle w:val="PargrafodaLista"/>
        <w:widowControl w:val="0"/>
        <w:tabs>
          <w:tab w:val="left" w:pos="0"/>
          <w:tab w:val="left" w:pos="567"/>
        </w:tabs>
        <w:autoSpaceDE w:val="0"/>
        <w:autoSpaceDN w:val="0"/>
        <w:adjustRightInd w:val="0"/>
        <w:spacing w:line="276" w:lineRule="auto"/>
        <w:ind w:left="0" w:right="-143"/>
        <w:jc w:val="both"/>
        <w:rPr>
          <w:rFonts w:ascii="Arial" w:hAnsi="Arial" w:cs="Arial"/>
          <w:color w:val="000000"/>
        </w:rPr>
      </w:pPr>
    </w:p>
    <w:p w14:paraId="5EB7AE79" w14:textId="77777777" w:rsidR="007E26E5" w:rsidRPr="00CF3CCB" w:rsidRDefault="007E26E5" w:rsidP="007E26E5">
      <w:pPr>
        <w:pStyle w:val="PargrafodaLista"/>
        <w:widowControl w:val="0"/>
        <w:tabs>
          <w:tab w:val="left" w:pos="0"/>
          <w:tab w:val="left" w:pos="567"/>
        </w:tabs>
        <w:autoSpaceDE w:val="0"/>
        <w:autoSpaceDN w:val="0"/>
        <w:adjustRightInd w:val="0"/>
        <w:spacing w:line="276" w:lineRule="auto"/>
        <w:ind w:left="0" w:right="-143"/>
        <w:jc w:val="both"/>
        <w:rPr>
          <w:rFonts w:ascii="Arial" w:hAnsi="Arial" w:cs="Arial"/>
          <w:color w:val="000000"/>
        </w:rPr>
      </w:pPr>
      <w:r w:rsidRPr="00CF3CCB">
        <w:rPr>
          <w:rFonts w:ascii="Arial" w:hAnsi="Arial" w:cs="Arial"/>
          <w:color w:val="000000"/>
        </w:rPr>
        <w:t>19.5 A administração, reconhecendo o desequilíbrio econômico financeiro, poderá proceder à revisão do contrato.</w:t>
      </w:r>
    </w:p>
    <w:p w14:paraId="47AD2EF3" w14:textId="77777777" w:rsidR="007E26E5" w:rsidRPr="00CF3CCB" w:rsidRDefault="007E26E5" w:rsidP="007E26E5">
      <w:pPr>
        <w:pStyle w:val="PargrafodaLista"/>
        <w:widowControl w:val="0"/>
        <w:tabs>
          <w:tab w:val="left" w:pos="0"/>
          <w:tab w:val="left" w:pos="567"/>
        </w:tabs>
        <w:autoSpaceDE w:val="0"/>
        <w:autoSpaceDN w:val="0"/>
        <w:adjustRightInd w:val="0"/>
        <w:spacing w:line="276" w:lineRule="auto"/>
        <w:ind w:left="0" w:right="-143"/>
        <w:jc w:val="both"/>
        <w:rPr>
          <w:rFonts w:ascii="Arial" w:hAnsi="Arial" w:cs="Arial"/>
          <w:color w:val="000000"/>
        </w:rPr>
      </w:pPr>
    </w:p>
    <w:p w14:paraId="59EEF5B2" w14:textId="77777777" w:rsidR="007E26E5" w:rsidRPr="00CF3CCB" w:rsidRDefault="007E26E5" w:rsidP="007E26E5">
      <w:pPr>
        <w:pStyle w:val="PargrafodaLista"/>
        <w:tabs>
          <w:tab w:val="left" w:pos="567"/>
        </w:tabs>
        <w:autoSpaceDE w:val="0"/>
        <w:autoSpaceDN w:val="0"/>
        <w:adjustRightInd w:val="0"/>
        <w:spacing w:line="276" w:lineRule="auto"/>
        <w:ind w:left="0" w:right="-143"/>
        <w:jc w:val="both"/>
        <w:rPr>
          <w:rFonts w:ascii="Arial" w:hAnsi="Arial" w:cs="Arial"/>
          <w:color w:val="000000"/>
        </w:rPr>
      </w:pPr>
      <w:r w:rsidRPr="00CF3CCB">
        <w:rPr>
          <w:rFonts w:ascii="Arial" w:hAnsi="Arial" w:cs="Arial"/>
          <w:color w:val="000000"/>
        </w:rPr>
        <w:t>19.6 Independentemente de solicitação, a administração poderá convocar a contratada para negociar a redução dos preços mantendo o mesmo objeto cotado, na qualidade e nas especificações indicadas na proposta, em virtude da redução dos preços de mercado.</w:t>
      </w:r>
    </w:p>
    <w:p w14:paraId="3F548A33" w14:textId="77777777" w:rsidR="00A31195" w:rsidRDefault="007E26E5" w:rsidP="007E26E5">
      <w:pPr>
        <w:adjustRightInd w:val="0"/>
        <w:spacing w:line="276" w:lineRule="auto"/>
        <w:ind w:right="-143"/>
        <w:jc w:val="both"/>
        <w:rPr>
          <w:rFonts w:ascii="Arial" w:hAnsi="Arial" w:cs="Arial"/>
          <w:b/>
          <w:bCs/>
        </w:rPr>
      </w:pPr>
      <w:r>
        <w:rPr>
          <w:rFonts w:ascii="Arial" w:hAnsi="Arial" w:cs="Arial"/>
          <w:b/>
          <w:bCs/>
        </w:rPr>
        <w:t>20. DAS PENALIDADES</w:t>
      </w:r>
    </w:p>
    <w:p w14:paraId="2946ACE2" w14:textId="77777777" w:rsidR="007E26E5" w:rsidRPr="00316AB8" w:rsidRDefault="007E26E5" w:rsidP="007E26E5">
      <w:pPr>
        <w:adjustRightInd w:val="0"/>
        <w:spacing w:line="276" w:lineRule="auto"/>
        <w:ind w:right="-143"/>
        <w:jc w:val="both"/>
        <w:rPr>
          <w:rFonts w:ascii="Arial" w:hAnsi="Arial" w:cs="Arial"/>
          <w:b/>
          <w:bCs/>
        </w:rPr>
      </w:pPr>
      <w:r w:rsidRPr="00CF3CCB">
        <w:rPr>
          <w:rFonts w:ascii="Arial" w:hAnsi="Arial" w:cs="Arial"/>
        </w:rPr>
        <w:t>20.1 – Nos termos do artigo 7º da Lei n. 10.520/2002 e 8.666/93, se a licitante, convocada dentro do prazo de validade de sua proposta, não celebrar contrato, deixar de entregar ou apresentar documentação falsa exigida para o certame, ensejar o retardamento da execução do seu objeto, não mantiver a proposta, falhar ou fraudar na execução do contrato, comportar-se de modo inidôneo ou cometer fraude fiscal, garantido o direito prévio de citação e da ampla defesa, ficará impedido de licitar e contratar com o Município, pelo prazo de até 5(cinco) anos, enquanto perdurarem os motivos determinantes da punição ou até que seja promovida a reabilitação perante a própria autoridade que aplicou a penalidade.</w:t>
      </w:r>
    </w:p>
    <w:p w14:paraId="1763123A" w14:textId="77777777" w:rsidR="007E26E5" w:rsidRPr="00CF3CCB" w:rsidRDefault="007E26E5" w:rsidP="007E26E5">
      <w:pPr>
        <w:adjustRightInd w:val="0"/>
        <w:spacing w:line="276" w:lineRule="auto"/>
        <w:ind w:right="-143"/>
        <w:jc w:val="both"/>
        <w:rPr>
          <w:rFonts w:ascii="Arial" w:hAnsi="Arial" w:cs="Arial"/>
        </w:rPr>
      </w:pPr>
      <w:r w:rsidRPr="00CF3CCB">
        <w:rPr>
          <w:rFonts w:ascii="Arial" w:hAnsi="Arial" w:cs="Arial"/>
        </w:rPr>
        <w:t xml:space="preserve">20.2 - As penalidades serão obrigatoriamente registradas no sistema de registro de cadastro do Município, e no caso de </w:t>
      </w:r>
      <w:r w:rsidRPr="00CF3CCB">
        <w:rPr>
          <w:rFonts w:ascii="Arial" w:hAnsi="Arial" w:cs="Arial"/>
          <w:b/>
        </w:rPr>
        <w:t>suspensão de licitar</w:t>
      </w:r>
      <w:r w:rsidRPr="00CF3CCB">
        <w:rPr>
          <w:rFonts w:ascii="Arial" w:hAnsi="Arial" w:cs="Arial"/>
        </w:rPr>
        <w:t>, a licitante deverá ser descredenciada por igual período, sem prejuízo das multas previstas no Edital e no contrato e das demais cominações legais.</w:t>
      </w:r>
    </w:p>
    <w:p w14:paraId="4EBEF06B" w14:textId="77777777" w:rsidR="007E26E5" w:rsidRPr="00CF3CCB" w:rsidRDefault="007E26E5" w:rsidP="007E26E5">
      <w:pPr>
        <w:adjustRightInd w:val="0"/>
        <w:spacing w:line="276" w:lineRule="auto"/>
        <w:ind w:right="-143"/>
        <w:jc w:val="both"/>
        <w:rPr>
          <w:rFonts w:ascii="Arial" w:hAnsi="Arial" w:cs="Arial"/>
        </w:rPr>
      </w:pPr>
      <w:r w:rsidRPr="00CF3CCB">
        <w:rPr>
          <w:rFonts w:ascii="Arial" w:hAnsi="Arial" w:cs="Arial"/>
        </w:rPr>
        <w:t>20.3 - Nenhum pagamento será processado à proponente penalizada, sem que antes, este tenha pago ou lhe seja relevada a multa imposta.</w:t>
      </w:r>
    </w:p>
    <w:p w14:paraId="0E1A1F4D" w14:textId="77777777" w:rsidR="007E26E5" w:rsidRDefault="007E26E5" w:rsidP="007E26E5">
      <w:pPr>
        <w:autoSpaceDE w:val="0"/>
        <w:autoSpaceDN w:val="0"/>
        <w:adjustRightInd w:val="0"/>
        <w:spacing w:line="276" w:lineRule="auto"/>
        <w:ind w:right="-143"/>
        <w:jc w:val="both"/>
        <w:rPr>
          <w:rFonts w:ascii="Arial" w:hAnsi="Arial" w:cs="Arial"/>
        </w:rPr>
      </w:pPr>
      <w:r w:rsidRPr="00CF3CCB">
        <w:rPr>
          <w:rFonts w:ascii="Arial" w:hAnsi="Arial" w:cs="Arial"/>
        </w:rPr>
        <w:t xml:space="preserve">20.5 - À Contratada que não cumprir com as obrigações assumidas ou com os preceitos legais poderá sofrer as seguintes penalidades, isolada e conjuntamente nos termos do artigo 87 da Lei 8.666/93, pela inexecução total ou parcial deste pregão, a Prefeitura Municipal de </w:t>
      </w:r>
      <w:proofErr w:type="spellStart"/>
      <w:r w:rsidRPr="00CF3CCB">
        <w:rPr>
          <w:rFonts w:ascii="Arial" w:hAnsi="Arial" w:cs="Arial"/>
        </w:rPr>
        <w:t>Ibiam</w:t>
      </w:r>
      <w:proofErr w:type="spellEnd"/>
      <w:r w:rsidRPr="00CF3CCB">
        <w:rPr>
          <w:rFonts w:ascii="Arial" w:hAnsi="Arial" w:cs="Arial"/>
        </w:rPr>
        <w:t>, poderá aplicar à empresa vencedora, as seguintes penalidades:</w:t>
      </w:r>
    </w:p>
    <w:p w14:paraId="1B2F8C11" w14:textId="77777777" w:rsidR="007E26E5" w:rsidRPr="00CF3CCB" w:rsidRDefault="007E26E5" w:rsidP="007E26E5">
      <w:pPr>
        <w:autoSpaceDE w:val="0"/>
        <w:autoSpaceDN w:val="0"/>
        <w:adjustRightInd w:val="0"/>
        <w:spacing w:line="276" w:lineRule="auto"/>
        <w:ind w:right="-143"/>
        <w:jc w:val="both"/>
        <w:rPr>
          <w:rFonts w:ascii="Arial" w:hAnsi="Arial" w:cs="Arial"/>
        </w:rPr>
      </w:pPr>
      <w:r w:rsidRPr="00CF3CCB">
        <w:rPr>
          <w:rFonts w:ascii="Arial" w:hAnsi="Arial" w:cs="Arial"/>
          <w:b/>
          <w:bCs/>
        </w:rPr>
        <w:t>I – advertência escrita;</w:t>
      </w:r>
    </w:p>
    <w:p w14:paraId="0A1D1968" w14:textId="77777777" w:rsidR="007E26E5" w:rsidRPr="00CF3CCB" w:rsidRDefault="007E26E5" w:rsidP="007E26E5">
      <w:pPr>
        <w:adjustRightInd w:val="0"/>
        <w:spacing w:line="276" w:lineRule="auto"/>
        <w:ind w:right="-143"/>
        <w:jc w:val="both"/>
        <w:rPr>
          <w:rFonts w:ascii="Arial" w:hAnsi="Arial" w:cs="Arial"/>
          <w:b/>
        </w:rPr>
      </w:pPr>
      <w:r w:rsidRPr="00CF3CCB">
        <w:rPr>
          <w:rFonts w:ascii="Arial" w:hAnsi="Arial" w:cs="Arial"/>
          <w:b/>
          <w:bCs/>
        </w:rPr>
        <w:lastRenderedPageBreak/>
        <w:t xml:space="preserve">II – Multa de 10% </w:t>
      </w:r>
      <w:r w:rsidRPr="00CF3CCB">
        <w:rPr>
          <w:rFonts w:ascii="Arial" w:hAnsi="Arial" w:cs="Arial"/>
          <w:b/>
        </w:rPr>
        <w:t>sobre o valor total do contrato;</w:t>
      </w:r>
    </w:p>
    <w:p w14:paraId="19646B39" w14:textId="77777777" w:rsidR="007E26E5" w:rsidRPr="00CF3CCB" w:rsidRDefault="007E26E5" w:rsidP="007E26E5">
      <w:pPr>
        <w:autoSpaceDE w:val="0"/>
        <w:autoSpaceDN w:val="0"/>
        <w:adjustRightInd w:val="0"/>
        <w:spacing w:line="276" w:lineRule="auto"/>
        <w:ind w:right="-143"/>
        <w:jc w:val="both"/>
        <w:rPr>
          <w:rFonts w:ascii="Arial" w:hAnsi="Arial" w:cs="Arial"/>
        </w:rPr>
      </w:pPr>
      <w:r w:rsidRPr="00CF3CCB">
        <w:rPr>
          <w:rFonts w:ascii="Arial" w:hAnsi="Arial" w:cs="Arial"/>
          <w:b/>
          <w:bCs/>
        </w:rPr>
        <w:t xml:space="preserve">III – suspensão temporária </w:t>
      </w:r>
      <w:r w:rsidRPr="00CF3CCB">
        <w:rPr>
          <w:rFonts w:ascii="Arial" w:hAnsi="Arial" w:cs="Arial"/>
        </w:rPr>
        <w:t>de participar em licitação e impedimento de contratar com a Administração, pelo prazo não superior a 2 (dois) anos;</w:t>
      </w:r>
    </w:p>
    <w:p w14:paraId="3C722547" w14:textId="77777777" w:rsidR="007E26E5" w:rsidRPr="00CF3CCB" w:rsidRDefault="007E26E5" w:rsidP="007E26E5">
      <w:pPr>
        <w:autoSpaceDE w:val="0"/>
        <w:autoSpaceDN w:val="0"/>
        <w:adjustRightInd w:val="0"/>
        <w:spacing w:line="276" w:lineRule="auto"/>
        <w:ind w:right="-143"/>
        <w:jc w:val="both"/>
        <w:rPr>
          <w:rFonts w:ascii="Arial" w:hAnsi="Arial" w:cs="Arial"/>
          <w:b/>
          <w:bCs/>
        </w:rPr>
      </w:pPr>
      <w:r w:rsidRPr="00CF3CCB">
        <w:rPr>
          <w:rFonts w:ascii="Arial" w:hAnsi="Arial" w:cs="Arial"/>
          <w:b/>
          <w:bCs/>
        </w:rPr>
        <w:t>IV – declaração de inidoneidade.</w:t>
      </w:r>
    </w:p>
    <w:p w14:paraId="020CD7C8" w14:textId="77777777" w:rsidR="007E26E5" w:rsidRDefault="007E26E5" w:rsidP="007E26E5">
      <w:pPr>
        <w:adjustRightInd w:val="0"/>
        <w:spacing w:line="276" w:lineRule="auto"/>
        <w:ind w:right="-143"/>
        <w:jc w:val="both"/>
        <w:rPr>
          <w:rFonts w:ascii="Arial" w:hAnsi="Arial" w:cs="Arial"/>
          <w:b/>
          <w:bCs/>
        </w:rPr>
      </w:pPr>
      <w:r>
        <w:rPr>
          <w:rFonts w:ascii="Arial" w:hAnsi="Arial" w:cs="Arial"/>
          <w:b/>
          <w:bCs/>
        </w:rPr>
        <w:t>21 – DAS DISPOSIÇÕES FINAIS</w:t>
      </w:r>
    </w:p>
    <w:p w14:paraId="41BED5F8" w14:textId="77777777" w:rsidR="007E26E5" w:rsidRPr="00CF3CCB" w:rsidRDefault="007E26E5" w:rsidP="007E26E5">
      <w:pPr>
        <w:adjustRightInd w:val="0"/>
        <w:spacing w:line="276" w:lineRule="auto"/>
        <w:ind w:right="-143"/>
        <w:jc w:val="both"/>
        <w:rPr>
          <w:rFonts w:ascii="Arial" w:hAnsi="Arial" w:cs="Arial"/>
          <w:b/>
          <w:bCs/>
        </w:rPr>
      </w:pPr>
      <w:r w:rsidRPr="00CF3CCB">
        <w:rPr>
          <w:rFonts w:ascii="Arial" w:hAnsi="Arial" w:cs="Arial"/>
        </w:rPr>
        <w:t>21.1 – Nenhuma indenização será devida as licitantes por apresentarem documentação e/ou elaborarem proposta relativa ao presente PREGÃO.</w:t>
      </w:r>
    </w:p>
    <w:p w14:paraId="51235B6B" w14:textId="77777777" w:rsidR="007E26E5" w:rsidRPr="00CF3CCB" w:rsidRDefault="007E26E5" w:rsidP="007E26E5">
      <w:pPr>
        <w:adjustRightInd w:val="0"/>
        <w:spacing w:line="276" w:lineRule="auto"/>
        <w:ind w:right="-143"/>
        <w:jc w:val="both"/>
        <w:rPr>
          <w:rFonts w:ascii="Arial" w:hAnsi="Arial" w:cs="Arial"/>
        </w:rPr>
      </w:pPr>
      <w:r w:rsidRPr="00CF3CCB">
        <w:rPr>
          <w:rFonts w:ascii="Arial" w:hAnsi="Arial" w:cs="Arial"/>
        </w:rPr>
        <w:t>21.2 – O objeto deste pregão poderá sofrer acréscimo ou supressões, em conformidade com o art. 65 da lei nº 8.666/1993, atualizada.</w:t>
      </w:r>
    </w:p>
    <w:p w14:paraId="5476FDEC" w14:textId="77777777" w:rsidR="007E26E5" w:rsidRPr="00CF3CCB" w:rsidRDefault="007E26E5" w:rsidP="007E26E5">
      <w:pPr>
        <w:adjustRightInd w:val="0"/>
        <w:spacing w:line="276" w:lineRule="auto"/>
        <w:ind w:right="-143"/>
        <w:jc w:val="both"/>
        <w:rPr>
          <w:rFonts w:ascii="Arial" w:hAnsi="Arial" w:cs="Arial"/>
        </w:rPr>
      </w:pPr>
      <w:r w:rsidRPr="00CF3CCB">
        <w:rPr>
          <w:rFonts w:ascii="Arial" w:hAnsi="Arial" w:cs="Arial"/>
        </w:rPr>
        <w:t>21.3 – A presente licitação somente poderá vir a ser revogada por razões de interesse público decorrentes de fatos supervenientes, devidamente comprovados, ou anulada no todo ou em parte, por ilegalidade, de ofício ou por provocação de terceiros, mediante parecer escrito e devidamente fundamentado.</w:t>
      </w:r>
    </w:p>
    <w:p w14:paraId="73F82FB5" w14:textId="77777777" w:rsidR="007E26E5" w:rsidRPr="00CF3CCB" w:rsidRDefault="007E26E5" w:rsidP="007E26E5">
      <w:pPr>
        <w:widowControl w:val="0"/>
        <w:tabs>
          <w:tab w:val="left" w:pos="536"/>
          <w:tab w:val="left" w:pos="2270"/>
          <w:tab w:val="left" w:pos="4294"/>
        </w:tabs>
        <w:autoSpaceDE w:val="0"/>
        <w:autoSpaceDN w:val="0"/>
        <w:adjustRightInd w:val="0"/>
        <w:spacing w:line="276" w:lineRule="auto"/>
        <w:ind w:right="-143"/>
        <w:jc w:val="both"/>
        <w:rPr>
          <w:rFonts w:ascii="Arial" w:hAnsi="Arial" w:cs="Arial"/>
        </w:rPr>
      </w:pPr>
      <w:r w:rsidRPr="00CF3CCB">
        <w:rPr>
          <w:rFonts w:ascii="Arial" w:hAnsi="Arial" w:cs="Arial"/>
        </w:rPr>
        <w:t>21.10 - No interesse do Município, e sem que caiba às participantes qualquer reclamação ou indenização, poderá ser:</w:t>
      </w:r>
    </w:p>
    <w:p w14:paraId="134B1EF4" w14:textId="77777777" w:rsidR="007E26E5" w:rsidRPr="00CF3CCB" w:rsidRDefault="007E26E5" w:rsidP="007E26E5">
      <w:pPr>
        <w:widowControl w:val="0"/>
        <w:tabs>
          <w:tab w:val="left" w:pos="536"/>
          <w:tab w:val="left" w:pos="2270"/>
          <w:tab w:val="left" w:pos="4294"/>
        </w:tabs>
        <w:autoSpaceDE w:val="0"/>
        <w:autoSpaceDN w:val="0"/>
        <w:adjustRightInd w:val="0"/>
        <w:spacing w:line="276" w:lineRule="auto"/>
        <w:ind w:right="-143"/>
        <w:jc w:val="both"/>
        <w:rPr>
          <w:rFonts w:ascii="Arial" w:hAnsi="Arial" w:cs="Arial"/>
        </w:rPr>
      </w:pPr>
      <w:r w:rsidRPr="00CF3CCB">
        <w:rPr>
          <w:rFonts w:ascii="Arial" w:hAnsi="Arial" w:cs="Arial"/>
        </w:rPr>
        <w:t>a) adiada a abertura da licitação;</w:t>
      </w:r>
    </w:p>
    <w:p w14:paraId="43EF3535" w14:textId="77777777" w:rsidR="007E26E5" w:rsidRPr="00CF3CCB" w:rsidRDefault="007E26E5" w:rsidP="007E26E5">
      <w:pPr>
        <w:widowControl w:val="0"/>
        <w:tabs>
          <w:tab w:val="left" w:pos="536"/>
          <w:tab w:val="left" w:pos="2270"/>
          <w:tab w:val="left" w:pos="4294"/>
        </w:tabs>
        <w:autoSpaceDE w:val="0"/>
        <w:autoSpaceDN w:val="0"/>
        <w:adjustRightInd w:val="0"/>
        <w:spacing w:line="276" w:lineRule="auto"/>
        <w:ind w:right="-143"/>
        <w:jc w:val="both"/>
        <w:rPr>
          <w:rFonts w:ascii="Arial" w:hAnsi="Arial" w:cs="Arial"/>
        </w:rPr>
      </w:pPr>
      <w:r w:rsidRPr="00CF3CCB">
        <w:rPr>
          <w:rFonts w:ascii="Arial" w:hAnsi="Arial" w:cs="Arial"/>
        </w:rPr>
        <w:t>b) alteradas as condições do Edital, obedecido ao disposto no § 4º do art. 21 da Lei 8.666/93 atualizada.</w:t>
      </w:r>
    </w:p>
    <w:p w14:paraId="4AD8FF6E" w14:textId="77777777" w:rsidR="007E26E5" w:rsidRPr="00CF3CCB" w:rsidRDefault="007E26E5" w:rsidP="007E26E5">
      <w:pPr>
        <w:widowControl w:val="0"/>
        <w:tabs>
          <w:tab w:val="left" w:pos="536"/>
          <w:tab w:val="left" w:pos="2270"/>
          <w:tab w:val="left" w:pos="4294"/>
        </w:tabs>
        <w:autoSpaceDE w:val="0"/>
        <w:autoSpaceDN w:val="0"/>
        <w:adjustRightInd w:val="0"/>
        <w:spacing w:line="276" w:lineRule="auto"/>
        <w:ind w:right="-143"/>
        <w:jc w:val="both"/>
        <w:rPr>
          <w:rFonts w:ascii="Arial" w:hAnsi="Arial" w:cs="Arial"/>
        </w:rPr>
      </w:pPr>
      <w:r w:rsidRPr="00CF3CCB">
        <w:rPr>
          <w:rFonts w:ascii="Arial" w:hAnsi="Arial" w:cs="Arial"/>
        </w:rPr>
        <w:t>21.12. Quaisquer pedidos de esclarecimento em relação a eventuais dúvidas de interpretação do presente Edital deverão ser dirigidos à Prefeitura Municipal no endereço anteriormente citado, ou pelo telefone (49) 3534-0044.</w:t>
      </w:r>
    </w:p>
    <w:p w14:paraId="01CBFC40" w14:textId="77777777" w:rsidR="007E26E5" w:rsidRPr="00CF3CCB" w:rsidRDefault="007E26E5" w:rsidP="007E26E5">
      <w:pPr>
        <w:autoSpaceDE w:val="0"/>
        <w:autoSpaceDN w:val="0"/>
        <w:adjustRightInd w:val="0"/>
        <w:spacing w:line="276" w:lineRule="auto"/>
        <w:ind w:right="-143"/>
        <w:jc w:val="both"/>
        <w:rPr>
          <w:rFonts w:ascii="Arial" w:hAnsi="Arial" w:cs="Arial"/>
        </w:rPr>
      </w:pPr>
      <w:r w:rsidRPr="00CF3CCB">
        <w:rPr>
          <w:rFonts w:ascii="Arial" w:hAnsi="Arial" w:cs="Arial"/>
        </w:rPr>
        <w:t>21.13 – Fazem parte do presente Edital:</w:t>
      </w:r>
    </w:p>
    <w:p w14:paraId="0998DC33" w14:textId="77777777" w:rsidR="007E26E5" w:rsidRPr="00CF3CCB" w:rsidRDefault="007E26E5" w:rsidP="007E26E5">
      <w:pPr>
        <w:adjustRightInd w:val="0"/>
        <w:spacing w:line="276" w:lineRule="auto"/>
        <w:ind w:right="-143"/>
        <w:rPr>
          <w:rFonts w:ascii="Arial" w:hAnsi="Arial" w:cs="Arial"/>
        </w:rPr>
      </w:pPr>
      <w:r w:rsidRPr="00CF3CCB">
        <w:rPr>
          <w:rFonts w:ascii="Arial" w:hAnsi="Arial" w:cs="Arial"/>
          <w:b/>
          <w:bCs/>
        </w:rPr>
        <w:t xml:space="preserve">Anexo I – </w:t>
      </w:r>
      <w:r w:rsidRPr="00CF3CCB">
        <w:rPr>
          <w:rFonts w:ascii="Arial" w:hAnsi="Arial" w:cs="Arial"/>
        </w:rPr>
        <w:t>Modelo de proposta de preços;</w:t>
      </w:r>
    </w:p>
    <w:p w14:paraId="484445CE" w14:textId="77777777" w:rsidR="007E26E5" w:rsidRPr="00CF3CCB" w:rsidRDefault="007E26E5" w:rsidP="007E26E5">
      <w:pPr>
        <w:adjustRightInd w:val="0"/>
        <w:spacing w:line="276" w:lineRule="auto"/>
        <w:ind w:right="-143"/>
        <w:rPr>
          <w:rFonts w:ascii="Arial" w:hAnsi="Arial" w:cs="Arial"/>
        </w:rPr>
      </w:pPr>
      <w:r w:rsidRPr="00CF3CCB">
        <w:rPr>
          <w:rFonts w:ascii="Arial" w:hAnsi="Arial" w:cs="Arial"/>
          <w:b/>
          <w:bCs/>
        </w:rPr>
        <w:t xml:space="preserve">Anexo II – </w:t>
      </w:r>
      <w:r w:rsidRPr="00CF3CCB">
        <w:rPr>
          <w:rFonts w:ascii="Arial" w:hAnsi="Arial" w:cs="Arial"/>
        </w:rPr>
        <w:t>Dados bancários;</w:t>
      </w:r>
    </w:p>
    <w:p w14:paraId="7E36BFEC" w14:textId="77777777" w:rsidR="007E26E5" w:rsidRPr="000C5852" w:rsidRDefault="007E26E5" w:rsidP="007E26E5">
      <w:pPr>
        <w:adjustRightInd w:val="0"/>
        <w:spacing w:line="276" w:lineRule="auto"/>
        <w:ind w:right="-143"/>
        <w:rPr>
          <w:rFonts w:ascii="Arial" w:hAnsi="Arial" w:cs="Arial"/>
        </w:rPr>
      </w:pPr>
      <w:r w:rsidRPr="00CF3CCB">
        <w:rPr>
          <w:rFonts w:ascii="Arial" w:hAnsi="Arial" w:cs="Arial"/>
          <w:b/>
        </w:rPr>
        <w:t>Anexo III –</w:t>
      </w:r>
      <w:r w:rsidRPr="00CF3CCB">
        <w:rPr>
          <w:rFonts w:ascii="Arial" w:hAnsi="Arial" w:cs="Arial"/>
        </w:rPr>
        <w:t xml:space="preserve"> Declaração</w:t>
      </w:r>
      <w:r>
        <w:rPr>
          <w:rFonts w:ascii="Arial" w:hAnsi="Arial" w:cs="Arial"/>
        </w:rPr>
        <w:t xml:space="preserve"> de</w:t>
      </w:r>
      <w:r w:rsidRPr="000C5852">
        <w:rPr>
          <w:rFonts w:ascii="Arial" w:hAnsi="Arial" w:cs="Arial"/>
          <w:b/>
        </w:rPr>
        <w:t xml:space="preserve"> </w:t>
      </w:r>
      <w:r w:rsidRPr="000C5852">
        <w:rPr>
          <w:rFonts w:ascii="Arial" w:hAnsi="Arial" w:cs="Arial"/>
        </w:rPr>
        <w:t xml:space="preserve">cumprimento pleno dos requisitos de habilitação; </w:t>
      </w:r>
    </w:p>
    <w:p w14:paraId="156DB853" w14:textId="77777777" w:rsidR="007E26E5" w:rsidRPr="00CF3CCB" w:rsidRDefault="007E26E5" w:rsidP="007E26E5">
      <w:pPr>
        <w:adjustRightInd w:val="0"/>
        <w:spacing w:line="276" w:lineRule="auto"/>
        <w:ind w:right="-143"/>
        <w:rPr>
          <w:rFonts w:ascii="Arial" w:hAnsi="Arial" w:cs="Arial"/>
        </w:rPr>
      </w:pPr>
      <w:r w:rsidRPr="00CF3CCB">
        <w:rPr>
          <w:rFonts w:ascii="Arial" w:hAnsi="Arial" w:cs="Arial"/>
          <w:b/>
          <w:bCs/>
        </w:rPr>
        <w:t xml:space="preserve">Anexo IV – </w:t>
      </w:r>
      <w:r w:rsidRPr="00CF3CCB">
        <w:rPr>
          <w:rFonts w:ascii="Arial" w:hAnsi="Arial" w:cs="Arial"/>
        </w:rPr>
        <w:t>Declaração ME ou EPP;</w:t>
      </w:r>
    </w:p>
    <w:p w14:paraId="2D44F7BC" w14:textId="77777777" w:rsidR="007E26E5" w:rsidRPr="00CF3CCB" w:rsidRDefault="007E26E5" w:rsidP="007E26E5">
      <w:pPr>
        <w:adjustRightInd w:val="0"/>
        <w:spacing w:line="276" w:lineRule="auto"/>
        <w:ind w:right="-143"/>
        <w:rPr>
          <w:rFonts w:ascii="Arial" w:hAnsi="Arial" w:cs="Arial"/>
          <w:b/>
        </w:rPr>
      </w:pPr>
      <w:r w:rsidRPr="00CF3CCB">
        <w:rPr>
          <w:rFonts w:ascii="Arial" w:hAnsi="Arial" w:cs="Arial"/>
          <w:b/>
        </w:rPr>
        <w:t>Anexo V</w:t>
      </w:r>
      <w:r w:rsidRPr="00CF3CCB">
        <w:rPr>
          <w:rFonts w:ascii="Arial" w:hAnsi="Arial" w:cs="Arial"/>
        </w:rPr>
        <w:t xml:space="preserve"> – Declaração fatos impeditivos;</w:t>
      </w:r>
    </w:p>
    <w:p w14:paraId="49E0A7E3" w14:textId="77777777" w:rsidR="007E26E5" w:rsidRPr="00CF3CCB" w:rsidRDefault="007E26E5" w:rsidP="007E26E5">
      <w:pPr>
        <w:adjustRightInd w:val="0"/>
        <w:spacing w:line="276" w:lineRule="auto"/>
        <w:ind w:right="-143"/>
        <w:rPr>
          <w:rFonts w:ascii="Arial" w:hAnsi="Arial" w:cs="Arial"/>
        </w:rPr>
      </w:pPr>
      <w:r w:rsidRPr="00CF3CCB">
        <w:rPr>
          <w:rFonts w:ascii="Arial" w:hAnsi="Arial" w:cs="Arial"/>
          <w:b/>
        </w:rPr>
        <w:t>Anexo VI</w:t>
      </w:r>
      <w:r w:rsidRPr="00CF3CCB">
        <w:rPr>
          <w:rFonts w:ascii="Arial" w:hAnsi="Arial" w:cs="Arial"/>
        </w:rPr>
        <w:t xml:space="preserve"> - Minuta da ata de registro de preços;</w:t>
      </w:r>
    </w:p>
    <w:p w14:paraId="4A9578F8" w14:textId="77777777" w:rsidR="007E26E5" w:rsidRPr="00CF3CCB" w:rsidRDefault="007E26E5" w:rsidP="007E26E5">
      <w:pPr>
        <w:adjustRightInd w:val="0"/>
        <w:spacing w:line="276" w:lineRule="auto"/>
        <w:ind w:right="-143"/>
        <w:rPr>
          <w:rFonts w:ascii="Arial" w:hAnsi="Arial" w:cs="Arial"/>
        </w:rPr>
      </w:pPr>
      <w:r w:rsidRPr="00CF3CCB">
        <w:rPr>
          <w:rFonts w:ascii="Arial" w:hAnsi="Arial" w:cs="Arial"/>
          <w:b/>
        </w:rPr>
        <w:t>Anexo VII</w:t>
      </w:r>
      <w:r w:rsidRPr="00CF3CCB">
        <w:rPr>
          <w:rFonts w:ascii="Arial" w:hAnsi="Arial" w:cs="Arial"/>
        </w:rPr>
        <w:t>- Declaração idoneidade;</w:t>
      </w:r>
    </w:p>
    <w:p w14:paraId="634EA333" w14:textId="77777777" w:rsidR="007E26E5" w:rsidRPr="00CF3CCB" w:rsidRDefault="007E26E5" w:rsidP="007E26E5">
      <w:pPr>
        <w:autoSpaceDE w:val="0"/>
        <w:autoSpaceDN w:val="0"/>
        <w:adjustRightInd w:val="0"/>
        <w:spacing w:line="276" w:lineRule="auto"/>
        <w:ind w:right="-143"/>
        <w:jc w:val="both"/>
        <w:rPr>
          <w:rFonts w:ascii="Arial" w:hAnsi="Arial" w:cs="Arial"/>
        </w:rPr>
      </w:pPr>
      <w:r w:rsidRPr="00CF3CCB">
        <w:rPr>
          <w:rFonts w:ascii="Arial" w:hAnsi="Arial" w:cs="Arial"/>
          <w:b/>
        </w:rPr>
        <w:t>Anexo VIII</w:t>
      </w:r>
      <w:r w:rsidRPr="00CF3CCB">
        <w:rPr>
          <w:rFonts w:ascii="Arial" w:hAnsi="Arial" w:cs="Arial"/>
        </w:rPr>
        <w:t>- Declaração de Emprega Menores.</w:t>
      </w:r>
    </w:p>
    <w:p w14:paraId="5AD7C4F3" w14:textId="77777777" w:rsidR="007E26E5" w:rsidRPr="00CF3CCB" w:rsidRDefault="007E26E5" w:rsidP="007E26E5">
      <w:pPr>
        <w:autoSpaceDE w:val="0"/>
        <w:autoSpaceDN w:val="0"/>
        <w:adjustRightInd w:val="0"/>
        <w:spacing w:line="276" w:lineRule="auto"/>
        <w:ind w:right="-143"/>
        <w:jc w:val="both"/>
        <w:rPr>
          <w:rFonts w:ascii="Arial" w:hAnsi="Arial" w:cs="Arial"/>
        </w:rPr>
      </w:pPr>
      <w:proofErr w:type="spellStart"/>
      <w:r w:rsidRPr="00CF3CCB">
        <w:rPr>
          <w:rFonts w:ascii="Arial" w:hAnsi="Arial" w:cs="Arial"/>
        </w:rPr>
        <w:t>Ibiam</w:t>
      </w:r>
      <w:proofErr w:type="spellEnd"/>
      <w:r w:rsidRPr="00CF3CCB">
        <w:rPr>
          <w:rFonts w:ascii="Arial" w:hAnsi="Arial" w:cs="Arial"/>
        </w:rPr>
        <w:t xml:space="preserve">/SC </w:t>
      </w:r>
      <w:r w:rsidR="00A31195">
        <w:rPr>
          <w:rFonts w:ascii="Arial" w:hAnsi="Arial" w:cs="Arial"/>
        </w:rPr>
        <w:t>2</w:t>
      </w:r>
      <w:r w:rsidR="00270264">
        <w:rPr>
          <w:rFonts w:ascii="Arial" w:hAnsi="Arial" w:cs="Arial"/>
        </w:rPr>
        <w:t>2</w:t>
      </w:r>
      <w:r>
        <w:rPr>
          <w:rFonts w:ascii="Arial" w:hAnsi="Arial" w:cs="Arial"/>
        </w:rPr>
        <w:t xml:space="preserve"> de </w:t>
      </w:r>
      <w:r w:rsidR="00270264">
        <w:rPr>
          <w:rFonts w:ascii="Arial" w:hAnsi="Arial" w:cs="Arial"/>
        </w:rPr>
        <w:t>setembro</w:t>
      </w:r>
      <w:r w:rsidR="00A31195">
        <w:rPr>
          <w:rFonts w:ascii="Arial" w:hAnsi="Arial" w:cs="Arial"/>
        </w:rPr>
        <w:t xml:space="preserve"> </w:t>
      </w:r>
      <w:r w:rsidRPr="00CF3CCB">
        <w:rPr>
          <w:rFonts w:ascii="Arial" w:hAnsi="Arial" w:cs="Arial"/>
        </w:rPr>
        <w:t>de 202</w:t>
      </w:r>
      <w:r w:rsidR="00270264">
        <w:rPr>
          <w:rFonts w:ascii="Arial" w:hAnsi="Arial" w:cs="Arial"/>
        </w:rPr>
        <w:t>2</w:t>
      </w:r>
      <w:r w:rsidRPr="00CF3CCB">
        <w:rPr>
          <w:rFonts w:ascii="Arial" w:hAnsi="Arial" w:cs="Arial"/>
        </w:rPr>
        <w:t xml:space="preserve">. </w:t>
      </w:r>
    </w:p>
    <w:p w14:paraId="22AB8DEC" w14:textId="77777777" w:rsidR="007E26E5" w:rsidRPr="00CF3CCB" w:rsidRDefault="007E26E5" w:rsidP="007E26E5">
      <w:pPr>
        <w:autoSpaceDE w:val="0"/>
        <w:autoSpaceDN w:val="0"/>
        <w:adjustRightInd w:val="0"/>
        <w:spacing w:line="276" w:lineRule="auto"/>
        <w:ind w:left="720" w:right="-143" w:hanging="720"/>
        <w:jc w:val="center"/>
        <w:rPr>
          <w:rFonts w:ascii="Arial" w:hAnsi="Arial" w:cs="Arial"/>
        </w:rPr>
      </w:pPr>
      <w:r w:rsidRPr="00CF3CCB">
        <w:rPr>
          <w:rFonts w:ascii="Arial" w:hAnsi="Arial" w:cs="Arial"/>
        </w:rPr>
        <w:lastRenderedPageBreak/>
        <w:t>_______________________</w:t>
      </w:r>
    </w:p>
    <w:p w14:paraId="2A7062F0" w14:textId="77777777" w:rsidR="007E26E5" w:rsidRPr="00CF3CCB" w:rsidRDefault="00270264" w:rsidP="007E26E5">
      <w:pPr>
        <w:autoSpaceDE w:val="0"/>
        <w:autoSpaceDN w:val="0"/>
        <w:adjustRightInd w:val="0"/>
        <w:spacing w:line="276" w:lineRule="auto"/>
        <w:ind w:left="720" w:right="-143" w:hanging="720"/>
        <w:jc w:val="center"/>
        <w:rPr>
          <w:rFonts w:ascii="Arial" w:hAnsi="Arial" w:cs="Arial"/>
        </w:rPr>
      </w:pPr>
      <w:proofErr w:type="spellStart"/>
      <w:r>
        <w:rPr>
          <w:rFonts w:ascii="Arial" w:hAnsi="Arial" w:cs="Arial"/>
        </w:rPr>
        <w:t>Joares</w:t>
      </w:r>
      <w:proofErr w:type="spellEnd"/>
      <w:r>
        <w:rPr>
          <w:rFonts w:ascii="Arial" w:hAnsi="Arial" w:cs="Arial"/>
        </w:rPr>
        <w:t xml:space="preserve"> </w:t>
      </w:r>
      <w:proofErr w:type="spellStart"/>
      <w:r>
        <w:rPr>
          <w:rFonts w:ascii="Arial" w:hAnsi="Arial" w:cs="Arial"/>
        </w:rPr>
        <w:t>Trevisol</w:t>
      </w:r>
      <w:proofErr w:type="spellEnd"/>
      <w:r>
        <w:rPr>
          <w:rFonts w:ascii="Arial" w:hAnsi="Arial" w:cs="Arial"/>
        </w:rPr>
        <w:t xml:space="preserve"> </w:t>
      </w:r>
    </w:p>
    <w:p w14:paraId="3490609D" w14:textId="77777777" w:rsidR="007E26E5" w:rsidRPr="00CF3CCB" w:rsidRDefault="007E26E5" w:rsidP="007E26E5">
      <w:pPr>
        <w:autoSpaceDE w:val="0"/>
        <w:autoSpaceDN w:val="0"/>
        <w:adjustRightInd w:val="0"/>
        <w:spacing w:line="276" w:lineRule="auto"/>
        <w:ind w:left="720" w:right="-143" w:hanging="720"/>
        <w:jc w:val="center"/>
        <w:rPr>
          <w:rFonts w:ascii="Arial" w:hAnsi="Arial" w:cs="Arial"/>
        </w:rPr>
      </w:pPr>
      <w:r w:rsidRPr="00CF3CCB">
        <w:rPr>
          <w:rFonts w:ascii="Arial" w:hAnsi="Arial" w:cs="Arial"/>
        </w:rPr>
        <w:t>PREFEITO MUNICIPAL</w:t>
      </w:r>
      <w:r w:rsidRPr="00CF3CCB">
        <w:rPr>
          <w:rFonts w:ascii="Arial" w:hAnsi="Arial" w:cs="Arial"/>
          <w:noProof/>
          <w:lang w:eastAsia="pt-BR"/>
        </w:rPr>
        <mc:AlternateContent>
          <mc:Choice Requires="wps">
            <w:drawing>
              <wp:anchor distT="0" distB="0" distL="114300" distR="114300" simplePos="0" relativeHeight="251661312" behindDoc="0" locked="0" layoutInCell="1" allowOverlap="1" wp14:anchorId="607E269B" wp14:editId="629BE824">
                <wp:simplePos x="0" y="0"/>
                <wp:positionH relativeFrom="column">
                  <wp:posOffset>3477895</wp:posOffset>
                </wp:positionH>
                <wp:positionV relativeFrom="paragraph">
                  <wp:posOffset>139065</wp:posOffset>
                </wp:positionV>
                <wp:extent cx="2581275" cy="9525"/>
                <wp:effectExtent l="0" t="0" r="28575" b="28575"/>
                <wp:wrapNone/>
                <wp:docPr id="2" name="Conector reto 2"/>
                <wp:cNvGraphicFramePr/>
                <a:graphic xmlns:a="http://schemas.openxmlformats.org/drawingml/2006/main">
                  <a:graphicData uri="http://schemas.microsoft.com/office/word/2010/wordprocessingShape">
                    <wps:wsp>
                      <wps:cNvCnPr/>
                      <wps:spPr>
                        <a:xfrm flipV="1">
                          <a:off x="0" y="0"/>
                          <a:ext cx="258127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w14:anchorId="425E319D" id="Conector reto 2" o:spid="_x0000_s1026" style="position:absolute;flip:y;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3.85pt,10.95pt" to="477.1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" strokecolor="black [3200]" strokeweight="1pt">
                <v:stroke joinstyle="miter"/>
              </v:line>
            </w:pict>
          </mc:Fallback>
        </mc:AlternateContent>
      </w:r>
    </w:p>
    <w:p w14:paraId="21D72F31" w14:textId="77777777" w:rsidR="007E26E5" w:rsidRPr="00CF3CCB" w:rsidRDefault="00270264" w:rsidP="007E26E5">
      <w:pPr>
        <w:autoSpaceDE w:val="0"/>
        <w:autoSpaceDN w:val="0"/>
        <w:adjustRightInd w:val="0"/>
        <w:spacing w:line="276" w:lineRule="auto"/>
        <w:ind w:left="720" w:right="-143" w:hanging="720"/>
        <w:jc w:val="right"/>
        <w:rPr>
          <w:rFonts w:ascii="Arial" w:hAnsi="Arial" w:cs="Arial"/>
          <w:b/>
        </w:rPr>
      </w:pPr>
      <w:r>
        <w:rPr>
          <w:rFonts w:ascii="Arial" w:hAnsi="Arial" w:cs="Arial"/>
          <w:b/>
        </w:rPr>
        <w:t xml:space="preserve">Henrique Grassi </w:t>
      </w:r>
      <w:proofErr w:type="spellStart"/>
      <w:r>
        <w:rPr>
          <w:rFonts w:ascii="Arial" w:hAnsi="Arial" w:cs="Arial"/>
          <w:b/>
        </w:rPr>
        <w:t>Rossato</w:t>
      </w:r>
      <w:proofErr w:type="spellEnd"/>
      <w:r>
        <w:rPr>
          <w:rFonts w:ascii="Arial" w:hAnsi="Arial" w:cs="Arial"/>
          <w:b/>
        </w:rPr>
        <w:t xml:space="preserve"> </w:t>
      </w:r>
    </w:p>
    <w:p w14:paraId="573A4191" w14:textId="77777777" w:rsidR="007E26E5" w:rsidRPr="00CF3CCB" w:rsidRDefault="007E26E5" w:rsidP="007E26E5">
      <w:pPr>
        <w:autoSpaceDE w:val="0"/>
        <w:autoSpaceDN w:val="0"/>
        <w:adjustRightInd w:val="0"/>
        <w:spacing w:line="276" w:lineRule="auto"/>
        <w:ind w:left="720" w:right="-143" w:hanging="720"/>
        <w:jc w:val="right"/>
        <w:rPr>
          <w:rFonts w:ascii="Arial" w:hAnsi="Arial" w:cs="Arial"/>
          <w:b/>
        </w:rPr>
      </w:pPr>
      <w:r w:rsidRPr="00CF3CCB">
        <w:rPr>
          <w:rFonts w:ascii="Arial" w:hAnsi="Arial" w:cs="Arial"/>
          <w:b/>
        </w:rPr>
        <w:t xml:space="preserve">Advogado – OAB/SC </w:t>
      </w:r>
      <w:r w:rsidR="00270264">
        <w:rPr>
          <w:rFonts w:ascii="Arial" w:hAnsi="Arial" w:cs="Arial"/>
          <w:b/>
        </w:rPr>
        <w:t>34.173</w:t>
      </w:r>
    </w:p>
    <w:p w14:paraId="70F23E8D" w14:textId="77777777" w:rsidR="007E26E5" w:rsidRDefault="007E26E5" w:rsidP="007E26E5">
      <w:pPr>
        <w:spacing w:line="276" w:lineRule="auto"/>
        <w:ind w:right="-143"/>
        <w:rPr>
          <w:rFonts w:ascii="Arial" w:hAnsi="Arial" w:cs="Arial"/>
        </w:rPr>
      </w:pPr>
    </w:p>
    <w:p w14:paraId="18569020" w14:textId="77777777" w:rsidR="007E26E5" w:rsidRDefault="007E26E5" w:rsidP="007E26E5">
      <w:pPr>
        <w:spacing w:line="276" w:lineRule="auto"/>
        <w:ind w:right="-143"/>
        <w:rPr>
          <w:rFonts w:ascii="Arial" w:hAnsi="Arial" w:cs="Arial"/>
        </w:rPr>
      </w:pPr>
    </w:p>
    <w:p w14:paraId="4BE3DA7D" w14:textId="77777777" w:rsidR="00F20838" w:rsidRDefault="00F20838" w:rsidP="007E26E5">
      <w:pPr>
        <w:spacing w:line="276" w:lineRule="auto"/>
        <w:ind w:right="-143"/>
        <w:rPr>
          <w:rFonts w:ascii="Arial" w:hAnsi="Arial" w:cs="Arial"/>
        </w:rPr>
      </w:pPr>
    </w:p>
    <w:p w14:paraId="7F41D675" w14:textId="77777777" w:rsidR="00F20838" w:rsidRDefault="00F20838" w:rsidP="007E26E5">
      <w:pPr>
        <w:spacing w:line="276" w:lineRule="auto"/>
        <w:ind w:right="-143"/>
        <w:rPr>
          <w:rFonts w:ascii="Arial" w:hAnsi="Arial" w:cs="Arial"/>
        </w:rPr>
      </w:pPr>
    </w:p>
    <w:p w14:paraId="1BCD39AC" w14:textId="77777777" w:rsidR="007E26E5" w:rsidRPr="00CF3CCB" w:rsidRDefault="007E26E5" w:rsidP="007E26E5">
      <w:pPr>
        <w:spacing w:line="276" w:lineRule="auto"/>
        <w:ind w:right="-143"/>
        <w:rPr>
          <w:rFonts w:ascii="Arial" w:hAnsi="Arial" w:cs="Arial"/>
        </w:rPr>
      </w:pPr>
    </w:p>
    <w:p w14:paraId="2B2A3601" w14:textId="77777777" w:rsidR="007E26E5" w:rsidRPr="00CF3CCB" w:rsidRDefault="007E26E5" w:rsidP="007E26E5">
      <w:pPr>
        <w:spacing w:line="276" w:lineRule="auto"/>
        <w:ind w:right="-143"/>
        <w:jc w:val="center"/>
        <w:rPr>
          <w:rFonts w:ascii="Arial" w:hAnsi="Arial" w:cs="Arial"/>
          <w:b/>
        </w:rPr>
      </w:pPr>
      <w:r w:rsidRPr="00CF3CCB">
        <w:rPr>
          <w:rFonts w:ascii="Arial" w:hAnsi="Arial" w:cs="Arial"/>
          <w:b/>
        </w:rPr>
        <w:t>ANEXO I</w:t>
      </w:r>
    </w:p>
    <w:p w14:paraId="0D6698E3" w14:textId="77777777" w:rsidR="007E26E5" w:rsidRPr="00CF3CCB" w:rsidRDefault="007E26E5" w:rsidP="007E26E5">
      <w:pPr>
        <w:spacing w:line="276" w:lineRule="auto"/>
        <w:ind w:right="-143"/>
        <w:jc w:val="center"/>
        <w:rPr>
          <w:rFonts w:ascii="Arial" w:hAnsi="Arial" w:cs="Arial"/>
          <w:b/>
        </w:rPr>
      </w:pPr>
      <w:r w:rsidRPr="00CF3CCB">
        <w:rPr>
          <w:rFonts w:ascii="Arial" w:hAnsi="Arial" w:cs="Arial"/>
          <w:b/>
        </w:rPr>
        <w:t>MODELO DE PROPOSTA COMERCIAL</w:t>
      </w:r>
    </w:p>
    <w:p w14:paraId="3403EBBF" w14:textId="77777777" w:rsidR="007E26E5" w:rsidRPr="00CF3CCB" w:rsidRDefault="007E26E5" w:rsidP="007E26E5">
      <w:pPr>
        <w:spacing w:line="276" w:lineRule="auto"/>
        <w:ind w:right="-143"/>
        <w:rPr>
          <w:rFonts w:ascii="Arial" w:hAnsi="Arial" w:cs="Arial"/>
        </w:rPr>
      </w:pPr>
      <w:r w:rsidRPr="00CF3CCB">
        <w:rPr>
          <w:rFonts w:ascii="Arial" w:hAnsi="Arial" w:cs="Arial"/>
        </w:rPr>
        <w:t xml:space="preserve">Apresentamos nossa proposta para aquisição do objeto da presente Licitação Pregão, na Forma Eletrônica, acatando todas as estipulações consignadas no respectivo Edital e seus anexos. </w:t>
      </w:r>
    </w:p>
    <w:p w14:paraId="1577C978" w14:textId="77777777" w:rsidR="007E26E5" w:rsidRPr="00CF3CCB" w:rsidRDefault="007E26E5" w:rsidP="007E26E5">
      <w:pPr>
        <w:spacing w:line="276" w:lineRule="auto"/>
        <w:ind w:right="-143"/>
        <w:rPr>
          <w:rFonts w:ascii="Arial" w:hAnsi="Arial" w:cs="Arial"/>
        </w:rPr>
      </w:pPr>
    </w:p>
    <w:p w14:paraId="2F78B438" w14:textId="77777777" w:rsidR="007E26E5" w:rsidRPr="00CF3CCB" w:rsidRDefault="007E26E5" w:rsidP="007E26E5">
      <w:pPr>
        <w:pStyle w:val="PargrafodaLista"/>
        <w:numPr>
          <w:ilvl w:val="0"/>
          <w:numId w:val="1"/>
        </w:numPr>
        <w:spacing w:line="276" w:lineRule="auto"/>
        <w:ind w:right="-143"/>
        <w:rPr>
          <w:rFonts w:ascii="Arial" w:hAnsi="Arial" w:cs="Arial"/>
        </w:rPr>
      </w:pPr>
      <w:r w:rsidRPr="00CF3CCB">
        <w:rPr>
          <w:rFonts w:ascii="Arial" w:hAnsi="Arial" w:cs="Arial"/>
        </w:rPr>
        <w:t>IDENTIFICAÇÃO DO CONCORRENTE: NOME DA EMPRESA: CNPJ e INSCRIÇÃO ESTADUAL:</w:t>
      </w:r>
    </w:p>
    <w:p w14:paraId="44A6A7F4" w14:textId="77777777" w:rsidR="007E26E5" w:rsidRPr="00CF3CCB" w:rsidRDefault="007E26E5" w:rsidP="007E26E5">
      <w:pPr>
        <w:pStyle w:val="PargrafodaLista"/>
        <w:numPr>
          <w:ilvl w:val="0"/>
          <w:numId w:val="1"/>
        </w:numPr>
        <w:spacing w:line="276" w:lineRule="auto"/>
        <w:ind w:right="-143"/>
        <w:rPr>
          <w:rFonts w:ascii="Arial" w:hAnsi="Arial" w:cs="Arial"/>
        </w:rPr>
      </w:pPr>
      <w:r w:rsidRPr="00CF3CCB">
        <w:rPr>
          <w:rFonts w:ascii="Arial" w:hAnsi="Arial" w:cs="Arial"/>
        </w:rPr>
        <w:t xml:space="preserve"> REPRESENTANTE e CARGO: CARTEIRA DE IDENTIDADE e CPF: ENDEREÇO e TELEFONE;</w:t>
      </w:r>
    </w:p>
    <w:p w14:paraId="48860CCA" w14:textId="77777777" w:rsidR="007E26E5" w:rsidRPr="00CF3CCB" w:rsidRDefault="007E26E5" w:rsidP="007E26E5">
      <w:pPr>
        <w:pStyle w:val="PargrafodaLista"/>
        <w:numPr>
          <w:ilvl w:val="0"/>
          <w:numId w:val="1"/>
        </w:numPr>
        <w:spacing w:line="276" w:lineRule="auto"/>
        <w:ind w:right="-143"/>
        <w:rPr>
          <w:rFonts w:ascii="Arial" w:hAnsi="Arial" w:cs="Arial"/>
          <w:b/>
        </w:rPr>
      </w:pPr>
      <w:r w:rsidRPr="00CF3CCB">
        <w:rPr>
          <w:rFonts w:ascii="Arial" w:hAnsi="Arial" w:cs="Arial"/>
          <w:b/>
        </w:rPr>
        <w:t xml:space="preserve"> PREÇO Deverá ser cotado preço unitário e total por item</w:t>
      </w:r>
      <w:r w:rsidRPr="00CF3CCB">
        <w:rPr>
          <w:rFonts w:ascii="Arial" w:hAnsi="Arial" w:cs="Arial"/>
        </w:rPr>
        <w:t xml:space="preserve"> </w:t>
      </w:r>
      <w:r w:rsidR="002A4649">
        <w:rPr>
          <w:rFonts w:ascii="Arial" w:hAnsi="Arial" w:cs="Arial"/>
          <w:b/>
        </w:rPr>
        <w:t>contendo a marca do item.</w:t>
      </w:r>
    </w:p>
    <w:p w14:paraId="59A5705B" w14:textId="77777777" w:rsidR="007E26E5" w:rsidRPr="00CF3CCB" w:rsidRDefault="007E26E5" w:rsidP="007E26E5">
      <w:pPr>
        <w:pStyle w:val="PargrafodaLista"/>
        <w:numPr>
          <w:ilvl w:val="0"/>
          <w:numId w:val="1"/>
        </w:numPr>
        <w:spacing w:line="276" w:lineRule="auto"/>
        <w:ind w:right="-143"/>
        <w:rPr>
          <w:rFonts w:ascii="Arial" w:hAnsi="Arial" w:cs="Arial"/>
        </w:rPr>
      </w:pPr>
      <w:r w:rsidRPr="00CF3CCB">
        <w:rPr>
          <w:rFonts w:ascii="Arial" w:hAnsi="Arial" w:cs="Arial"/>
        </w:rPr>
        <w:t>PROPOSTA: R$ (Por extenso</w:t>
      </w:r>
      <w:proofErr w:type="gramStart"/>
      <w:r w:rsidRPr="00CF3CCB">
        <w:rPr>
          <w:rFonts w:ascii="Arial" w:hAnsi="Arial" w:cs="Arial"/>
        </w:rPr>
        <w:t>) .</w:t>
      </w:r>
      <w:proofErr w:type="gramEnd"/>
      <w:r w:rsidRPr="00CF3CCB">
        <w:rPr>
          <w:rFonts w:ascii="Arial" w:hAnsi="Arial" w:cs="Arial"/>
        </w:rPr>
        <w:t xml:space="preserve"> </w:t>
      </w:r>
    </w:p>
    <w:p w14:paraId="3AD43E22" w14:textId="77777777" w:rsidR="007E26E5" w:rsidRPr="00CF3CCB" w:rsidRDefault="007E26E5" w:rsidP="007E26E5">
      <w:pPr>
        <w:pStyle w:val="PargrafodaLista"/>
        <w:numPr>
          <w:ilvl w:val="0"/>
          <w:numId w:val="1"/>
        </w:numPr>
        <w:spacing w:line="276" w:lineRule="auto"/>
        <w:ind w:right="-143"/>
        <w:rPr>
          <w:rFonts w:ascii="Arial" w:hAnsi="Arial" w:cs="Arial"/>
        </w:rPr>
      </w:pPr>
      <w:r w:rsidRPr="00CF3CCB">
        <w:rPr>
          <w:rFonts w:ascii="Arial" w:hAnsi="Arial" w:cs="Arial"/>
        </w:rPr>
        <w:t>CONDIÇÕES GERAIS A proponente declara conhecer os termos do instrumento convocatório que rege a presente Licitação.</w:t>
      </w:r>
    </w:p>
    <w:p w14:paraId="7B60677A" w14:textId="77777777" w:rsidR="007E26E5" w:rsidRPr="00CF3CCB" w:rsidRDefault="007E26E5" w:rsidP="007E26E5">
      <w:pPr>
        <w:pStyle w:val="PargrafodaLista"/>
        <w:numPr>
          <w:ilvl w:val="0"/>
          <w:numId w:val="1"/>
        </w:numPr>
        <w:spacing w:line="276" w:lineRule="auto"/>
        <w:ind w:right="-143"/>
        <w:rPr>
          <w:rFonts w:ascii="Arial" w:hAnsi="Arial" w:cs="Arial"/>
        </w:rPr>
      </w:pPr>
      <w:r w:rsidRPr="00CF3CCB">
        <w:rPr>
          <w:rFonts w:ascii="Arial" w:hAnsi="Arial" w:cs="Arial"/>
        </w:rPr>
        <w:t xml:space="preserve"> LOCAL E PRAZO DE ENTREGA; </w:t>
      </w:r>
    </w:p>
    <w:p w14:paraId="3C6EBE50" w14:textId="77777777" w:rsidR="007E26E5" w:rsidRPr="00CF3CCB" w:rsidRDefault="007E26E5" w:rsidP="007E26E5">
      <w:pPr>
        <w:pStyle w:val="PargrafodaLista"/>
        <w:numPr>
          <w:ilvl w:val="0"/>
          <w:numId w:val="1"/>
        </w:numPr>
        <w:spacing w:line="276" w:lineRule="auto"/>
        <w:ind w:right="-143"/>
        <w:rPr>
          <w:rFonts w:ascii="Arial" w:hAnsi="Arial" w:cs="Arial"/>
        </w:rPr>
      </w:pPr>
      <w:r w:rsidRPr="00CF3CCB">
        <w:rPr>
          <w:rFonts w:ascii="Arial" w:hAnsi="Arial" w:cs="Arial"/>
        </w:rPr>
        <w:t>VALIDADE DA PROPOSTA COMERCIAL De, no mínimo, 60 (sessenta) dias, contados a partir da data da sessão pública do Pregão</w:t>
      </w:r>
    </w:p>
    <w:p w14:paraId="7F87DACD" w14:textId="77777777" w:rsidR="007E26E5" w:rsidRPr="00CF3CCB" w:rsidRDefault="007E26E5" w:rsidP="007E26E5">
      <w:pPr>
        <w:pStyle w:val="PargrafodaLista"/>
        <w:numPr>
          <w:ilvl w:val="0"/>
          <w:numId w:val="1"/>
        </w:numPr>
        <w:spacing w:line="276" w:lineRule="auto"/>
        <w:ind w:right="-143"/>
        <w:rPr>
          <w:rFonts w:ascii="Arial" w:hAnsi="Arial" w:cs="Arial"/>
        </w:rPr>
      </w:pPr>
      <w:r w:rsidRPr="00CF3CCB">
        <w:rPr>
          <w:rFonts w:ascii="Arial" w:hAnsi="Arial" w:cs="Arial"/>
        </w:rPr>
        <w:t xml:space="preserve">. PRAZO DE VALIDADE DA ATA DE REGISTRO DE PREÇOS De 12(doze) meses. </w:t>
      </w:r>
    </w:p>
    <w:p w14:paraId="19E1DF37" w14:textId="77777777" w:rsidR="007E26E5" w:rsidRPr="00CF3CCB" w:rsidRDefault="007E26E5" w:rsidP="007E26E5">
      <w:pPr>
        <w:pStyle w:val="PargrafodaLista"/>
        <w:numPr>
          <w:ilvl w:val="0"/>
          <w:numId w:val="1"/>
        </w:numPr>
        <w:spacing w:line="276" w:lineRule="auto"/>
        <w:ind w:right="-143"/>
        <w:rPr>
          <w:rFonts w:ascii="Arial" w:hAnsi="Arial" w:cs="Arial"/>
        </w:rPr>
      </w:pPr>
      <w:r w:rsidRPr="00CF3CCB">
        <w:rPr>
          <w:rFonts w:ascii="Arial" w:hAnsi="Arial" w:cs="Arial"/>
        </w:rPr>
        <w:t xml:space="preserve">Obs.: Nos preços cotados estão incluídos todos os custos diretos e indiretos necessários à perfeita execução do Objeto, entrega nos entes da federação consorciados, composição do BDI, encargos sociais e inclusive as despesas com materiais e/ou equipamentos, mão de obra especializada ou não, fretes, seguros em geral, equipamentos auxiliares, ferramentas, encargos da </w:t>
      </w:r>
      <w:r w:rsidRPr="00CF3CCB">
        <w:rPr>
          <w:rFonts w:ascii="Arial" w:hAnsi="Arial" w:cs="Arial"/>
        </w:rPr>
        <w:lastRenderedPageBreak/>
        <w:t xml:space="preserve">Legislação Tributária, Social, Trabalhista e Previdenciária, da infortunística do trabalho e responsabilidade civil por quaisquer danos causados a terceiros ou dispêndios resultantes de impostos, taxas, regulamentos e posturas municipais, estaduais e federais, enfim, tudo o que for necessário para a execução total e completa do Objeto desta Licitação. </w:t>
      </w:r>
    </w:p>
    <w:p w14:paraId="093CF476" w14:textId="77777777" w:rsidR="007E26E5" w:rsidRPr="00CF3CCB" w:rsidRDefault="007E26E5" w:rsidP="007E26E5">
      <w:pPr>
        <w:pStyle w:val="PargrafodaLista"/>
        <w:numPr>
          <w:ilvl w:val="0"/>
          <w:numId w:val="1"/>
        </w:numPr>
        <w:spacing w:line="276" w:lineRule="auto"/>
        <w:ind w:right="-143"/>
        <w:rPr>
          <w:rFonts w:ascii="Arial" w:hAnsi="Arial" w:cs="Arial"/>
        </w:rPr>
      </w:pPr>
      <w:r w:rsidRPr="00CF3CCB">
        <w:rPr>
          <w:rFonts w:ascii="Arial" w:hAnsi="Arial" w:cs="Arial"/>
        </w:rPr>
        <w:t>LOCAL E DATA NOME E ASSINATURA DO REPRESENTANTE DA EMPRESA</w:t>
      </w:r>
    </w:p>
    <w:p w14:paraId="027AFE2E" w14:textId="77777777" w:rsidR="007E26E5" w:rsidRPr="00CF3CCB" w:rsidRDefault="007E26E5" w:rsidP="007E26E5">
      <w:pPr>
        <w:spacing w:line="276" w:lineRule="auto"/>
        <w:ind w:right="-143"/>
        <w:rPr>
          <w:rFonts w:ascii="Arial" w:hAnsi="Arial" w:cs="Arial"/>
        </w:rPr>
      </w:pPr>
    </w:p>
    <w:p w14:paraId="4375DDBD" w14:textId="77777777" w:rsidR="007E26E5" w:rsidRDefault="007E26E5" w:rsidP="007E26E5">
      <w:pPr>
        <w:spacing w:line="276" w:lineRule="auto"/>
        <w:ind w:right="-143"/>
        <w:rPr>
          <w:rFonts w:ascii="Arial" w:hAnsi="Arial" w:cs="Arial"/>
          <w:b/>
        </w:rPr>
      </w:pPr>
    </w:p>
    <w:p w14:paraId="1BC869E4" w14:textId="77777777" w:rsidR="007E26E5" w:rsidRDefault="007E26E5" w:rsidP="007E26E5">
      <w:pPr>
        <w:spacing w:line="276" w:lineRule="auto"/>
        <w:ind w:right="-143"/>
        <w:rPr>
          <w:rFonts w:ascii="Arial" w:hAnsi="Arial" w:cs="Arial"/>
          <w:b/>
        </w:rPr>
      </w:pPr>
    </w:p>
    <w:p w14:paraId="72930C38" w14:textId="77777777" w:rsidR="007E26E5" w:rsidRDefault="007E26E5" w:rsidP="007E26E5">
      <w:pPr>
        <w:spacing w:line="276" w:lineRule="auto"/>
        <w:ind w:right="-143"/>
        <w:rPr>
          <w:rFonts w:ascii="Arial" w:hAnsi="Arial" w:cs="Arial"/>
          <w:b/>
        </w:rPr>
      </w:pPr>
    </w:p>
    <w:p w14:paraId="0E48A99F" w14:textId="77777777" w:rsidR="007E26E5" w:rsidRDefault="007E26E5" w:rsidP="007E26E5">
      <w:pPr>
        <w:spacing w:line="276" w:lineRule="auto"/>
        <w:ind w:right="-143"/>
        <w:rPr>
          <w:rFonts w:ascii="Arial" w:hAnsi="Arial" w:cs="Arial"/>
          <w:b/>
        </w:rPr>
      </w:pPr>
    </w:p>
    <w:p w14:paraId="149FF42F" w14:textId="77777777" w:rsidR="007E26E5" w:rsidRPr="00CF3CCB" w:rsidRDefault="007E26E5" w:rsidP="007E26E5">
      <w:pPr>
        <w:spacing w:line="276" w:lineRule="auto"/>
        <w:ind w:right="-143"/>
        <w:rPr>
          <w:rFonts w:ascii="Arial" w:hAnsi="Arial" w:cs="Arial"/>
          <w:b/>
        </w:rPr>
      </w:pPr>
    </w:p>
    <w:p w14:paraId="5767641F" w14:textId="77777777" w:rsidR="007E26E5" w:rsidRPr="00CF3CCB" w:rsidRDefault="007E26E5" w:rsidP="007E26E5">
      <w:pPr>
        <w:spacing w:line="276" w:lineRule="auto"/>
        <w:ind w:right="-143"/>
        <w:jc w:val="center"/>
        <w:rPr>
          <w:rFonts w:ascii="Arial" w:hAnsi="Arial" w:cs="Arial"/>
          <w:b/>
        </w:rPr>
      </w:pPr>
      <w:r w:rsidRPr="00CF3CCB">
        <w:rPr>
          <w:rFonts w:ascii="Arial" w:hAnsi="Arial" w:cs="Arial"/>
          <w:b/>
        </w:rPr>
        <w:t>ANEXO II</w:t>
      </w:r>
    </w:p>
    <w:p w14:paraId="3478EA2E" w14:textId="77777777" w:rsidR="007E26E5" w:rsidRPr="00CF3CCB" w:rsidRDefault="007E26E5" w:rsidP="007E26E5">
      <w:pPr>
        <w:spacing w:line="276" w:lineRule="auto"/>
        <w:ind w:left="360" w:right="-143"/>
        <w:jc w:val="center"/>
        <w:rPr>
          <w:rFonts w:ascii="Arial" w:hAnsi="Arial" w:cs="Arial"/>
          <w:b/>
        </w:rPr>
      </w:pPr>
      <w:r w:rsidRPr="00CF3CCB">
        <w:rPr>
          <w:rFonts w:ascii="Arial" w:hAnsi="Arial" w:cs="Arial"/>
          <w:b/>
        </w:rPr>
        <w:t>DADOS BANCÁRIOS:</w:t>
      </w:r>
    </w:p>
    <w:p w14:paraId="1DBCB64A" w14:textId="77777777" w:rsidR="007E26E5" w:rsidRPr="00CF3CCB" w:rsidRDefault="007E26E5" w:rsidP="007E26E5">
      <w:pPr>
        <w:spacing w:line="276" w:lineRule="auto"/>
        <w:ind w:right="-143"/>
        <w:rPr>
          <w:rFonts w:ascii="Arial" w:hAnsi="Arial" w:cs="Arial"/>
        </w:rPr>
      </w:pPr>
    </w:p>
    <w:p w14:paraId="6BA9E49C" w14:textId="77777777" w:rsidR="007E26E5" w:rsidRPr="00CF3CCB" w:rsidRDefault="007E26E5" w:rsidP="007E26E5">
      <w:pPr>
        <w:pStyle w:val="PargrafodaLista"/>
        <w:numPr>
          <w:ilvl w:val="0"/>
          <w:numId w:val="2"/>
        </w:numPr>
        <w:spacing w:line="276" w:lineRule="auto"/>
        <w:ind w:right="-143"/>
        <w:rPr>
          <w:rFonts w:ascii="Arial" w:hAnsi="Arial" w:cs="Arial"/>
        </w:rPr>
      </w:pPr>
      <w:r w:rsidRPr="00CF3CCB">
        <w:rPr>
          <w:rFonts w:ascii="Arial" w:hAnsi="Arial" w:cs="Arial"/>
        </w:rPr>
        <w:t xml:space="preserve"> NOME DO BANCO: </w:t>
      </w:r>
    </w:p>
    <w:p w14:paraId="6FB4298F" w14:textId="77777777" w:rsidR="007E26E5" w:rsidRPr="00CF3CCB" w:rsidRDefault="007E26E5" w:rsidP="007E26E5">
      <w:pPr>
        <w:pStyle w:val="PargrafodaLista"/>
        <w:numPr>
          <w:ilvl w:val="0"/>
          <w:numId w:val="2"/>
        </w:numPr>
        <w:spacing w:line="276" w:lineRule="auto"/>
        <w:ind w:right="-143"/>
        <w:rPr>
          <w:rFonts w:ascii="Arial" w:hAnsi="Arial" w:cs="Arial"/>
        </w:rPr>
      </w:pPr>
      <w:r w:rsidRPr="00CF3CCB">
        <w:rPr>
          <w:rFonts w:ascii="Arial" w:hAnsi="Arial" w:cs="Arial"/>
        </w:rPr>
        <w:t xml:space="preserve">CIDADE: Nº DA AGÊNCIA: </w:t>
      </w:r>
    </w:p>
    <w:p w14:paraId="6DAB3A93" w14:textId="77777777" w:rsidR="007E26E5" w:rsidRPr="00CF3CCB" w:rsidRDefault="007E26E5" w:rsidP="007E26E5">
      <w:pPr>
        <w:pStyle w:val="PargrafodaLista"/>
        <w:numPr>
          <w:ilvl w:val="0"/>
          <w:numId w:val="2"/>
        </w:numPr>
        <w:spacing w:line="276" w:lineRule="auto"/>
        <w:ind w:right="-143"/>
        <w:rPr>
          <w:rFonts w:ascii="Arial" w:hAnsi="Arial" w:cs="Arial"/>
        </w:rPr>
      </w:pPr>
      <w:r w:rsidRPr="00CF3CCB">
        <w:rPr>
          <w:rFonts w:ascii="Arial" w:hAnsi="Arial" w:cs="Arial"/>
        </w:rPr>
        <w:t>Nº DA CONTA CORRENTE DA EMPRESA:</w:t>
      </w:r>
    </w:p>
    <w:p w14:paraId="5CF2FB55" w14:textId="77777777" w:rsidR="007E26E5" w:rsidRPr="00CF3CCB" w:rsidRDefault="007E26E5" w:rsidP="007E26E5">
      <w:pPr>
        <w:pStyle w:val="PargrafodaLista"/>
        <w:numPr>
          <w:ilvl w:val="0"/>
          <w:numId w:val="2"/>
        </w:numPr>
        <w:spacing w:line="276" w:lineRule="auto"/>
        <w:ind w:right="-143"/>
        <w:rPr>
          <w:rFonts w:ascii="Arial" w:hAnsi="Arial" w:cs="Arial"/>
        </w:rPr>
      </w:pPr>
      <w:r w:rsidRPr="00CF3CCB">
        <w:rPr>
          <w:rFonts w:ascii="Arial" w:hAnsi="Arial" w:cs="Arial"/>
        </w:rPr>
        <w:t xml:space="preserve">DADOS DO REPRESENTANTE LEGAL NOME COMPLETO: </w:t>
      </w:r>
    </w:p>
    <w:p w14:paraId="70A0D54D" w14:textId="77777777" w:rsidR="007E26E5" w:rsidRPr="00CF3CCB" w:rsidRDefault="007E26E5" w:rsidP="007E26E5">
      <w:pPr>
        <w:pStyle w:val="PargrafodaLista"/>
        <w:numPr>
          <w:ilvl w:val="0"/>
          <w:numId w:val="2"/>
        </w:numPr>
        <w:spacing w:line="276" w:lineRule="auto"/>
        <w:ind w:right="-143"/>
        <w:rPr>
          <w:rFonts w:ascii="Arial" w:hAnsi="Arial" w:cs="Arial"/>
        </w:rPr>
      </w:pPr>
      <w:r w:rsidRPr="00CF3CCB">
        <w:rPr>
          <w:rFonts w:ascii="Arial" w:hAnsi="Arial" w:cs="Arial"/>
        </w:rPr>
        <w:t xml:space="preserve">CARGO OU FUNÇÃO: </w:t>
      </w:r>
    </w:p>
    <w:p w14:paraId="6523DA9D" w14:textId="77777777" w:rsidR="007E26E5" w:rsidRPr="00CF3CCB" w:rsidRDefault="007E26E5" w:rsidP="007E26E5">
      <w:pPr>
        <w:pStyle w:val="PargrafodaLista"/>
        <w:numPr>
          <w:ilvl w:val="0"/>
          <w:numId w:val="2"/>
        </w:numPr>
        <w:spacing w:line="276" w:lineRule="auto"/>
        <w:ind w:right="-143"/>
        <w:rPr>
          <w:rFonts w:ascii="Arial" w:hAnsi="Arial" w:cs="Arial"/>
        </w:rPr>
      </w:pPr>
      <w:r w:rsidRPr="00CF3CCB">
        <w:rPr>
          <w:rFonts w:ascii="Arial" w:hAnsi="Arial" w:cs="Arial"/>
        </w:rPr>
        <w:t xml:space="preserve">IDENTIDADE Nº: CPF/MF Nº: </w:t>
      </w:r>
    </w:p>
    <w:p w14:paraId="2B86ABC0" w14:textId="77777777" w:rsidR="007E26E5" w:rsidRPr="00CF3CCB" w:rsidRDefault="007E26E5" w:rsidP="007E26E5">
      <w:pPr>
        <w:pStyle w:val="PargrafodaLista"/>
        <w:numPr>
          <w:ilvl w:val="0"/>
          <w:numId w:val="2"/>
        </w:numPr>
        <w:spacing w:line="276" w:lineRule="auto"/>
        <w:ind w:right="-143"/>
        <w:rPr>
          <w:rFonts w:ascii="Arial" w:hAnsi="Arial" w:cs="Arial"/>
        </w:rPr>
      </w:pPr>
      <w:r w:rsidRPr="00CF3CCB">
        <w:rPr>
          <w:rFonts w:ascii="Arial" w:hAnsi="Arial" w:cs="Arial"/>
        </w:rPr>
        <w:t xml:space="preserve">TELEFONE PARA CONTATO: </w:t>
      </w:r>
    </w:p>
    <w:p w14:paraId="6877C21C" w14:textId="77777777" w:rsidR="007E26E5" w:rsidRPr="00CF3CCB" w:rsidRDefault="007E26E5" w:rsidP="007E26E5">
      <w:pPr>
        <w:pStyle w:val="PargrafodaLista"/>
        <w:numPr>
          <w:ilvl w:val="0"/>
          <w:numId w:val="2"/>
        </w:numPr>
        <w:spacing w:line="276" w:lineRule="auto"/>
        <w:ind w:right="-143"/>
        <w:rPr>
          <w:rFonts w:ascii="Arial" w:hAnsi="Arial" w:cs="Arial"/>
        </w:rPr>
      </w:pPr>
      <w:r w:rsidRPr="00CF3CCB">
        <w:rPr>
          <w:rFonts w:ascii="Arial" w:hAnsi="Arial" w:cs="Arial"/>
        </w:rPr>
        <w:t xml:space="preserve">DECLARAÇÃO DE DOMICÍLIO ELETRÔNICO DA EMPRESA Declaramos que o Domicílio Eletrônico da Empresa para o recebimento de autorizações de fornecimento, alerta de avisos, notificações e decisões administrativas, é: E-MAIL: Obs.: Informar apenas 01 (um) e-mail como domicílio eletrônico da empresa. Havendo mais de um e-mail informado, será considerado somente o primeiro da lista.  </w:t>
      </w:r>
    </w:p>
    <w:p w14:paraId="555E9273" w14:textId="77777777" w:rsidR="007E26E5" w:rsidRPr="00CF3CCB" w:rsidRDefault="007E26E5" w:rsidP="007E26E5">
      <w:pPr>
        <w:spacing w:line="276" w:lineRule="auto"/>
        <w:ind w:right="-143"/>
        <w:rPr>
          <w:rFonts w:ascii="Arial" w:hAnsi="Arial" w:cs="Arial"/>
        </w:rPr>
      </w:pPr>
    </w:p>
    <w:p w14:paraId="28251D4C" w14:textId="77777777" w:rsidR="007E26E5" w:rsidRPr="00CF3CCB" w:rsidRDefault="007E26E5" w:rsidP="007E26E5">
      <w:pPr>
        <w:spacing w:line="276" w:lineRule="auto"/>
        <w:ind w:right="-143"/>
        <w:rPr>
          <w:rFonts w:ascii="Arial" w:hAnsi="Arial" w:cs="Arial"/>
        </w:rPr>
      </w:pPr>
    </w:p>
    <w:p w14:paraId="32E1A615" w14:textId="77777777" w:rsidR="007E26E5" w:rsidRPr="00CF3CCB" w:rsidRDefault="007E26E5" w:rsidP="007E26E5">
      <w:pPr>
        <w:spacing w:line="276" w:lineRule="auto"/>
        <w:ind w:right="-143"/>
        <w:rPr>
          <w:rFonts w:ascii="Arial" w:hAnsi="Arial" w:cs="Arial"/>
        </w:rPr>
      </w:pPr>
    </w:p>
    <w:p w14:paraId="15AD3352" w14:textId="77777777" w:rsidR="007E26E5" w:rsidRPr="00CF3CCB" w:rsidRDefault="007E26E5" w:rsidP="007E26E5">
      <w:pPr>
        <w:spacing w:line="276" w:lineRule="auto"/>
        <w:ind w:right="-143"/>
        <w:rPr>
          <w:rFonts w:ascii="Arial" w:hAnsi="Arial" w:cs="Arial"/>
        </w:rPr>
      </w:pPr>
    </w:p>
    <w:p w14:paraId="30969367" w14:textId="77777777" w:rsidR="007E26E5" w:rsidRPr="00CF3CCB" w:rsidRDefault="007E26E5" w:rsidP="007E26E5">
      <w:pPr>
        <w:spacing w:line="276" w:lineRule="auto"/>
        <w:ind w:right="-143"/>
        <w:rPr>
          <w:rFonts w:ascii="Arial" w:hAnsi="Arial" w:cs="Arial"/>
        </w:rPr>
      </w:pPr>
    </w:p>
    <w:p w14:paraId="1BA19C41" w14:textId="77777777" w:rsidR="007E26E5" w:rsidRPr="00CF3CCB" w:rsidRDefault="007E26E5" w:rsidP="007E26E5">
      <w:pPr>
        <w:spacing w:line="276" w:lineRule="auto"/>
        <w:ind w:right="-143"/>
        <w:rPr>
          <w:rFonts w:ascii="Arial" w:hAnsi="Arial" w:cs="Arial"/>
        </w:rPr>
      </w:pPr>
    </w:p>
    <w:p w14:paraId="21F4282E" w14:textId="77777777" w:rsidR="007E26E5" w:rsidRPr="00CF3CCB" w:rsidRDefault="007E26E5" w:rsidP="007E26E5">
      <w:pPr>
        <w:spacing w:line="276" w:lineRule="auto"/>
        <w:ind w:right="-143"/>
        <w:rPr>
          <w:rFonts w:ascii="Arial" w:hAnsi="Arial" w:cs="Arial"/>
        </w:rPr>
      </w:pPr>
    </w:p>
    <w:p w14:paraId="2EB639E3" w14:textId="77777777" w:rsidR="007E26E5" w:rsidRPr="00CF3CCB" w:rsidRDefault="007E26E5" w:rsidP="007E26E5">
      <w:pPr>
        <w:spacing w:line="276" w:lineRule="auto"/>
        <w:ind w:right="-143"/>
        <w:rPr>
          <w:rFonts w:ascii="Arial" w:hAnsi="Arial" w:cs="Arial"/>
        </w:rPr>
      </w:pPr>
    </w:p>
    <w:p w14:paraId="1FD796C1" w14:textId="77777777" w:rsidR="007E26E5" w:rsidRPr="00CF3CCB" w:rsidRDefault="007E26E5" w:rsidP="007E26E5">
      <w:pPr>
        <w:spacing w:line="276" w:lineRule="auto"/>
        <w:ind w:right="-143"/>
        <w:rPr>
          <w:rFonts w:ascii="Arial" w:hAnsi="Arial" w:cs="Arial"/>
        </w:rPr>
      </w:pPr>
    </w:p>
    <w:p w14:paraId="2CBF230F" w14:textId="77777777" w:rsidR="007E26E5" w:rsidRPr="00CF3CCB" w:rsidRDefault="007E26E5" w:rsidP="007E26E5">
      <w:pPr>
        <w:spacing w:line="276" w:lineRule="auto"/>
        <w:ind w:right="-143"/>
        <w:rPr>
          <w:rFonts w:ascii="Arial" w:hAnsi="Arial" w:cs="Arial"/>
        </w:rPr>
      </w:pPr>
    </w:p>
    <w:p w14:paraId="3BB0D216" w14:textId="77777777" w:rsidR="007E26E5" w:rsidRPr="00CF3CCB" w:rsidRDefault="007E26E5" w:rsidP="007E26E5">
      <w:pPr>
        <w:spacing w:line="276" w:lineRule="auto"/>
        <w:ind w:right="-143"/>
        <w:rPr>
          <w:rFonts w:ascii="Arial" w:hAnsi="Arial" w:cs="Arial"/>
        </w:rPr>
      </w:pPr>
    </w:p>
    <w:p w14:paraId="09787574" w14:textId="77777777" w:rsidR="007E26E5" w:rsidRDefault="007E26E5" w:rsidP="007E26E5">
      <w:pPr>
        <w:spacing w:line="276" w:lineRule="auto"/>
        <w:ind w:right="-143"/>
        <w:jc w:val="center"/>
        <w:rPr>
          <w:rFonts w:ascii="Arial" w:hAnsi="Arial" w:cs="Arial"/>
          <w:b/>
        </w:rPr>
      </w:pPr>
      <w:r w:rsidRPr="00CF3CCB">
        <w:rPr>
          <w:rFonts w:ascii="Arial" w:hAnsi="Arial" w:cs="Arial"/>
          <w:b/>
        </w:rPr>
        <w:t>ANEXO III</w:t>
      </w:r>
    </w:p>
    <w:p w14:paraId="6D3EA659" w14:textId="77777777" w:rsidR="007E26E5" w:rsidRPr="00CF3CCB" w:rsidRDefault="007E26E5" w:rsidP="007E26E5">
      <w:pPr>
        <w:spacing w:line="276" w:lineRule="auto"/>
        <w:ind w:right="-143"/>
        <w:jc w:val="center"/>
        <w:rPr>
          <w:rFonts w:ascii="Arial" w:hAnsi="Arial" w:cs="Arial"/>
          <w:b/>
        </w:rPr>
      </w:pPr>
    </w:p>
    <w:p w14:paraId="1780A1EA" w14:textId="77777777" w:rsidR="007E26E5" w:rsidRDefault="007E26E5" w:rsidP="007E26E5">
      <w:pPr>
        <w:spacing w:line="276" w:lineRule="auto"/>
        <w:ind w:right="-143"/>
        <w:jc w:val="center"/>
        <w:rPr>
          <w:rFonts w:ascii="Arial" w:hAnsi="Arial" w:cs="Arial"/>
        </w:rPr>
      </w:pPr>
      <w:r w:rsidRPr="00CF3CCB">
        <w:rPr>
          <w:rFonts w:ascii="Arial" w:hAnsi="Arial" w:cs="Arial"/>
          <w:b/>
        </w:rPr>
        <w:t>DECLARAÇÃO DE CUMPRIMENTO PLENO DOS REQUISITOS DE HABILITAÇÃO</w:t>
      </w:r>
      <w:r w:rsidRPr="00CF3CCB">
        <w:rPr>
          <w:rFonts w:ascii="Arial" w:hAnsi="Arial" w:cs="Arial"/>
        </w:rPr>
        <w:t xml:space="preserve"> </w:t>
      </w:r>
    </w:p>
    <w:p w14:paraId="3CD051F8" w14:textId="77777777" w:rsidR="007E26E5" w:rsidRPr="00CF3CCB" w:rsidRDefault="007E26E5" w:rsidP="007E26E5">
      <w:pPr>
        <w:spacing w:line="276" w:lineRule="auto"/>
        <w:ind w:right="-143"/>
        <w:jc w:val="center"/>
        <w:rPr>
          <w:rFonts w:ascii="Arial" w:hAnsi="Arial" w:cs="Arial"/>
        </w:rPr>
      </w:pPr>
    </w:p>
    <w:p w14:paraId="1EE56745" w14:textId="77777777" w:rsidR="007E26E5" w:rsidRPr="00CF3CCB" w:rsidRDefault="007E26E5" w:rsidP="007E26E5">
      <w:pPr>
        <w:spacing w:line="276" w:lineRule="auto"/>
        <w:ind w:right="-143"/>
        <w:jc w:val="both"/>
        <w:rPr>
          <w:rFonts w:ascii="Arial" w:hAnsi="Arial" w:cs="Arial"/>
        </w:rPr>
      </w:pPr>
      <w:r w:rsidRPr="00CF3CCB">
        <w:rPr>
          <w:rFonts w:ascii="Arial" w:hAnsi="Arial" w:cs="Arial"/>
        </w:rPr>
        <w:t>(RAZÃO SOCIAL DA EMPRESA) ________ CNPJ nº ____________________, sediada em ____________</w:t>
      </w:r>
      <w:r w:rsidR="005F220C" w:rsidRPr="00CF3CCB">
        <w:rPr>
          <w:rFonts w:ascii="Arial" w:hAnsi="Arial" w:cs="Arial"/>
        </w:rPr>
        <w:t>_ (</w:t>
      </w:r>
      <w:r w:rsidRPr="00CF3CCB">
        <w:rPr>
          <w:rFonts w:ascii="Arial" w:hAnsi="Arial" w:cs="Arial"/>
        </w:rPr>
        <w:t xml:space="preserve">ENDEREÇO </w:t>
      </w:r>
      <w:r w:rsidR="005F220C" w:rsidRPr="00CF3CCB">
        <w:rPr>
          <w:rFonts w:ascii="Arial" w:hAnsi="Arial" w:cs="Arial"/>
        </w:rPr>
        <w:t>COMERCIAL) _</w:t>
      </w:r>
      <w:r w:rsidRPr="00CF3CCB">
        <w:rPr>
          <w:rFonts w:ascii="Arial" w:hAnsi="Arial" w:cs="Arial"/>
        </w:rPr>
        <w:t xml:space="preserve">______, declara, sob as penas da Lei Federal nº 10.520, de 17/07/2002, que cumpre plenamente os requisitos para sua habilitação no presente processo licitatório. OBS – Se for Microempresa ou Empresa de Pequeno Porte – EPP com problemas na habilitação, fazer constar tal ressalva. _____________ </w:t>
      </w:r>
      <w:r w:rsidR="005F220C" w:rsidRPr="00CF3CCB">
        <w:rPr>
          <w:rFonts w:ascii="Arial" w:hAnsi="Arial" w:cs="Arial"/>
        </w:rPr>
        <w:t>(UF)</w:t>
      </w:r>
      <w:r w:rsidRPr="00CF3CCB">
        <w:rPr>
          <w:rFonts w:ascii="Arial" w:hAnsi="Arial" w:cs="Arial"/>
        </w:rPr>
        <w:t>, ____&lt; DATA&gt; ________ _________________________________________ Assinatura do representante legal da empresa Carimbo da empresa Carimbo do CNPJ:</w:t>
      </w:r>
    </w:p>
    <w:p w14:paraId="61B7832D" w14:textId="77777777" w:rsidR="007E26E5" w:rsidRPr="00CF3CCB" w:rsidRDefault="007E26E5" w:rsidP="007E26E5">
      <w:pPr>
        <w:spacing w:line="276" w:lineRule="auto"/>
        <w:ind w:right="-143"/>
        <w:rPr>
          <w:rFonts w:ascii="Arial" w:hAnsi="Arial" w:cs="Arial"/>
        </w:rPr>
      </w:pPr>
    </w:p>
    <w:p w14:paraId="58304FA1" w14:textId="77777777" w:rsidR="007E26E5" w:rsidRPr="00CF3CCB" w:rsidRDefault="007E26E5" w:rsidP="007E26E5">
      <w:pPr>
        <w:spacing w:line="276" w:lineRule="auto"/>
        <w:ind w:right="-143"/>
        <w:rPr>
          <w:rFonts w:ascii="Arial" w:hAnsi="Arial" w:cs="Arial"/>
        </w:rPr>
      </w:pPr>
    </w:p>
    <w:p w14:paraId="506BBE1C" w14:textId="77777777" w:rsidR="007E26E5" w:rsidRPr="00CF3CCB" w:rsidRDefault="007E26E5" w:rsidP="007E26E5">
      <w:pPr>
        <w:spacing w:line="276" w:lineRule="auto"/>
        <w:ind w:right="-143"/>
        <w:rPr>
          <w:rFonts w:ascii="Arial" w:hAnsi="Arial" w:cs="Arial"/>
        </w:rPr>
      </w:pPr>
    </w:p>
    <w:p w14:paraId="50692438" w14:textId="77777777" w:rsidR="007E26E5" w:rsidRPr="00CF3CCB" w:rsidRDefault="007E26E5" w:rsidP="007E26E5">
      <w:pPr>
        <w:spacing w:line="276" w:lineRule="auto"/>
        <w:ind w:right="-143"/>
        <w:rPr>
          <w:rFonts w:ascii="Arial" w:hAnsi="Arial" w:cs="Arial"/>
        </w:rPr>
      </w:pPr>
    </w:p>
    <w:p w14:paraId="6C9F4F55" w14:textId="77777777" w:rsidR="007E26E5" w:rsidRPr="00CF3CCB" w:rsidRDefault="007E26E5" w:rsidP="007E26E5">
      <w:pPr>
        <w:spacing w:line="276" w:lineRule="auto"/>
        <w:ind w:right="-143"/>
        <w:rPr>
          <w:rFonts w:ascii="Arial" w:hAnsi="Arial" w:cs="Arial"/>
        </w:rPr>
      </w:pPr>
    </w:p>
    <w:p w14:paraId="36B36BA9" w14:textId="77777777" w:rsidR="007E26E5" w:rsidRPr="00CF3CCB" w:rsidRDefault="007E26E5" w:rsidP="007E26E5">
      <w:pPr>
        <w:spacing w:line="276" w:lineRule="auto"/>
        <w:ind w:right="-143"/>
        <w:rPr>
          <w:rFonts w:ascii="Arial" w:hAnsi="Arial" w:cs="Arial"/>
        </w:rPr>
      </w:pPr>
    </w:p>
    <w:p w14:paraId="1C360EEF" w14:textId="77777777" w:rsidR="007E26E5" w:rsidRPr="00CF3CCB" w:rsidRDefault="007E26E5" w:rsidP="007E26E5">
      <w:pPr>
        <w:spacing w:line="276" w:lineRule="auto"/>
        <w:ind w:right="-143"/>
        <w:rPr>
          <w:rFonts w:ascii="Arial" w:hAnsi="Arial" w:cs="Arial"/>
        </w:rPr>
      </w:pPr>
    </w:p>
    <w:p w14:paraId="60E7A6D0" w14:textId="77777777" w:rsidR="007E26E5" w:rsidRPr="00CF3CCB" w:rsidRDefault="007E26E5" w:rsidP="007E26E5">
      <w:pPr>
        <w:spacing w:line="276" w:lineRule="auto"/>
        <w:ind w:right="-143"/>
        <w:rPr>
          <w:rFonts w:ascii="Arial" w:hAnsi="Arial" w:cs="Arial"/>
        </w:rPr>
      </w:pPr>
    </w:p>
    <w:p w14:paraId="31F7580C" w14:textId="77777777" w:rsidR="007E26E5" w:rsidRPr="00CF3CCB" w:rsidRDefault="007E26E5" w:rsidP="007E26E5">
      <w:pPr>
        <w:spacing w:line="276" w:lineRule="auto"/>
        <w:ind w:right="-143"/>
        <w:rPr>
          <w:rFonts w:ascii="Arial" w:hAnsi="Arial" w:cs="Arial"/>
        </w:rPr>
      </w:pPr>
    </w:p>
    <w:p w14:paraId="78F9A012" w14:textId="77777777" w:rsidR="007E26E5" w:rsidRPr="00CF3CCB" w:rsidRDefault="007E26E5" w:rsidP="007E26E5">
      <w:pPr>
        <w:spacing w:line="276" w:lineRule="auto"/>
        <w:ind w:right="-143"/>
        <w:rPr>
          <w:rFonts w:ascii="Arial" w:hAnsi="Arial" w:cs="Arial"/>
        </w:rPr>
      </w:pPr>
    </w:p>
    <w:p w14:paraId="1B7EB8F8" w14:textId="77777777" w:rsidR="007E26E5" w:rsidRPr="00CF3CCB" w:rsidRDefault="007E26E5" w:rsidP="007E26E5">
      <w:pPr>
        <w:spacing w:line="276" w:lineRule="auto"/>
        <w:ind w:right="-143"/>
        <w:rPr>
          <w:rFonts w:ascii="Arial" w:hAnsi="Arial" w:cs="Arial"/>
        </w:rPr>
      </w:pPr>
    </w:p>
    <w:p w14:paraId="678AC142" w14:textId="77777777" w:rsidR="007E26E5" w:rsidRPr="00CF3CCB" w:rsidRDefault="007E26E5" w:rsidP="007E26E5">
      <w:pPr>
        <w:spacing w:line="276" w:lineRule="auto"/>
        <w:ind w:right="-143"/>
        <w:rPr>
          <w:rFonts w:ascii="Arial" w:hAnsi="Arial" w:cs="Arial"/>
        </w:rPr>
      </w:pPr>
    </w:p>
    <w:p w14:paraId="5124DF89" w14:textId="77777777" w:rsidR="007E26E5" w:rsidRPr="00CF3CCB" w:rsidRDefault="007E26E5" w:rsidP="007E26E5">
      <w:pPr>
        <w:spacing w:line="276" w:lineRule="auto"/>
        <w:ind w:right="-143"/>
        <w:rPr>
          <w:rFonts w:ascii="Arial" w:hAnsi="Arial" w:cs="Arial"/>
        </w:rPr>
      </w:pPr>
    </w:p>
    <w:p w14:paraId="0EA06D74" w14:textId="77777777" w:rsidR="007E26E5" w:rsidRPr="00CF3CCB" w:rsidRDefault="007E26E5" w:rsidP="007E26E5">
      <w:pPr>
        <w:spacing w:line="276" w:lineRule="auto"/>
        <w:ind w:right="-143"/>
        <w:rPr>
          <w:rFonts w:ascii="Arial" w:hAnsi="Arial" w:cs="Arial"/>
        </w:rPr>
      </w:pPr>
    </w:p>
    <w:p w14:paraId="3B93B715" w14:textId="77777777" w:rsidR="007E26E5" w:rsidRPr="00CF3CCB" w:rsidRDefault="007E26E5" w:rsidP="007E26E5">
      <w:pPr>
        <w:spacing w:line="276" w:lineRule="auto"/>
        <w:ind w:right="-143"/>
        <w:rPr>
          <w:rFonts w:ascii="Arial" w:hAnsi="Arial" w:cs="Arial"/>
        </w:rPr>
      </w:pPr>
    </w:p>
    <w:p w14:paraId="2CE38675" w14:textId="77777777" w:rsidR="007E26E5" w:rsidRPr="00CF3CCB" w:rsidRDefault="007E26E5" w:rsidP="007E26E5">
      <w:pPr>
        <w:spacing w:line="276" w:lineRule="auto"/>
        <w:ind w:right="-143"/>
        <w:rPr>
          <w:rFonts w:ascii="Arial" w:hAnsi="Arial" w:cs="Arial"/>
        </w:rPr>
      </w:pPr>
    </w:p>
    <w:p w14:paraId="2FAA0A93" w14:textId="77777777" w:rsidR="007E26E5" w:rsidRPr="00CF3CCB" w:rsidRDefault="007E26E5" w:rsidP="007E26E5">
      <w:pPr>
        <w:spacing w:line="276" w:lineRule="auto"/>
        <w:ind w:right="-143"/>
        <w:rPr>
          <w:rFonts w:ascii="Arial" w:hAnsi="Arial" w:cs="Arial"/>
        </w:rPr>
      </w:pPr>
    </w:p>
    <w:p w14:paraId="29647B9A" w14:textId="77777777" w:rsidR="007E26E5" w:rsidRPr="00CF3CCB" w:rsidRDefault="007E26E5" w:rsidP="007E26E5">
      <w:pPr>
        <w:spacing w:line="276" w:lineRule="auto"/>
        <w:ind w:right="-143"/>
        <w:rPr>
          <w:rFonts w:ascii="Arial" w:hAnsi="Arial" w:cs="Arial"/>
        </w:rPr>
      </w:pPr>
    </w:p>
    <w:p w14:paraId="0EE68064" w14:textId="77777777" w:rsidR="007E26E5" w:rsidRPr="00CF3CCB" w:rsidRDefault="007E26E5" w:rsidP="007E26E5">
      <w:pPr>
        <w:spacing w:line="276" w:lineRule="auto"/>
        <w:ind w:right="-143"/>
        <w:jc w:val="center"/>
        <w:rPr>
          <w:rFonts w:ascii="Arial" w:hAnsi="Arial" w:cs="Arial"/>
          <w:b/>
        </w:rPr>
      </w:pPr>
      <w:r w:rsidRPr="00CF3CCB">
        <w:rPr>
          <w:rFonts w:ascii="Arial" w:hAnsi="Arial" w:cs="Arial"/>
          <w:b/>
        </w:rPr>
        <w:t>ANEXO IV</w:t>
      </w:r>
    </w:p>
    <w:p w14:paraId="3BD82DB5" w14:textId="77777777" w:rsidR="007E26E5" w:rsidRPr="00CF3CCB" w:rsidRDefault="007E26E5" w:rsidP="007E26E5">
      <w:pPr>
        <w:spacing w:line="276" w:lineRule="auto"/>
        <w:ind w:right="-143"/>
        <w:jc w:val="center"/>
        <w:rPr>
          <w:rFonts w:ascii="Arial" w:hAnsi="Arial" w:cs="Arial"/>
          <w:b/>
        </w:rPr>
      </w:pPr>
      <w:r w:rsidRPr="00CF3CCB">
        <w:rPr>
          <w:rFonts w:ascii="Arial" w:hAnsi="Arial" w:cs="Arial"/>
          <w:b/>
        </w:rPr>
        <w:t>DECLARAÇÃO DE MICROEMPRESAS E EMPRESAS DE PEQUENO PORTE</w:t>
      </w:r>
    </w:p>
    <w:p w14:paraId="6F5E4720" w14:textId="77777777" w:rsidR="007E26E5" w:rsidRPr="00CF3CCB" w:rsidRDefault="007E26E5" w:rsidP="007E26E5">
      <w:pPr>
        <w:spacing w:line="276" w:lineRule="auto"/>
        <w:ind w:right="-143"/>
        <w:jc w:val="both"/>
        <w:rPr>
          <w:rFonts w:ascii="Arial" w:hAnsi="Arial" w:cs="Arial"/>
        </w:rPr>
      </w:pPr>
    </w:p>
    <w:p w14:paraId="0EDB96AE" w14:textId="77777777" w:rsidR="007E26E5" w:rsidRPr="00CF3CCB" w:rsidRDefault="007E26E5" w:rsidP="007E26E5">
      <w:pPr>
        <w:spacing w:line="276" w:lineRule="auto"/>
        <w:ind w:right="-143"/>
        <w:jc w:val="both"/>
        <w:rPr>
          <w:rFonts w:ascii="Arial" w:hAnsi="Arial" w:cs="Arial"/>
        </w:rPr>
      </w:pPr>
    </w:p>
    <w:p w14:paraId="19305506" w14:textId="77777777" w:rsidR="007E26E5" w:rsidRPr="00CF3CCB" w:rsidRDefault="007E26E5" w:rsidP="007E26E5">
      <w:pPr>
        <w:spacing w:line="276" w:lineRule="auto"/>
        <w:ind w:right="-143"/>
        <w:jc w:val="both"/>
        <w:rPr>
          <w:rFonts w:ascii="Arial" w:hAnsi="Arial" w:cs="Arial"/>
        </w:rPr>
      </w:pPr>
      <w:r w:rsidRPr="00CF3CCB">
        <w:rPr>
          <w:rFonts w:ascii="Arial" w:hAnsi="Arial" w:cs="Arial"/>
        </w:rPr>
        <w:t xml:space="preserve"> A empresa ___________________________________, inscrita no CNPJ sob o nº _______________, por intermédio de seu representante legal, o(a) Sr.(a.) ou procurador ______________________, portador(a) da Carteira de Identidade nº _______________, do CPF nº _______________, DECLARA, sob as penas elencadas na Lei Federal n° 8.666/93, que, em conformidade com o previsto no art. 3° da Lei Complementar Federal n° 123, de 15 de dezembro de 2006, possui a receita bruta equivalente a uma ___________________________________ (microempresa ou empresa de pequeno porte). Declara, ainda, que não há nenhum dos impedimentos previstos no § 4° do art. 3° da LC Federal n° 123/06. </w:t>
      </w:r>
    </w:p>
    <w:p w14:paraId="6E3A896A" w14:textId="77777777" w:rsidR="007E26E5" w:rsidRPr="00CF3CCB" w:rsidRDefault="007E26E5" w:rsidP="007E26E5">
      <w:pPr>
        <w:spacing w:line="276" w:lineRule="auto"/>
        <w:ind w:right="-143"/>
        <w:jc w:val="both"/>
        <w:rPr>
          <w:rFonts w:ascii="Arial" w:hAnsi="Arial" w:cs="Arial"/>
        </w:rPr>
      </w:pPr>
    </w:p>
    <w:p w14:paraId="56B6973A" w14:textId="77777777" w:rsidR="007E26E5" w:rsidRPr="00CF3CCB" w:rsidRDefault="007E26E5" w:rsidP="007E26E5">
      <w:pPr>
        <w:spacing w:line="276" w:lineRule="auto"/>
        <w:ind w:right="-143"/>
        <w:jc w:val="both"/>
        <w:rPr>
          <w:rFonts w:ascii="Arial" w:hAnsi="Arial" w:cs="Arial"/>
        </w:rPr>
      </w:pPr>
    </w:p>
    <w:p w14:paraId="35D45F51" w14:textId="77777777" w:rsidR="007E26E5" w:rsidRPr="00CF3CCB" w:rsidRDefault="007E26E5" w:rsidP="007E26E5">
      <w:pPr>
        <w:spacing w:line="276" w:lineRule="auto"/>
        <w:ind w:right="-143"/>
        <w:jc w:val="both"/>
        <w:rPr>
          <w:rFonts w:ascii="Arial" w:hAnsi="Arial" w:cs="Arial"/>
        </w:rPr>
      </w:pPr>
    </w:p>
    <w:p w14:paraId="2F5978B3" w14:textId="77777777" w:rsidR="007E26E5" w:rsidRPr="00CF3CCB" w:rsidRDefault="007E26E5" w:rsidP="007E26E5">
      <w:pPr>
        <w:spacing w:line="276" w:lineRule="auto"/>
        <w:ind w:right="-143"/>
        <w:jc w:val="center"/>
        <w:rPr>
          <w:rFonts w:ascii="Arial" w:hAnsi="Arial" w:cs="Arial"/>
        </w:rPr>
      </w:pPr>
      <w:r w:rsidRPr="00CF3CCB">
        <w:rPr>
          <w:rFonts w:ascii="Arial" w:hAnsi="Arial" w:cs="Arial"/>
        </w:rPr>
        <w:t>_____________________________</w:t>
      </w:r>
    </w:p>
    <w:p w14:paraId="16782F71" w14:textId="77777777" w:rsidR="007E26E5" w:rsidRPr="00CF3CCB" w:rsidRDefault="007E26E5" w:rsidP="007E26E5">
      <w:pPr>
        <w:spacing w:line="276" w:lineRule="auto"/>
        <w:ind w:right="-143"/>
        <w:jc w:val="center"/>
        <w:rPr>
          <w:rFonts w:ascii="Arial" w:hAnsi="Arial" w:cs="Arial"/>
        </w:rPr>
      </w:pPr>
      <w:r w:rsidRPr="00CF3CCB">
        <w:rPr>
          <w:rFonts w:ascii="Arial" w:hAnsi="Arial" w:cs="Arial"/>
        </w:rPr>
        <w:t>Assinatura e carimbo Representante da empresa</w:t>
      </w:r>
    </w:p>
    <w:p w14:paraId="1BC0AF4F" w14:textId="77777777" w:rsidR="007E26E5" w:rsidRPr="00CF3CCB" w:rsidRDefault="007E26E5" w:rsidP="007E26E5">
      <w:pPr>
        <w:spacing w:line="276" w:lineRule="auto"/>
        <w:ind w:right="-143"/>
        <w:jc w:val="both"/>
        <w:rPr>
          <w:rFonts w:ascii="Arial" w:hAnsi="Arial" w:cs="Arial"/>
        </w:rPr>
      </w:pPr>
    </w:p>
    <w:p w14:paraId="4A123873" w14:textId="77777777" w:rsidR="007E26E5" w:rsidRPr="00CF3CCB" w:rsidRDefault="007E26E5" w:rsidP="007E26E5">
      <w:pPr>
        <w:spacing w:line="276" w:lineRule="auto"/>
        <w:ind w:right="-143"/>
        <w:rPr>
          <w:rFonts w:ascii="Arial" w:hAnsi="Arial" w:cs="Arial"/>
        </w:rPr>
      </w:pPr>
    </w:p>
    <w:p w14:paraId="380C69F2" w14:textId="77777777" w:rsidR="007E26E5" w:rsidRPr="00CF3CCB" w:rsidRDefault="007E26E5" w:rsidP="007E26E5">
      <w:pPr>
        <w:spacing w:line="276" w:lineRule="auto"/>
        <w:ind w:right="-143"/>
        <w:rPr>
          <w:rFonts w:ascii="Arial" w:hAnsi="Arial" w:cs="Arial"/>
        </w:rPr>
      </w:pPr>
    </w:p>
    <w:p w14:paraId="4F493E68" w14:textId="77777777" w:rsidR="007E26E5" w:rsidRPr="00CF3CCB" w:rsidRDefault="007E26E5" w:rsidP="007E26E5">
      <w:pPr>
        <w:spacing w:line="276" w:lineRule="auto"/>
        <w:ind w:right="-143"/>
        <w:rPr>
          <w:rFonts w:ascii="Arial" w:hAnsi="Arial" w:cs="Arial"/>
        </w:rPr>
      </w:pPr>
    </w:p>
    <w:p w14:paraId="47EBFF49" w14:textId="77777777" w:rsidR="007E26E5" w:rsidRPr="00CF3CCB" w:rsidRDefault="007E26E5" w:rsidP="007E26E5">
      <w:pPr>
        <w:spacing w:line="276" w:lineRule="auto"/>
        <w:ind w:right="-143"/>
        <w:rPr>
          <w:rFonts w:ascii="Arial" w:hAnsi="Arial" w:cs="Arial"/>
        </w:rPr>
      </w:pPr>
    </w:p>
    <w:p w14:paraId="43AD75C0" w14:textId="77777777" w:rsidR="007E26E5" w:rsidRPr="00CF3CCB" w:rsidRDefault="007E26E5" w:rsidP="007E26E5">
      <w:pPr>
        <w:spacing w:line="276" w:lineRule="auto"/>
        <w:ind w:right="-143"/>
        <w:rPr>
          <w:rFonts w:ascii="Arial" w:hAnsi="Arial" w:cs="Arial"/>
        </w:rPr>
      </w:pPr>
    </w:p>
    <w:p w14:paraId="708B259B" w14:textId="77777777" w:rsidR="007E26E5" w:rsidRPr="00CF3CCB" w:rsidRDefault="007E26E5" w:rsidP="007E26E5">
      <w:pPr>
        <w:spacing w:line="276" w:lineRule="auto"/>
        <w:ind w:right="-143"/>
        <w:rPr>
          <w:rFonts w:ascii="Arial" w:hAnsi="Arial" w:cs="Arial"/>
        </w:rPr>
      </w:pPr>
    </w:p>
    <w:p w14:paraId="252EA9DD" w14:textId="77777777" w:rsidR="007E26E5" w:rsidRDefault="007E26E5" w:rsidP="007E26E5">
      <w:pPr>
        <w:spacing w:line="276" w:lineRule="auto"/>
        <w:ind w:right="-143"/>
        <w:rPr>
          <w:rFonts w:ascii="Arial" w:hAnsi="Arial" w:cs="Arial"/>
        </w:rPr>
      </w:pPr>
    </w:p>
    <w:p w14:paraId="0A37552F" w14:textId="77777777" w:rsidR="0000451A" w:rsidRPr="00CF3CCB" w:rsidRDefault="0000451A" w:rsidP="007E26E5">
      <w:pPr>
        <w:spacing w:line="276" w:lineRule="auto"/>
        <w:ind w:right="-143"/>
        <w:rPr>
          <w:rFonts w:ascii="Arial" w:hAnsi="Arial" w:cs="Arial"/>
        </w:rPr>
      </w:pPr>
    </w:p>
    <w:p w14:paraId="07CBB402" w14:textId="77777777" w:rsidR="007E26E5" w:rsidRDefault="007E26E5" w:rsidP="007E26E5">
      <w:pPr>
        <w:spacing w:line="276" w:lineRule="auto"/>
        <w:ind w:right="-143"/>
        <w:rPr>
          <w:rFonts w:ascii="Arial" w:hAnsi="Arial" w:cs="Arial"/>
        </w:rPr>
      </w:pPr>
    </w:p>
    <w:p w14:paraId="2CC57297" w14:textId="77777777" w:rsidR="007E26E5" w:rsidRPr="00CF3CCB" w:rsidRDefault="007E26E5" w:rsidP="007E26E5">
      <w:pPr>
        <w:spacing w:line="276" w:lineRule="auto"/>
        <w:ind w:right="-143"/>
        <w:rPr>
          <w:rFonts w:ascii="Arial" w:hAnsi="Arial" w:cs="Arial"/>
        </w:rPr>
      </w:pPr>
    </w:p>
    <w:p w14:paraId="2DC9D7BC" w14:textId="77777777" w:rsidR="007E26E5" w:rsidRPr="00CF3CCB" w:rsidRDefault="007E26E5" w:rsidP="007E26E5">
      <w:pPr>
        <w:spacing w:line="276" w:lineRule="auto"/>
        <w:ind w:right="-143"/>
        <w:jc w:val="center"/>
        <w:rPr>
          <w:rFonts w:ascii="Arial" w:hAnsi="Arial" w:cs="Arial"/>
          <w:b/>
        </w:rPr>
      </w:pPr>
      <w:r w:rsidRPr="00CF3CCB">
        <w:rPr>
          <w:rFonts w:ascii="Arial" w:hAnsi="Arial" w:cs="Arial"/>
          <w:b/>
        </w:rPr>
        <w:t>ANEXO V</w:t>
      </w:r>
    </w:p>
    <w:p w14:paraId="336608B6" w14:textId="77777777" w:rsidR="007E26E5" w:rsidRPr="00CF3CCB" w:rsidRDefault="007E26E5" w:rsidP="007E26E5">
      <w:pPr>
        <w:spacing w:line="276" w:lineRule="auto"/>
        <w:ind w:right="-143"/>
        <w:jc w:val="center"/>
        <w:rPr>
          <w:rFonts w:ascii="Arial" w:hAnsi="Arial" w:cs="Arial"/>
          <w:b/>
          <w:bCs/>
        </w:rPr>
      </w:pPr>
      <w:r w:rsidRPr="00CF3CCB">
        <w:rPr>
          <w:rFonts w:ascii="Arial" w:hAnsi="Arial" w:cs="Arial"/>
          <w:b/>
          <w:bCs/>
        </w:rPr>
        <w:t>DECLARAÇÃO NEGATIVA DE IMPEDIMENTOS PARA</w:t>
      </w:r>
    </w:p>
    <w:p w14:paraId="6C68F78B" w14:textId="77777777" w:rsidR="007E26E5" w:rsidRPr="00CF3CCB" w:rsidRDefault="007E26E5" w:rsidP="007E26E5">
      <w:pPr>
        <w:spacing w:line="276" w:lineRule="auto"/>
        <w:ind w:right="-143"/>
        <w:jc w:val="center"/>
        <w:rPr>
          <w:rFonts w:ascii="Arial" w:hAnsi="Arial" w:cs="Arial"/>
          <w:b/>
          <w:bCs/>
        </w:rPr>
      </w:pPr>
      <w:r w:rsidRPr="00CF3CCB">
        <w:rPr>
          <w:rFonts w:ascii="Arial" w:hAnsi="Arial" w:cs="Arial"/>
          <w:b/>
          <w:bCs/>
        </w:rPr>
        <w:t>PARTICIPAR DE PROCESSO LICITATÓRIO</w:t>
      </w:r>
    </w:p>
    <w:p w14:paraId="11ED9000" w14:textId="77777777" w:rsidR="007E26E5" w:rsidRPr="00CF3CCB" w:rsidRDefault="007E26E5" w:rsidP="007E26E5">
      <w:pPr>
        <w:spacing w:line="276" w:lineRule="auto"/>
        <w:ind w:right="-143"/>
        <w:rPr>
          <w:rFonts w:ascii="Arial" w:hAnsi="Arial" w:cs="Arial"/>
          <w:bCs/>
        </w:rPr>
      </w:pPr>
    </w:p>
    <w:p w14:paraId="61BA1741" w14:textId="77777777" w:rsidR="007E26E5" w:rsidRPr="00CF3CCB" w:rsidRDefault="007E26E5" w:rsidP="007E26E5">
      <w:pPr>
        <w:spacing w:line="276" w:lineRule="auto"/>
        <w:ind w:right="-143"/>
        <w:jc w:val="both"/>
        <w:rPr>
          <w:rFonts w:ascii="Arial" w:hAnsi="Arial" w:cs="Arial"/>
        </w:rPr>
      </w:pPr>
      <w:r w:rsidRPr="00CF3CCB">
        <w:rPr>
          <w:rFonts w:ascii="Arial" w:hAnsi="Arial" w:cs="Arial"/>
        </w:rPr>
        <w:t xml:space="preserve">______________________________________________________________, inscrita no CNPJ sob o nº _________________________, </w:t>
      </w:r>
      <w:r w:rsidRPr="00CF3CCB">
        <w:rPr>
          <w:rFonts w:ascii="Arial" w:hAnsi="Arial" w:cs="Arial"/>
          <w:bCs/>
        </w:rPr>
        <w:t>sediada no endereço ________________________________</w:t>
      </w:r>
      <w:r w:rsidRPr="00CF3CCB">
        <w:rPr>
          <w:rFonts w:ascii="Arial" w:hAnsi="Arial" w:cs="Arial"/>
        </w:rPr>
        <w:t xml:space="preserve"> DECLARA, sob as penas da lei, que está proponente não incorre em qualquer das seguintes situações:</w:t>
      </w:r>
    </w:p>
    <w:p w14:paraId="3B1B0EDA" w14:textId="77777777" w:rsidR="007E26E5" w:rsidRPr="00CF3CCB" w:rsidRDefault="007E26E5" w:rsidP="007E26E5">
      <w:pPr>
        <w:spacing w:line="276" w:lineRule="auto"/>
        <w:ind w:right="-143"/>
        <w:jc w:val="both"/>
        <w:rPr>
          <w:rFonts w:ascii="Arial" w:hAnsi="Arial" w:cs="Arial"/>
        </w:rPr>
      </w:pPr>
    </w:p>
    <w:p w14:paraId="18158CCD" w14:textId="77777777" w:rsidR="007E26E5" w:rsidRPr="00CF3CCB" w:rsidRDefault="007E26E5" w:rsidP="007E26E5">
      <w:pPr>
        <w:pStyle w:val="PargrafodaLista"/>
        <w:widowControl w:val="0"/>
        <w:numPr>
          <w:ilvl w:val="0"/>
          <w:numId w:val="3"/>
        </w:numPr>
        <w:tabs>
          <w:tab w:val="left" w:pos="2050"/>
        </w:tabs>
        <w:spacing w:after="0" w:line="276" w:lineRule="auto"/>
        <w:ind w:left="0" w:right="-143" w:firstLine="851"/>
        <w:contextualSpacing w:val="0"/>
        <w:rPr>
          <w:rFonts w:ascii="Arial" w:hAnsi="Arial" w:cs="Arial"/>
        </w:rPr>
      </w:pPr>
      <w:r w:rsidRPr="00CF3CCB">
        <w:rPr>
          <w:rFonts w:ascii="Arial" w:hAnsi="Arial" w:cs="Arial"/>
        </w:rPr>
        <w:t>Ter sido declarada inidônea por ato do Poder Público;</w:t>
      </w:r>
    </w:p>
    <w:p w14:paraId="0DC75284" w14:textId="77777777" w:rsidR="007E26E5" w:rsidRPr="00CF3CCB" w:rsidRDefault="007E26E5" w:rsidP="007E26E5">
      <w:pPr>
        <w:pStyle w:val="PargrafodaLista"/>
        <w:widowControl w:val="0"/>
        <w:numPr>
          <w:ilvl w:val="0"/>
          <w:numId w:val="3"/>
        </w:numPr>
        <w:tabs>
          <w:tab w:val="left" w:pos="2112"/>
        </w:tabs>
        <w:spacing w:after="0" w:line="276" w:lineRule="auto"/>
        <w:ind w:left="0" w:right="-143" w:firstLine="851"/>
        <w:contextualSpacing w:val="0"/>
        <w:jc w:val="both"/>
        <w:rPr>
          <w:rFonts w:ascii="Arial" w:hAnsi="Arial" w:cs="Arial"/>
        </w:rPr>
      </w:pPr>
      <w:r w:rsidRPr="00CF3CCB">
        <w:rPr>
          <w:rFonts w:ascii="Arial" w:hAnsi="Arial" w:cs="Arial"/>
        </w:rPr>
        <w:t>Ter sido apenada com suspensão temporária de participação em licitação e impedimento de contratar com a Administração;</w:t>
      </w:r>
    </w:p>
    <w:p w14:paraId="32B554B7" w14:textId="77777777" w:rsidR="007E26E5" w:rsidRPr="00CF3CCB" w:rsidRDefault="007E26E5" w:rsidP="007E26E5">
      <w:pPr>
        <w:pStyle w:val="PargrafodaLista"/>
        <w:widowControl w:val="0"/>
        <w:numPr>
          <w:ilvl w:val="0"/>
          <w:numId w:val="3"/>
        </w:numPr>
        <w:tabs>
          <w:tab w:val="left" w:pos="2107"/>
        </w:tabs>
        <w:spacing w:after="0" w:line="276" w:lineRule="auto"/>
        <w:ind w:left="0" w:right="-143" w:firstLine="851"/>
        <w:contextualSpacing w:val="0"/>
        <w:jc w:val="both"/>
        <w:rPr>
          <w:rFonts w:ascii="Arial" w:hAnsi="Arial" w:cs="Arial"/>
        </w:rPr>
      </w:pPr>
      <w:r w:rsidRPr="00CF3CCB">
        <w:rPr>
          <w:rFonts w:ascii="Arial" w:hAnsi="Arial" w:cs="Arial"/>
        </w:rPr>
        <w:t>Impedida de licitar, de acordo com o art. 9º da Lei Federal nº 8.666/93 e suas alterações.</w:t>
      </w:r>
    </w:p>
    <w:p w14:paraId="717FC43F" w14:textId="77777777" w:rsidR="007E26E5" w:rsidRPr="00CF3CCB" w:rsidRDefault="007E26E5" w:rsidP="007E26E5">
      <w:pPr>
        <w:pStyle w:val="PargrafodaLista"/>
        <w:widowControl w:val="0"/>
        <w:tabs>
          <w:tab w:val="left" w:pos="2107"/>
        </w:tabs>
        <w:spacing w:line="276" w:lineRule="auto"/>
        <w:ind w:left="1804" w:right="-143"/>
        <w:jc w:val="both"/>
        <w:rPr>
          <w:rFonts w:ascii="Arial" w:hAnsi="Arial" w:cs="Arial"/>
        </w:rPr>
      </w:pPr>
    </w:p>
    <w:p w14:paraId="4D98A7F0" w14:textId="77777777" w:rsidR="007E26E5" w:rsidRPr="00CF3CCB" w:rsidRDefault="007E26E5" w:rsidP="007E26E5">
      <w:pPr>
        <w:spacing w:line="276" w:lineRule="auto"/>
        <w:ind w:left="102" w:right="-143" w:firstLine="1702"/>
        <w:jc w:val="both"/>
        <w:rPr>
          <w:rFonts w:ascii="Arial" w:hAnsi="Arial" w:cs="Arial"/>
        </w:rPr>
      </w:pPr>
      <w:r w:rsidRPr="00CF3CCB">
        <w:rPr>
          <w:rFonts w:ascii="Arial" w:hAnsi="Arial" w:cs="Arial"/>
        </w:rPr>
        <w:t>Ainda, comprometo-me a informar a ocorrência de fato superveniente, impeditivo da habilitação e qualificação exigidas no Edital.</w:t>
      </w:r>
    </w:p>
    <w:p w14:paraId="746F702F" w14:textId="77777777" w:rsidR="007E26E5" w:rsidRPr="00CF3CCB" w:rsidRDefault="007E26E5" w:rsidP="007E26E5">
      <w:pPr>
        <w:spacing w:line="276" w:lineRule="auto"/>
        <w:ind w:left="162" w:right="-143"/>
        <w:rPr>
          <w:rFonts w:ascii="Arial" w:hAnsi="Arial" w:cs="Arial"/>
        </w:rPr>
      </w:pPr>
      <w:r w:rsidRPr="00CF3CCB">
        <w:rPr>
          <w:rFonts w:ascii="Arial" w:hAnsi="Arial" w:cs="Arial"/>
        </w:rPr>
        <w:t>Por ser expressão da verdade, firmamos o presente.</w:t>
      </w:r>
    </w:p>
    <w:p w14:paraId="722FBEA5" w14:textId="77777777" w:rsidR="007E26E5" w:rsidRPr="00CF3CCB" w:rsidRDefault="007E26E5" w:rsidP="007E26E5">
      <w:pPr>
        <w:spacing w:line="276" w:lineRule="auto"/>
        <w:ind w:right="-143"/>
        <w:jc w:val="center"/>
        <w:rPr>
          <w:rFonts w:ascii="Arial" w:hAnsi="Arial" w:cs="Arial"/>
          <w:bCs/>
        </w:rPr>
      </w:pPr>
    </w:p>
    <w:p w14:paraId="2CB1BEA6" w14:textId="77777777" w:rsidR="007E26E5" w:rsidRPr="00CF3CCB" w:rsidRDefault="007E26E5" w:rsidP="007E26E5">
      <w:pPr>
        <w:spacing w:line="276" w:lineRule="auto"/>
        <w:ind w:right="-143"/>
        <w:rPr>
          <w:rFonts w:ascii="Arial" w:hAnsi="Arial" w:cs="Arial"/>
          <w:bCs/>
        </w:rPr>
      </w:pPr>
      <w:r w:rsidRPr="00CF3CCB">
        <w:rPr>
          <w:rFonts w:ascii="Arial" w:hAnsi="Arial" w:cs="Arial"/>
          <w:bCs/>
        </w:rPr>
        <w:t xml:space="preserve">__________________, _____, de ___________________ </w:t>
      </w:r>
      <w:proofErr w:type="spellStart"/>
      <w:r w:rsidRPr="00CF3CCB">
        <w:rPr>
          <w:rFonts w:ascii="Arial" w:hAnsi="Arial" w:cs="Arial"/>
          <w:bCs/>
        </w:rPr>
        <w:t>de</w:t>
      </w:r>
      <w:proofErr w:type="spellEnd"/>
      <w:r w:rsidRPr="00CF3CCB">
        <w:rPr>
          <w:rFonts w:ascii="Arial" w:hAnsi="Arial" w:cs="Arial"/>
          <w:bCs/>
        </w:rPr>
        <w:t xml:space="preserve"> 202</w:t>
      </w:r>
      <w:r w:rsidR="00270264">
        <w:rPr>
          <w:rFonts w:ascii="Arial" w:hAnsi="Arial" w:cs="Arial"/>
          <w:bCs/>
        </w:rPr>
        <w:t>2</w:t>
      </w:r>
      <w:r w:rsidRPr="00CF3CCB">
        <w:rPr>
          <w:rFonts w:ascii="Arial" w:hAnsi="Arial" w:cs="Arial"/>
          <w:bCs/>
        </w:rPr>
        <w:t>.</w:t>
      </w:r>
    </w:p>
    <w:p w14:paraId="39EB9FC6" w14:textId="77777777" w:rsidR="007E26E5" w:rsidRPr="00CF3CCB" w:rsidRDefault="007E26E5" w:rsidP="007E26E5">
      <w:pPr>
        <w:spacing w:line="276" w:lineRule="auto"/>
        <w:ind w:right="-143"/>
        <w:jc w:val="center"/>
        <w:rPr>
          <w:rFonts w:ascii="Arial" w:hAnsi="Arial" w:cs="Arial"/>
          <w:bCs/>
        </w:rPr>
      </w:pPr>
    </w:p>
    <w:p w14:paraId="1F5D54FC" w14:textId="77777777" w:rsidR="007E26E5" w:rsidRPr="00CF3CCB" w:rsidRDefault="007E26E5" w:rsidP="007E26E5">
      <w:pPr>
        <w:spacing w:line="276" w:lineRule="auto"/>
        <w:ind w:right="-143"/>
        <w:jc w:val="center"/>
        <w:rPr>
          <w:rFonts w:ascii="Arial" w:hAnsi="Arial" w:cs="Arial"/>
          <w:bCs/>
        </w:rPr>
      </w:pPr>
    </w:p>
    <w:p w14:paraId="5A920A28" w14:textId="77777777" w:rsidR="007E26E5" w:rsidRPr="00CF3CCB" w:rsidRDefault="007E26E5" w:rsidP="007E26E5">
      <w:pPr>
        <w:spacing w:line="276" w:lineRule="auto"/>
        <w:ind w:right="-143"/>
        <w:jc w:val="center"/>
        <w:rPr>
          <w:rFonts w:ascii="Arial" w:hAnsi="Arial" w:cs="Arial"/>
          <w:b/>
          <w:bCs/>
        </w:rPr>
      </w:pPr>
    </w:p>
    <w:p w14:paraId="2F9C8CBB" w14:textId="77777777" w:rsidR="007E26E5" w:rsidRPr="00CF3CCB" w:rsidRDefault="007E26E5" w:rsidP="007E26E5">
      <w:pPr>
        <w:spacing w:line="276" w:lineRule="auto"/>
        <w:ind w:right="-143"/>
        <w:rPr>
          <w:rFonts w:ascii="Arial" w:hAnsi="Arial" w:cs="Arial"/>
          <w:b/>
          <w:bCs/>
        </w:rPr>
      </w:pPr>
    </w:p>
    <w:p w14:paraId="23CFA080" w14:textId="77777777" w:rsidR="007E26E5" w:rsidRPr="00CF3CCB" w:rsidRDefault="007E26E5" w:rsidP="007E26E5">
      <w:pPr>
        <w:spacing w:line="276" w:lineRule="auto"/>
        <w:ind w:right="-143"/>
        <w:jc w:val="center"/>
        <w:rPr>
          <w:rFonts w:ascii="Arial" w:hAnsi="Arial" w:cs="Arial"/>
          <w:b/>
          <w:bCs/>
        </w:rPr>
      </w:pPr>
      <w:r w:rsidRPr="00CF3CCB">
        <w:rPr>
          <w:rFonts w:ascii="Arial" w:hAnsi="Arial" w:cs="Arial"/>
          <w:b/>
          <w:bCs/>
        </w:rPr>
        <w:t>_______________________________________________________</w:t>
      </w:r>
    </w:p>
    <w:p w14:paraId="6F4D1BAC" w14:textId="77777777" w:rsidR="007E26E5" w:rsidRPr="00CF3CCB" w:rsidRDefault="007E26E5" w:rsidP="007E26E5">
      <w:pPr>
        <w:spacing w:line="276" w:lineRule="auto"/>
        <w:ind w:right="-143"/>
        <w:jc w:val="center"/>
        <w:rPr>
          <w:rFonts w:ascii="Arial" w:hAnsi="Arial" w:cs="Arial"/>
          <w:b/>
          <w:bCs/>
        </w:rPr>
      </w:pPr>
      <w:r w:rsidRPr="00CF3CCB">
        <w:rPr>
          <w:rFonts w:ascii="Arial" w:hAnsi="Arial" w:cs="Arial"/>
          <w:b/>
          <w:bCs/>
        </w:rPr>
        <w:t>Nome completo e assinatura do(s) representante(s) legal (</w:t>
      </w:r>
      <w:proofErr w:type="spellStart"/>
      <w:r w:rsidRPr="00CF3CCB">
        <w:rPr>
          <w:rFonts w:ascii="Arial" w:hAnsi="Arial" w:cs="Arial"/>
          <w:b/>
          <w:bCs/>
        </w:rPr>
        <w:t>is</w:t>
      </w:r>
      <w:proofErr w:type="spellEnd"/>
      <w:r w:rsidRPr="00CF3CCB">
        <w:rPr>
          <w:rFonts w:ascii="Arial" w:hAnsi="Arial" w:cs="Arial"/>
          <w:b/>
          <w:bCs/>
        </w:rPr>
        <w:t>) da empresa</w:t>
      </w:r>
    </w:p>
    <w:p w14:paraId="7C2B9921" w14:textId="77777777" w:rsidR="007E26E5" w:rsidRDefault="007E26E5" w:rsidP="007E26E5">
      <w:pPr>
        <w:spacing w:line="276" w:lineRule="auto"/>
        <w:ind w:right="-143"/>
        <w:rPr>
          <w:rFonts w:ascii="Arial" w:hAnsi="Arial" w:cs="Arial"/>
        </w:rPr>
      </w:pPr>
    </w:p>
    <w:p w14:paraId="2F9E8CBD" w14:textId="77777777" w:rsidR="007E26E5" w:rsidRDefault="007E26E5" w:rsidP="007E26E5">
      <w:pPr>
        <w:spacing w:line="276" w:lineRule="auto"/>
        <w:ind w:right="-143"/>
        <w:rPr>
          <w:rFonts w:ascii="Arial" w:hAnsi="Arial" w:cs="Arial"/>
        </w:rPr>
      </w:pPr>
    </w:p>
    <w:p w14:paraId="7089EAFA" w14:textId="77777777" w:rsidR="0000451A" w:rsidRDefault="0000451A" w:rsidP="007E26E5">
      <w:pPr>
        <w:spacing w:line="276" w:lineRule="auto"/>
        <w:ind w:right="-143"/>
        <w:rPr>
          <w:rFonts w:ascii="Arial" w:hAnsi="Arial" w:cs="Arial"/>
        </w:rPr>
      </w:pPr>
    </w:p>
    <w:p w14:paraId="76085B20" w14:textId="77777777" w:rsidR="0000451A" w:rsidRDefault="0000451A" w:rsidP="007E26E5">
      <w:pPr>
        <w:spacing w:line="276" w:lineRule="auto"/>
        <w:ind w:right="-143"/>
        <w:rPr>
          <w:rFonts w:ascii="Arial" w:hAnsi="Arial" w:cs="Arial"/>
        </w:rPr>
      </w:pPr>
    </w:p>
    <w:p w14:paraId="399CC074" w14:textId="77777777" w:rsidR="0000451A" w:rsidRDefault="0000451A" w:rsidP="007E26E5">
      <w:pPr>
        <w:spacing w:line="276" w:lineRule="auto"/>
        <w:ind w:right="-143"/>
        <w:rPr>
          <w:rFonts w:ascii="Arial" w:hAnsi="Arial" w:cs="Arial"/>
        </w:rPr>
      </w:pPr>
    </w:p>
    <w:p w14:paraId="4D8FF649" w14:textId="77777777" w:rsidR="0000451A" w:rsidRPr="00CF3CCB" w:rsidRDefault="0000451A" w:rsidP="007E26E5">
      <w:pPr>
        <w:spacing w:line="276" w:lineRule="auto"/>
        <w:ind w:right="-143"/>
        <w:rPr>
          <w:rFonts w:ascii="Arial" w:hAnsi="Arial" w:cs="Arial"/>
        </w:rPr>
      </w:pPr>
    </w:p>
    <w:p w14:paraId="26E827B0" w14:textId="77777777" w:rsidR="007E26E5" w:rsidRPr="00CF3CCB" w:rsidRDefault="007E26E5" w:rsidP="007E26E5">
      <w:pPr>
        <w:spacing w:line="276" w:lineRule="auto"/>
        <w:ind w:right="-143"/>
        <w:jc w:val="center"/>
        <w:rPr>
          <w:rFonts w:ascii="Arial" w:hAnsi="Arial" w:cs="Arial"/>
          <w:b/>
        </w:rPr>
      </w:pPr>
      <w:r w:rsidRPr="00CF3CCB">
        <w:rPr>
          <w:rFonts w:ascii="Arial" w:hAnsi="Arial" w:cs="Arial"/>
          <w:b/>
        </w:rPr>
        <w:t>ANEXO VI</w:t>
      </w:r>
    </w:p>
    <w:p w14:paraId="33474442" w14:textId="77777777" w:rsidR="007E26E5" w:rsidRPr="00CF3CCB" w:rsidRDefault="007E26E5" w:rsidP="007E26E5">
      <w:pPr>
        <w:pStyle w:val="Ttulo"/>
        <w:spacing w:line="276" w:lineRule="auto"/>
        <w:ind w:right="-143"/>
        <w:rPr>
          <w:rFonts w:ascii="Arial" w:hAnsi="Arial" w:cs="Arial"/>
          <w:sz w:val="22"/>
          <w:szCs w:val="22"/>
        </w:rPr>
      </w:pPr>
      <w:r w:rsidRPr="00CF3CCB">
        <w:rPr>
          <w:rFonts w:ascii="Arial" w:hAnsi="Arial" w:cs="Arial"/>
          <w:sz w:val="22"/>
          <w:szCs w:val="22"/>
        </w:rPr>
        <w:t>ATA DE REGISTRO DE PREÇOS n.º. __/202</w:t>
      </w:r>
      <w:r w:rsidR="00270264">
        <w:rPr>
          <w:rFonts w:ascii="Arial" w:hAnsi="Arial" w:cs="Arial"/>
          <w:sz w:val="22"/>
          <w:szCs w:val="22"/>
        </w:rPr>
        <w:t>2</w:t>
      </w:r>
    </w:p>
    <w:p w14:paraId="50127017" w14:textId="77777777" w:rsidR="007E26E5" w:rsidRPr="00CF3CCB" w:rsidRDefault="007E26E5" w:rsidP="007E26E5">
      <w:pPr>
        <w:spacing w:line="276" w:lineRule="auto"/>
        <w:ind w:right="-143"/>
        <w:rPr>
          <w:rFonts w:ascii="Arial" w:hAnsi="Arial" w:cs="Arial"/>
          <w:snapToGrid w:val="0"/>
          <w:color w:val="000000"/>
        </w:rPr>
      </w:pPr>
    </w:p>
    <w:p w14:paraId="6E631392" w14:textId="77777777" w:rsidR="007E26E5" w:rsidRPr="00CF3CCB" w:rsidRDefault="002A4649" w:rsidP="007E26E5">
      <w:pPr>
        <w:autoSpaceDE w:val="0"/>
        <w:autoSpaceDN w:val="0"/>
        <w:adjustRightInd w:val="0"/>
        <w:spacing w:after="120" w:line="276" w:lineRule="auto"/>
        <w:ind w:right="-143"/>
        <w:jc w:val="center"/>
        <w:rPr>
          <w:rFonts w:ascii="Arial" w:hAnsi="Arial" w:cs="Arial"/>
          <w:b/>
          <w:bCs/>
        </w:rPr>
      </w:pPr>
      <w:r>
        <w:rPr>
          <w:rFonts w:ascii="Arial" w:hAnsi="Arial" w:cs="Arial"/>
          <w:b/>
          <w:bCs/>
        </w:rPr>
        <w:t xml:space="preserve">PROCESSO LICITATÓRIO N. </w:t>
      </w:r>
      <w:r w:rsidR="00DF6396">
        <w:rPr>
          <w:rFonts w:ascii="Arial" w:hAnsi="Arial" w:cs="Arial"/>
          <w:b/>
          <w:bCs/>
        </w:rPr>
        <w:t>110</w:t>
      </w:r>
      <w:r w:rsidR="007E26E5" w:rsidRPr="00CF3CCB">
        <w:rPr>
          <w:rFonts w:ascii="Arial" w:hAnsi="Arial" w:cs="Arial"/>
          <w:b/>
          <w:bCs/>
        </w:rPr>
        <w:t>/202</w:t>
      </w:r>
      <w:r w:rsidR="00270264">
        <w:rPr>
          <w:rFonts w:ascii="Arial" w:hAnsi="Arial" w:cs="Arial"/>
          <w:b/>
          <w:bCs/>
        </w:rPr>
        <w:t>2</w:t>
      </w:r>
    </w:p>
    <w:p w14:paraId="69F2B37C" w14:textId="77777777" w:rsidR="007E26E5" w:rsidRPr="00CF3CCB" w:rsidRDefault="002A4649" w:rsidP="007E26E5">
      <w:pPr>
        <w:autoSpaceDE w:val="0"/>
        <w:autoSpaceDN w:val="0"/>
        <w:adjustRightInd w:val="0"/>
        <w:spacing w:after="120" w:line="276" w:lineRule="auto"/>
        <w:ind w:right="-143"/>
        <w:jc w:val="center"/>
        <w:rPr>
          <w:rFonts w:ascii="Arial" w:hAnsi="Arial" w:cs="Arial"/>
          <w:b/>
          <w:bCs/>
        </w:rPr>
      </w:pPr>
      <w:r>
        <w:rPr>
          <w:rFonts w:ascii="Arial" w:hAnsi="Arial" w:cs="Arial"/>
          <w:b/>
          <w:bCs/>
        </w:rPr>
        <w:t>PREGÃO ELETRÔNICO N. 0</w:t>
      </w:r>
      <w:r w:rsidR="00DF6396">
        <w:rPr>
          <w:rFonts w:ascii="Arial" w:hAnsi="Arial" w:cs="Arial"/>
          <w:b/>
          <w:bCs/>
        </w:rPr>
        <w:t>40</w:t>
      </w:r>
      <w:r w:rsidR="007E26E5" w:rsidRPr="00CF3CCB">
        <w:rPr>
          <w:rFonts w:ascii="Arial" w:hAnsi="Arial" w:cs="Arial"/>
          <w:b/>
          <w:bCs/>
        </w:rPr>
        <w:t>/202</w:t>
      </w:r>
      <w:r w:rsidR="00270264">
        <w:rPr>
          <w:rFonts w:ascii="Arial" w:hAnsi="Arial" w:cs="Arial"/>
          <w:b/>
          <w:bCs/>
        </w:rPr>
        <w:t>2</w:t>
      </w:r>
    </w:p>
    <w:p w14:paraId="1EDC882C" w14:textId="77777777" w:rsidR="007E26E5" w:rsidRPr="00CF3CCB" w:rsidRDefault="002A4649" w:rsidP="007E26E5">
      <w:pPr>
        <w:autoSpaceDE w:val="0"/>
        <w:autoSpaceDN w:val="0"/>
        <w:adjustRightInd w:val="0"/>
        <w:spacing w:after="120" w:line="276" w:lineRule="auto"/>
        <w:ind w:right="-143"/>
        <w:jc w:val="center"/>
        <w:rPr>
          <w:rFonts w:ascii="Arial" w:hAnsi="Arial" w:cs="Arial"/>
          <w:b/>
          <w:bCs/>
        </w:rPr>
      </w:pPr>
      <w:r>
        <w:rPr>
          <w:rFonts w:ascii="Arial" w:hAnsi="Arial" w:cs="Arial"/>
          <w:b/>
          <w:bCs/>
        </w:rPr>
        <w:t xml:space="preserve">SRP Nº </w:t>
      </w:r>
      <w:r w:rsidR="00DF6396">
        <w:rPr>
          <w:rFonts w:ascii="Arial" w:hAnsi="Arial" w:cs="Arial"/>
          <w:b/>
          <w:bCs/>
        </w:rPr>
        <w:t>029</w:t>
      </w:r>
      <w:r w:rsidR="007E26E5" w:rsidRPr="00CF3CCB">
        <w:rPr>
          <w:rFonts w:ascii="Arial" w:hAnsi="Arial" w:cs="Arial"/>
          <w:b/>
          <w:bCs/>
        </w:rPr>
        <w:t>/202</w:t>
      </w:r>
      <w:r w:rsidR="00270264">
        <w:rPr>
          <w:rFonts w:ascii="Arial" w:hAnsi="Arial" w:cs="Arial"/>
          <w:b/>
          <w:bCs/>
        </w:rPr>
        <w:t>2</w:t>
      </w:r>
    </w:p>
    <w:p w14:paraId="0D60B796" w14:textId="77777777" w:rsidR="007E26E5" w:rsidRPr="00CF3CCB" w:rsidRDefault="007E26E5" w:rsidP="007E26E5">
      <w:pPr>
        <w:spacing w:line="276" w:lineRule="auto"/>
        <w:ind w:right="-143"/>
        <w:rPr>
          <w:rFonts w:ascii="Arial" w:hAnsi="Arial" w:cs="Arial"/>
          <w:snapToGrid w:val="0"/>
          <w:color w:val="000000"/>
        </w:rPr>
      </w:pPr>
    </w:p>
    <w:p w14:paraId="526FA06D" w14:textId="77777777" w:rsidR="007E26E5" w:rsidRPr="00CF3CCB" w:rsidRDefault="007E26E5" w:rsidP="007E26E5">
      <w:pPr>
        <w:spacing w:line="276" w:lineRule="auto"/>
        <w:ind w:right="-143"/>
        <w:rPr>
          <w:rFonts w:ascii="Arial" w:hAnsi="Arial" w:cs="Arial"/>
          <w:snapToGrid w:val="0"/>
          <w:color w:val="000000"/>
        </w:rPr>
      </w:pPr>
      <w:r w:rsidRPr="00CF3CCB">
        <w:rPr>
          <w:rFonts w:ascii="Arial" w:hAnsi="Arial" w:cs="Arial"/>
          <w:snapToGrid w:val="0"/>
          <w:color w:val="000000"/>
        </w:rPr>
        <w:t>VALIDADE: 12 (doze) meses</w:t>
      </w:r>
    </w:p>
    <w:p w14:paraId="1F6A5283" w14:textId="77777777" w:rsidR="007E26E5" w:rsidRPr="00CF3CCB" w:rsidRDefault="007E26E5" w:rsidP="007E26E5">
      <w:pPr>
        <w:spacing w:line="276" w:lineRule="auto"/>
        <w:ind w:right="-143"/>
        <w:jc w:val="both"/>
        <w:rPr>
          <w:rFonts w:ascii="Arial" w:hAnsi="Arial" w:cs="Arial"/>
          <w:snapToGrid w:val="0"/>
          <w:color w:val="000000"/>
        </w:rPr>
      </w:pPr>
    </w:p>
    <w:p w14:paraId="4CEC280E" w14:textId="77777777" w:rsidR="007E26E5" w:rsidRPr="00CF3CCB" w:rsidRDefault="007E26E5" w:rsidP="007E26E5">
      <w:pPr>
        <w:spacing w:line="276" w:lineRule="auto"/>
        <w:ind w:right="-143" w:firstLine="708"/>
        <w:jc w:val="both"/>
        <w:rPr>
          <w:rFonts w:ascii="Arial" w:hAnsi="Arial" w:cs="Arial"/>
          <w:snapToGrid w:val="0"/>
          <w:color w:val="000000"/>
        </w:rPr>
      </w:pPr>
    </w:p>
    <w:p w14:paraId="1AC99155" w14:textId="77777777" w:rsidR="007E26E5" w:rsidRPr="00CF3CCB" w:rsidRDefault="007E26E5" w:rsidP="007E26E5">
      <w:pPr>
        <w:spacing w:line="276" w:lineRule="auto"/>
        <w:ind w:right="-143" w:firstLine="708"/>
        <w:jc w:val="both"/>
        <w:rPr>
          <w:rFonts w:ascii="Arial" w:hAnsi="Arial" w:cs="Arial"/>
          <w:snapToGrid w:val="0"/>
          <w:color w:val="000000"/>
        </w:rPr>
      </w:pPr>
      <w:r w:rsidRPr="00CF3CCB">
        <w:rPr>
          <w:rFonts w:ascii="Arial" w:hAnsi="Arial" w:cs="Arial"/>
          <w:snapToGrid w:val="0"/>
          <w:color w:val="000000"/>
        </w:rPr>
        <w:t xml:space="preserve">Aos _________ dias do mês de _________ do ano de dois mil e vinte, o Município de </w:t>
      </w:r>
      <w:proofErr w:type="spellStart"/>
      <w:r w:rsidRPr="00CF3CCB">
        <w:rPr>
          <w:rFonts w:ascii="Arial" w:hAnsi="Arial" w:cs="Arial"/>
          <w:snapToGrid w:val="0"/>
          <w:color w:val="000000"/>
        </w:rPr>
        <w:t>Ibiam</w:t>
      </w:r>
      <w:proofErr w:type="spellEnd"/>
      <w:r w:rsidRPr="00CF3CCB">
        <w:rPr>
          <w:rFonts w:ascii="Arial" w:hAnsi="Arial" w:cs="Arial"/>
          <w:color w:val="000000"/>
        </w:rPr>
        <w:t xml:space="preserve">, inscrito no CNPJ sob n. 01.612.745/0001-74, situado na Travessa </w:t>
      </w:r>
      <w:proofErr w:type="spellStart"/>
      <w:r w:rsidRPr="00CF3CCB">
        <w:rPr>
          <w:rFonts w:ascii="Arial" w:hAnsi="Arial" w:cs="Arial"/>
          <w:color w:val="000000"/>
        </w:rPr>
        <w:t>Leoniza</w:t>
      </w:r>
      <w:proofErr w:type="spellEnd"/>
      <w:r w:rsidRPr="00CF3CCB">
        <w:rPr>
          <w:rFonts w:ascii="Arial" w:hAnsi="Arial" w:cs="Arial"/>
          <w:color w:val="000000"/>
        </w:rPr>
        <w:t xml:space="preserve"> Carvalho Agostini, nº 20, Centro, </w:t>
      </w:r>
      <w:proofErr w:type="spellStart"/>
      <w:r w:rsidRPr="00CF3CCB">
        <w:rPr>
          <w:rFonts w:ascii="Arial" w:hAnsi="Arial" w:cs="Arial"/>
          <w:color w:val="000000"/>
        </w:rPr>
        <w:t>Ibiam</w:t>
      </w:r>
      <w:proofErr w:type="spellEnd"/>
      <w:r w:rsidRPr="00CF3CCB">
        <w:rPr>
          <w:rFonts w:ascii="Arial" w:hAnsi="Arial" w:cs="Arial"/>
          <w:color w:val="000000"/>
        </w:rPr>
        <w:t xml:space="preserve">, Estado de Santa Catarina, neste ato </w:t>
      </w:r>
      <w:r w:rsidRPr="00CF3CCB">
        <w:rPr>
          <w:rFonts w:ascii="Arial" w:hAnsi="Arial" w:cs="Arial"/>
        </w:rPr>
        <w:t xml:space="preserve">representado por seu Prefeito Municipal Sr. </w:t>
      </w:r>
      <w:proofErr w:type="spellStart"/>
      <w:r w:rsidR="00270264">
        <w:rPr>
          <w:rFonts w:ascii="Arial" w:hAnsi="Arial" w:cs="Arial"/>
        </w:rPr>
        <w:t>Joares</w:t>
      </w:r>
      <w:proofErr w:type="spellEnd"/>
      <w:r w:rsidR="00270264">
        <w:rPr>
          <w:rFonts w:ascii="Arial" w:hAnsi="Arial" w:cs="Arial"/>
        </w:rPr>
        <w:t xml:space="preserve"> </w:t>
      </w:r>
      <w:proofErr w:type="spellStart"/>
      <w:r w:rsidR="00270264">
        <w:rPr>
          <w:rFonts w:ascii="Arial" w:hAnsi="Arial" w:cs="Arial"/>
        </w:rPr>
        <w:t>Trevisol</w:t>
      </w:r>
      <w:proofErr w:type="spellEnd"/>
      <w:r w:rsidRPr="00CF3CCB">
        <w:rPr>
          <w:rFonts w:ascii="Arial" w:hAnsi="Arial" w:cs="Arial"/>
        </w:rPr>
        <w:t>, no uso das atribuições de seu cargo e</w:t>
      </w:r>
      <w:r w:rsidRPr="00CF3CCB">
        <w:rPr>
          <w:rFonts w:ascii="Arial" w:hAnsi="Arial" w:cs="Arial"/>
          <w:snapToGrid w:val="0"/>
          <w:color w:val="000000"/>
        </w:rPr>
        <w:t xml:space="preserve">, nos termos do art. 15 da Lei Federal 8.666/93 e Decreto Federal n. 3.931/01, Decreto Municipal n. 1.351/2005, </w:t>
      </w:r>
      <w:r w:rsidRPr="00CF3CCB">
        <w:rPr>
          <w:rFonts w:ascii="Arial" w:hAnsi="Arial" w:cs="Arial"/>
        </w:rPr>
        <w:t>Decreto Municipal n.</w:t>
      </w:r>
      <w:r w:rsidR="005F220C">
        <w:rPr>
          <w:rFonts w:ascii="Arial" w:hAnsi="Arial" w:cs="Arial"/>
        </w:rPr>
        <w:t>3759</w:t>
      </w:r>
      <w:r w:rsidRPr="00CF3CCB">
        <w:rPr>
          <w:rFonts w:ascii="Arial" w:hAnsi="Arial" w:cs="Arial"/>
        </w:rPr>
        <w:t>/202</w:t>
      </w:r>
      <w:r w:rsidR="005F220C">
        <w:rPr>
          <w:rFonts w:ascii="Arial" w:hAnsi="Arial" w:cs="Arial"/>
        </w:rPr>
        <w:t>1</w:t>
      </w:r>
      <w:r w:rsidRPr="00CF3CCB">
        <w:rPr>
          <w:rFonts w:ascii="Arial" w:hAnsi="Arial" w:cs="Arial"/>
        </w:rPr>
        <w:t xml:space="preserve">, </w:t>
      </w:r>
      <w:r w:rsidRPr="00CF3CCB">
        <w:rPr>
          <w:rFonts w:ascii="Arial" w:hAnsi="Arial" w:cs="Arial"/>
          <w:snapToGrid w:val="0"/>
          <w:color w:val="000000"/>
        </w:rPr>
        <w:t xml:space="preserve">e, as demais normas legais aplicáveis, de acordo com o resultado da classificação das propostas apresentadas no PREGÃO ELETRONICO PARA REGISTRO DE PREÇOS n. </w:t>
      </w:r>
      <w:r w:rsidR="002A4649">
        <w:rPr>
          <w:rFonts w:ascii="Arial" w:hAnsi="Arial" w:cs="Arial"/>
          <w:snapToGrid w:val="0"/>
          <w:color w:val="000000"/>
        </w:rPr>
        <w:t>0</w:t>
      </w:r>
      <w:r w:rsidR="00DF6396">
        <w:rPr>
          <w:rFonts w:ascii="Arial" w:hAnsi="Arial" w:cs="Arial"/>
          <w:snapToGrid w:val="0"/>
          <w:color w:val="000000"/>
        </w:rPr>
        <w:t>40</w:t>
      </w:r>
      <w:r w:rsidR="002A4649">
        <w:rPr>
          <w:rFonts w:ascii="Arial" w:hAnsi="Arial" w:cs="Arial"/>
          <w:snapToGrid w:val="0"/>
          <w:color w:val="000000"/>
        </w:rPr>
        <w:t>/202</w:t>
      </w:r>
      <w:r w:rsidR="00270264">
        <w:rPr>
          <w:rFonts w:ascii="Arial" w:hAnsi="Arial" w:cs="Arial"/>
          <w:snapToGrid w:val="0"/>
          <w:color w:val="000000"/>
        </w:rPr>
        <w:t>2</w:t>
      </w:r>
      <w:r w:rsidR="002A4649">
        <w:rPr>
          <w:rFonts w:ascii="Arial" w:hAnsi="Arial" w:cs="Arial"/>
          <w:snapToGrid w:val="0"/>
          <w:color w:val="000000"/>
        </w:rPr>
        <w:t xml:space="preserve">, Processo Licitatório </w:t>
      </w:r>
      <w:r w:rsidR="00DF6396">
        <w:rPr>
          <w:rFonts w:ascii="Arial" w:hAnsi="Arial" w:cs="Arial"/>
          <w:snapToGrid w:val="0"/>
          <w:color w:val="000000"/>
        </w:rPr>
        <w:t>110</w:t>
      </w:r>
      <w:r w:rsidR="002A4649">
        <w:rPr>
          <w:rFonts w:ascii="Arial" w:hAnsi="Arial" w:cs="Arial"/>
          <w:snapToGrid w:val="0"/>
          <w:color w:val="000000"/>
        </w:rPr>
        <w:t>/202</w:t>
      </w:r>
      <w:r w:rsidR="00270264">
        <w:rPr>
          <w:rFonts w:ascii="Arial" w:hAnsi="Arial" w:cs="Arial"/>
          <w:snapToGrid w:val="0"/>
          <w:color w:val="000000"/>
        </w:rPr>
        <w:t>2</w:t>
      </w:r>
      <w:r w:rsidR="002A4649">
        <w:rPr>
          <w:rFonts w:ascii="Arial" w:hAnsi="Arial" w:cs="Arial"/>
          <w:snapToGrid w:val="0"/>
          <w:color w:val="000000"/>
        </w:rPr>
        <w:t>, SRP 0</w:t>
      </w:r>
      <w:r w:rsidR="00DF6396">
        <w:rPr>
          <w:rFonts w:ascii="Arial" w:hAnsi="Arial" w:cs="Arial"/>
          <w:snapToGrid w:val="0"/>
          <w:color w:val="000000"/>
        </w:rPr>
        <w:t>29</w:t>
      </w:r>
      <w:r w:rsidRPr="00CF3CCB">
        <w:rPr>
          <w:rFonts w:ascii="Arial" w:hAnsi="Arial" w:cs="Arial"/>
          <w:snapToGrid w:val="0"/>
          <w:color w:val="000000"/>
        </w:rPr>
        <w:t>/202</w:t>
      </w:r>
      <w:r w:rsidR="00270264">
        <w:rPr>
          <w:rFonts w:ascii="Arial" w:hAnsi="Arial" w:cs="Arial"/>
          <w:snapToGrid w:val="0"/>
          <w:color w:val="000000"/>
        </w:rPr>
        <w:t>2</w:t>
      </w:r>
      <w:r w:rsidRPr="00CF3CCB">
        <w:rPr>
          <w:rFonts w:ascii="Arial" w:hAnsi="Arial" w:cs="Arial"/>
          <w:snapToGrid w:val="0"/>
          <w:color w:val="000000"/>
        </w:rPr>
        <w:t xml:space="preserve">, </w:t>
      </w:r>
      <w:r w:rsidRPr="00CF3CCB">
        <w:rPr>
          <w:rFonts w:ascii="Arial" w:hAnsi="Arial" w:cs="Arial"/>
          <w:b/>
          <w:snapToGrid w:val="0"/>
          <w:color w:val="000000"/>
        </w:rPr>
        <w:t>RESOLVE</w:t>
      </w:r>
      <w:r w:rsidRPr="00CF3CCB">
        <w:rPr>
          <w:rFonts w:ascii="Arial" w:hAnsi="Arial" w:cs="Arial"/>
          <w:snapToGrid w:val="0"/>
          <w:color w:val="000000"/>
        </w:rPr>
        <w:t>: registrar o(s) preço(s) da(s) empresa(s),............, de acordo com a classificação por ela(s) alcançada(s) por item, observadas as condições do edital que integra este instrumento de registro e aquelas enunciadas nas cláusulas que se seguem:</w:t>
      </w:r>
    </w:p>
    <w:p w14:paraId="41D9211A" w14:textId="77777777" w:rsidR="007E26E5" w:rsidRPr="00CF3CCB" w:rsidRDefault="007E26E5" w:rsidP="007E26E5">
      <w:pPr>
        <w:spacing w:line="276" w:lineRule="auto"/>
        <w:ind w:right="-143"/>
        <w:jc w:val="both"/>
        <w:rPr>
          <w:rFonts w:ascii="Arial" w:hAnsi="Arial" w:cs="Arial"/>
          <w:snapToGrid w:val="0"/>
          <w:color w:val="000000"/>
        </w:rPr>
      </w:pPr>
    </w:p>
    <w:p w14:paraId="41D7B744" w14:textId="77777777" w:rsidR="007E26E5" w:rsidRPr="00CF3CCB" w:rsidRDefault="007E26E5" w:rsidP="007E26E5">
      <w:pPr>
        <w:pStyle w:val="Recuodecorpodetexto"/>
        <w:spacing w:before="120" w:after="120" w:line="276" w:lineRule="auto"/>
        <w:ind w:left="0" w:right="-143" w:firstLine="0"/>
        <w:rPr>
          <w:rFonts w:ascii="Arial" w:hAnsi="Arial" w:cs="Arial"/>
          <w:bCs/>
          <w:sz w:val="22"/>
          <w:szCs w:val="22"/>
        </w:rPr>
      </w:pPr>
      <w:r w:rsidRPr="00CF3CCB">
        <w:rPr>
          <w:rFonts w:ascii="Arial" w:hAnsi="Arial" w:cs="Arial"/>
          <w:b/>
          <w:bCs/>
          <w:sz w:val="22"/>
          <w:szCs w:val="22"/>
        </w:rPr>
        <w:t>CLÁUSULA PRIMEIRA – DOS DOCUMENTOS</w:t>
      </w:r>
      <w:r w:rsidRPr="00CF3CCB">
        <w:rPr>
          <w:rFonts w:ascii="Arial" w:hAnsi="Arial" w:cs="Arial"/>
          <w:sz w:val="22"/>
          <w:szCs w:val="22"/>
        </w:rPr>
        <w:t xml:space="preserve"> – </w:t>
      </w:r>
      <w:r w:rsidRPr="00CF3CCB">
        <w:rPr>
          <w:rFonts w:ascii="Arial" w:hAnsi="Arial" w:cs="Arial"/>
          <w:bCs/>
          <w:sz w:val="22"/>
          <w:szCs w:val="22"/>
        </w:rPr>
        <w:t>Fazem parte do presente termo, independentemente de transcrição, todos os elementos que compõem o processo de licitação antes nominado, inclusive a proposta pela CONTRATADA.</w:t>
      </w:r>
    </w:p>
    <w:p w14:paraId="0B9E76DC" w14:textId="77777777" w:rsidR="007E26E5" w:rsidRPr="00CF3CCB" w:rsidRDefault="007E26E5" w:rsidP="007E26E5">
      <w:pPr>
        <w:spacing w:line="276" w:lineRule="auto"/>
        <w:ind w:right="-143"/>
        <w:jc w:val="both"/>
        <w:rPr>
          <w:rFonts w:ascii="Arial" w:hAnsi="Arial" w:cs="Arial"/>
          <w:snapToGrid w:val="0"/>
        </w:rPr>
      </w:pPr>
    </w:p>
    <w:p w14:paraId="59429084" w14:textId="77777777" w:rsidR="002A4649" w:rsidRPr="001C25F5" w:rsidRDefault="007E26E5" w:rsidP="002A4649">
      <w:pPr>
        <w:pStyle w:val="Corpodetexto"/>
        <w:spacing w:before="94" w:line="276" w:lineRule="auto"/>
        <w:ind w:right="-143"/>
        <w:rPr>
          <w:rFonts w:ascii="Arial" w:hAnsi="Arial" w:cs="Arial"/>
          <w:b/>
          <w:sz w:val="22"/>
          <w:szCs w:val="22"/>
        </w:rPr>
      </w:pPr>
      <w:r w:rsidRPr="00CF3CCB">
        <w:rPr>
          <w:rFonts w:ascii="Arial" w:hAnsi="Arial" w:cs="Arial"/>
          <w:b/>
        </w:rPr>
        <w:lastRenderedPageBreak/>
        <w:t>CLÁUSULA SEGUNDA – DO OBJETO</w:t>
      </w:r>
      <w:r w:rsidRPr="00CF3CCB">
        <w:rPr>
          <w:rFonts w:ascii="Arial" w:hAnsi="Arial" w:cs="Arial"/>
          <w:b/>
          <w:bCs/>
        </w:rPr>
        <w:t xml:space="preserve"> – </w:t>
      </w:r>
      <w:r w:rsidR="002A4649" w:rsidRPr="001C25F5">
        <w:rPr>
          <w:rFonts w:ascii="Arial" w:hAnsi="Arial" w:cs="Arial"/>
          <w:b/>
          <w:sz w:val="22"/>
          <w:szCs w:val="22"/>
        </w:rPr>
        <w:t xml:space="preserve">REGISTRAR PREÇOS PARA FUTURAS AQUISIÇÃO PARCELADAS, DE MUDAS DE FLORES, E ADUBO PARA UM PERÍODO DE 12 MESES PARA </w:t>
      </w:r>
      <w:r w:rsidR="002A4649" w:rsidRPr="001C25F5">
        <w:rPr>
          <w:rFonts w:ascii="Arial" w:hAnsi="Arial" w:cs="Arial"/>
          <w:b/>
          <w:i/>
          <w:sz w:val="22"/>
          <w:szCs w:val="22"/>
        </w:rPr>
        <w:t>PREFEITURA MUNICIPAL DE IBIAM.</w:t>
      </w:r>
    </w:p>
    <w:p w14:paraId="69AEF370" w14:textId="77777777" w:rsidR="007E26E5" w:rsidRPr="00CF3CCB" w:rsidRDefault="007E26E5" w:rsidP="007E26E5">
      <w:pPr>
        <w:pStyle w:val="Corpodetexto"/>
        <w:spacing w:before="94" w:line="276" w:lineRule="auto"/>
        <w:ind w:right="-143"/>
        <w:rPr>
          <w:rFonts w:ascii="Arial" w:hAnsi="Arial" w:cs="Arial"/>
          <w:sz w:val="22"/>
          <w:szCs w:val="22"/>
        </w:rPr>
      </w:pPr>
    </w:p>
    <w:p w14:paraId="77BE0792" w14:textId="77777777" w:rsidR="007E26E5" w:rsidRPr="00CF3CCB" w:rsidRDefault="007E26E5" w:rsidP="007E26E5">
      <w:pPr>
        <w:spacing w:line="276" w:lineRule="auto"/>
        <w:ind w:right="-143"/>
        <w:jc w:val="both"/>
        <w:outlineLvl w:val="1"/>
        <w:rPr>
          <w:rFonts w:ascii="Arial" w:hAnsi="Arial" w:cs="Arial"/>
        </w:rPr>
      </w:pPr>
    </w:p>
    <w:p w14:paraId="50355DDB" w14:textId="77777777" w:rsidR="007E26E5" w:rsidRPr="00CF3CCB" w:rsidRDefault="007E26E5" w:rsidP="007E26E5">
      <w:pPr>
        <w:pStyle w:val="Recuodecorpodetexto"/>
        <w:spacing w:line="276" w:lineRule="auto"/>
        <w:ind w:left="0" w:right="-143" w:firstLine="0"/>
        <w:jc w:val="left"/>
        <w:rPr>
          <w:rFonts w:ascii="Arial" w:hAnsi="Arial" w:cs="Arial"/>
          <w:sz w:val="22"/>
          <w:szCs w:val="22"/>
        </w:rPr>
      </w:pPr>
      <w:r w:rsidRPr="00CF3CCB">
        <w:rPr>
          <w:rFonts w:ascii="Arial" w:hAnsi="Arial" w:cs="Arial"/>
          <w:sz w:val="22"/>
          <w:szCs w:val="22"/>
        </w:rPr>
        <w:t>............................................................</w:t>
      </w:r>
    </w:p>
    <w:p w14:paraId="2A5E711A" w14:textId="77777777" w:rsidR="007E26E5" w:rsidRPr="00CF3CCB" w:rsidRDefault="007E26E5" w:rsidP="007E26E5">
      <w:pPr>
        <w:spacing w:line="276" w:lineRule="auto"/>
        <w:ind w:right="-143"/>
        <w:jc w:val="both"/>
        <w:rPr>
          <w:rFonts w:ascii="Arial" w:hAnsi="Arial" w:cs="Arial"/>
        </w:rPr>
      </w:pPr>
    </w:p>
    <w:p w14:paraId="0425C46C" w14:textId="77777777" w:rsidR="007E26E5" w:rsidRPr="00CF3CCB" w:rsidRDefault="007E26E5" w:rsidP="007E26E5">
      <w:pPr>
        <w:spacing w:line="276" w:lineRule="auto"/>
        <w:ind w:right="-143"/>
        <w:jc w:val="both"/>
        <w:rPr>
          <w:rFonts w:ascii="Arial" w:hAnsi="Arial" w:cs="Arial"/>
        </w:rPr>
      </w:pPr>
    </w:p>
    <w:p w14:paraId="37ED0BC5" w14:textId="77777777" w:rsidR="007E26E5" w:rsidRPr="00CF3CCB" w:rsidRDefault="002A4649" w:rsidP="007E26E5">
      <w:pPr>
        <w:spacing w:line="276" w:lineRule="auto"/>
        <w:ind w:right="-143"/>
        <w:jc w:val="both"/>
        <w:rPr>
          <w:rFonts w:ascii="Arial" w:hAnsi="Arial" w:cs="Arial"/>
        </w:rPr>
      </w:pPr>
      <w:r>
        <w:rPr>
          <w:rFonts w:ascii="Arial" w:hAnsi="Arial" w:cs="Arial"/>
        </w:rPr>
        <w:t>2</w:t>
      </w:r>
      <w:r w:rsidR="007E26E5" w:rsidRPr="00CF3CCB">
        <w:rPr>
          <w:rFonts w:ascii="Arial" w:hAnsi="Arial" w:cs="Arial"/>
        </w:rPr>
        <w:t xml:space="preserve">.2. O prazo máximo para entrega dos itens será de 05 (cinco) dias após o envio da Autorização de Fornecimento, conforme a necessidade da Administração. </w:t>
      </w:r>
    </w:p>
    <w:p w14:paraId="1BE968AC" w14:textId="77777777" w:rsidR="007E26E5" w:rsidRDefault="002A4649" w:rsidP="007E26E5">
      <w:pPr>
        <w:pStyle w:val="Default"/>
        <w:spacing w:line="276" w:lineRule="auto"/>
        <w:ind w:right="-143"/>
        <w:jc w:val="both"/>
        <w:rPr>
          <w:color w:val="000000" w:themeColor="text1"/>
          <w:sz w:val="22"/>
          <w:szCs w:val="22"/>
        </w:rPr>
      </w:pPr>
      <w:r>
        <w:rPr>
          <w:color w:val="000000" w:themeColor="text1"/>
          <w:sz w:val="22"/>
          <w:szCs w:val="22"/>
        </w:rPr>
        <w:t>2</w:t>
      </w:r>
      <w:r w:rsidR="007E26E5">
        <w:rPr>
          <w:color w:val="000000" w:themeColor="text1"/>
          <w:sz w:val="22"/>
          <w:szCs w:val="22"/>
        </w:rPr>
        <w:t>.3</w:t>
      </w:r>
      <w:r>
        <w:rPr>
          <w:color w:val="000000" w:themeColor="text1"/>
          <w:sz w:val="22"/>
          <w:szCs w:val="22"/>
        </w:rPr>
        <w:t>.</w:t>
      </w:r>
      <w:r w:rsidR="007E26E5" w:rsidRPr="00CF3CCB">
        <w:rPr>
          <w:color w:val="000000" w:themeColor="text1"/>
          <w:sz w:val="22"/>
          <w:szCs w:val="22"/>
        </w:rPr>
        <w:t xml:space="preserve"> Deve ser considerado e estar incluso o custo da entr</w:t>
      </w:r>
      <w:r w:rsidR="007E26E5">
        <w:rPr>
          <w:color w:val="000000" w:themeColor="text1"/>
          <w:sz w:val="22"/>
          <w:szCs w:val="22"/>
        </w:rPr>
        <w:t>ega da mercadoria no município.</w:t>
      </w:r>
    </w:p>
    <w:p w14:paraId="64615BBC" w14:textId="77777777" w:rsidR="007E26E5" w:rsidRPr="00D368B3" w:rsidRDefault="007E26E5" w:rsidP="007E26E5">
      <w:pPr>
        <w:pStyle w:val="Default"/>
        <w:spacing w:line="276" w:lineRule="auto"/>
        <w:ind w:right="-143"/>
        <w:jc w:val="both"/>
        <w:rPr>
          <w:color w:val="000000" w:themeColor="text1"/>
          <w:sz w:val="22"/>
          <w:szCs w:val="22"/>
        </w:rPr>
      </w:pPr>
    </w:p>
    <w:p w14:paraId="06091F8E" w14:textId="77777777" w:rsidR="007E26E5" w:rsidRPr="00CF3CCB" w:rsidRDefault="002A4649" w:rsidP="007E26E5">
      <w:pPr>
        <w:widowControl w:val="0"/>
        <w:tabs>
          <w:tab w:val="left" w:pos="520"/>
        </w:tabs>
        <w:autoSpaceDE w:val="0"/>
        <w:autoSpaceDN w:val="0"/>
        <w:spacing w:before="36" w:after="0" w:line="276" w:lineRule="auto"/>
        <w:ind w:right="-143"/>
        <w:jc w:val="both"/>
        <w:rPr>
          <w:rFonts w:ascii="Arial" w:hAnsi="Arial" w:cs="Arial"/>
        </w:rPr>
      </w:pPr>
      <w:r>
        <w:rPr>
          <w:rFonts w:ascii="Arial" w:hAnsi="Arial" w:cs="Arial"/>
        </w:rPr>
        <w:t>2</w:t>
      </w:r>
      <w:r w:rsidR="007E26E5">
        <w:rPr>
          <w:rFonts w:ascii="Arial" w:hAnsi="Arial" w:cs="Arial"/>
        </w:rPr>
        <w:t>.4</w:t>
      </w:r>
      <w:r w:rsidR="007E26E5" w:rsidRPr="00CF3CCB">
        <w:rPr>
          <w:rFonts w:ascii="Arial" w:hAnsi="Arial" w:cs="Arial"/>
        </w:rPr>
        <w:t>. Os produtos cotados deverão atender as normas estabelecidas pela Agência Nacional de Vigilância Sanitária, inclusive quanto às embalagens e rótulos, na forma da legislação em</w:t>
      </w:r>
      <w:r w:rsidR="007E26E5" w:rsidRPr="00CF3CCB">
        <w:rPr>
          <w:rFonts w:ascii="Arial" w:hAnsi="Arial" w:cs="Arial"/>
          <w:spacing w:val="-29"/>
        </w:rPr>
        <w:t xml:space="preserve"> </w:t>
      </w:r>
      <w:r w:rsidR="007E26E5" w:rsidRPr="00CF3CCB">
        <w:rPr>
          <w:rFonts w:ascii="Arial" w:hAnsi="Arial" w:cs="Arial"/>
        </w:rPr>
        <w:t>vigor.</w:t>
      </w:r>
    </w:p>
    <w:p w14:paraId="270C3F6A" w14:textId="77777777" w:rsidR="007E26E5" w:rsidRPr="00CF3CCB" w:rsidRDefault="007E26E5" w:rsidP="007E26E5">
      <w:pPr>
        <w:pStyle w:val="Corpodetexto"/>
        <w:spacing w:before="11" w:line="276" w:lineRule="auto"/>
        <w:ind w:right="-143"/>
        <w:rPr>
          <w:rFonts w:ascii="Arial" w:hAnsi="Arial" w:cs="Arial"/>
          <w:sz w:val="22"/>
          <w:szCs w:val="22"/>
        </w:rPr>
      </w:pPr>
    </w:p>
    <w:p w14:paraId="1BE97B29" w14:textId="77777777" w:rsidR="007E26E5" w:rsidRDefault="002A4649" w:rsidP="007E26E5">
      <w:pPr>
        <w:widowControl w:val="0"/>
        <w:tabs>
          <w:tab w:val="left" w:pos="489"/>
        </w:tabs>
        <w:autoSpaceDE w:val="0"/>
        <w:autoSpaceDN w:val="0"/>
        <w:spacing w:after="0" w:line="276" w:lineRule="auto"/>
        <w:ind w:right="-143"/>
        <w:jc w:val="both"/>
        <w:rPr>
          <w:rFonts w:ascii="Arial" w:hAnsi="Arial" w:cs="Arial"/>
        </w:rPr>
      </w:pPr>
      <w:r>
        <w:rPr>
          <w:rFonts w:ascii="Arial" w:hAnsi="Arial" w:cs="Arial"/>
        </w:rPr>
        <w:t>2</w:t>
      </w:r>
      <w:r w:rsidR="007E26E5">
        <w:rPr>
          <w:rFonts w:ascii="Arial" w:hAnsi="Arial" w:cs="Arial"/>
        </w:rPr>
        <w:t>.5</w:t>
      </w:r>
      <w:r w:rsidR="007E26E5" w:rsidRPr="00CF3CCB">
        <w:rPr>
          <w:rFonts w:ascii="Arial" w:hAnsi="Arial" w:cs="Arial"/>
        </w:rPr>
        <w:t>. Deverá ser cumprido, impreterivelmente, as descrições dos produtos de acordo com o</w:t>
      </w:r>
      <w:r w:rsidR="007E26E5" w:rsidRPr="00CF3CCB">
        <w:rPr>
          <w:rFonts w:ascii="Arial" w:hAnsi="Arial" w:cs="Arial"/>
          <w:spacing w:val="-16"/>
        </w:rPr>
        <w:t xml:space="preserve"> </w:t>
      </w:r>
      <w:r w:rsidR="007E26E5">
        <w:rPr>
          <w:rFonts w:ascii="Arial" w:hAnsi="Arial" w:cs="Arial"/>
        </w:rPr>
        <w:t>Edital.</w:t>
      </w:r>
    </w:p>
    <w:p w14:paraId="67268977" w14:textId="77777777" w:rsidR="007E26E5" w:rsidRPr="00CF3CCB" w:rsidRDefault="007E26E5" w:rsidP="007E26E5">
      <w:pPr>
        <w:widowControl w:val="0"/>
        <w:tabs>
          <w:tab w:val="left" w:pos="489"/>
        </w:tabs>
        <w:autoSpaceDE w:val="0"/>
        <w:autoSpaceDN w:val="0"/>
        <w:spacing w:after="0" w:line="276" w:lineRule="auto"/>
        <w:ind w:right="-143"/>
        <w:jc w:val="both"/>
        <w:rPr>
          <w:rFonts w:ascii="Arial" w:hAnsi="Arial" w:cs="Arial"/>
        </w:rPr>
      </w:pPr>
    </w:p>
    <w:p w14:paraId="4C749590" w14:textId="77777777" w:rsidR="007E26E5" w:rsidRPr="00CF3CCB" w:rsidRDefault="002A4649" w:rsidP="007E26E5">
      <w:pPr>
        <w:pStyle w:val="Corpodetexto"/>
        <w:spacing w:before="9" w:line="276" w:lineRule="auto"/>
        <w:ind w:right="-143"/>
        <w:rPr>
          <w:rFonts w:ascii="Arial" w:hAnsi="Arial" w:cs="Arial"/>
          <w:sz w:val="22"/>
          <w:szCs w:val="22"/>
        </w:rPr>
      </w:pPr>
      <w:r>
        <w:rPr>
          <w:rFonts w:ascii="Arial" w:hAnsi="Arial" w:cs="Arial"/>
          <w:sz w:val="22"/>
          <w:szCs w:val="22"/>
        </w:rPr>
        <w:t>2</w:t>
      </w:r>
      <w:r w:rsidR="007E26E5">
        <w:rPr>
          <w:rFonts w:ascii="Arial" w:hAnsi="Arial" w:cs="Arial"/>
          <w:sz w:val="22"/>
          <w:szCs w:val="22"/>
        </w:rPr>
        <w:t>.6</w:t>
      </w:r>
      <w:r w:rsidR="007E26E5" w:rsidRPr="00CF3CCB">
        <w:rPr>
          <w:rFonts w:ascii="Arial" w:hAnsi="Arial" w:cs="Arial"/>
          <w:sz w:val="22"/>
          <w:szCs w:val="22"/>
        </w:rPr>
        <w:t>. Os produtos devem ser bem acondicionados tanto na embalagem quanto no transporte, sem   amassados e furos nas embalagens.</w:t>
      </w:r>
    </w:p>
    <w:p w14:paraId="2F9A8E67" w14:textId="77777777" w:rsidR="007E26E5" w:rsidRPr="00CF3CCB" w:rsidRDefault="007E26E5" w:rsidP="007E26E5">
      <w:pPr>
        <w:pStyle w:val="Corpodetexto"/>
        <w:spacing w:before="9" w:line="276" w:lineRule="auto"/>
        <w:ind w:right="-143"/>
        <w:rPr>
          <w:rFonts w:ascii="Arial" w:hAnsi="Arial" w:cs="Arial"/>
          <w:sz w:val="22"/>
          <w:szCs w:val="22"/>
        </w:rPr>
      </w:pPr>
    </w:p>
    <w:p w14:paraId="5755DE22" w14:textId="77777777" w:rsidR="007E26E5" w:rsidRDefault="002A4649" w:rsidP="007E26E5">
      <w:pPr>
        <w:spacing w:line="276" w:lineRule="auto"/>
        <w:ind w:right="-143"/>
        <w:jc w:val="both"/>
        <w:rPr>
          <w:rFonts w:ascii="Arial" w:hAnsi="Arial" w:cs="Arial"/>
        </w:rPr>
      </w:pPr>
      <w:r>
        <w:rPr>
          <w:rFonts w:ascii="Arial" w:hAnsi="Arial" w:cs="Arial"/>
          <w:bCs/>
        </w:rPr>
        <w:t>2</w:t>
      </w:r>
      <w:r w:rsidR="007E26E5">
        <w:rPr>
          <w:rFonts w:ascii="Arial" w:hAnsi="Arial" w:cs="Arial"/>
          <w:bCs/>
        </w:rPr>
        <w:t>.7</w:t>
      </w:r>
      <w:r w:rsidR="007E26E5" w:rsidRPr="002017B0">
        <w:rPr>
          <w:rFonts w:ascii="Arial" w:hAnsi="Arial" w:cs="Arial"/>
          <w:bCs/>
        </w:rPr>
        <w:t xml:space="preserve">. </w:t>
      </w:r>
      <w:r w:rsidR="007E26E5" w:rsidRPr="002017B0">
        <w:rPr>
          <w:rFonts w:ascii="Arial" w:hAnsi="Arial" w:cs="Arial"/>
        </w:rPr>
        <w:t>Todos</w:t>
      </w:r>
      <w:r w:rsidR="007E26E5" w:rsidRPr="00CF3CCB">
        <w:rPr>
          <w:rFonts w:ascii="Arial" w:hAnsi="Arial" w:cs="Arial"/>
        </w:rPr>
        <w:t xml:space="preserve"> os custos/despesas com transporte, manutenção, operador, combustível e/ou qualquer outro custo, fica sob inteira responsabilidade da contratada, bem como, manter em perfeitas condições de armazenamento no transporte/envio de todos os itens a serem entregues, garantindo a sua total eficiência e qualidade. Os quantitativos indicados em anexo são mera expectativa de contratação. O Município de </w:t>
      </w:r>
      <w:proofErr w:type="spellStart"/>
      <w:r w:rsidR="007E26E5" w:rsidRPr="00CF3CCB">
        <w:rPr>
          <w:rFonts w:ascii="Arial" w:hAnsi="Arial" w:cs="Arial"/>
        </w:rPr>
        <w:t>Ibiam</w:t>
      </w:r>
      <w:proofErr w:type="spellEnd"/>
      <w:r w:rsidR="007E26E5" w:rsidRPr="00CF3CCB">
        <w:rPr>
          <w:rFonts w:ascii="Arial" w:hAnsi="Arial" w:cs="Arial"/>
        </w:rPr>
        <w:t xml:space="preserve"> reserva-se o direito de solicitar apenas a quantidade necessária para sua demanda. Após decorridos os doze meses, contados da assinatura da ata de registro de preços, os saldos restantes serão desconsiderados.</w:t>
      </w:r>
    </w:p>
    <w:p w14:paraId="14379A97" w14:textId="77777777" w:rsidR="007E26E5" w:rsidRDefault="002A4649" w:rsidP="007E26E5">
      <w:pPr>
        <w:tabs>
          <w:tab w:val="left" w:pos="426"/>
        </w:tabs>
        <w:jc w:val="both"/>
        <w:rPr>
          <w:rFonts w:ascii="Arial" w:hAnsi="Arial" w:cs="Arial"/>
          <w:snapToGrid w:val="0"/>
        </w:rPr>
      </w:pPr>
      <w:r>
        <w:rPr>
          <w:rFonts w:ascii="Arial" w:hAnsi="Arial" w:cs="Arial"/>
        </w:rPr>
        <w:t>2</w:t>
      </w:r>
      <w:r w:rsidR="007E26E5" w:rsidRPr="00EC46A4">
        <w:rPr>
          <w:rFonts w:ascii="Arial" w:hAnsi="Arial" w:cs="Arial"/>
        </w:rPr>
        <w:t>.</w:t>
      </w:r>
      <w:r w:rsidR="007E26E5">
        <w:rPr>
          <w:rFonts w:ascii="Arial" w:hAnsi="Arial" w:cs="Arial"/>
        </w:rPr>
        <w:t>8</w:t>
      </w:r>
      <w:r w:rsidR="007E26E5" w:rsidRPr="00EC46A4">
        <w:rPr>
          <w:rFonts w:ascii="Arial" w:hAnsi="Arial" w:cs="Arial"/>
        </w:rPr>
        <w:tab/>
      </w:r>
      <w:r w:rsidR="007E26E5" w:rsidRPr="0027794B">
        <w:rPr>
          <w:rFonts w:ascii="Arial" w:hAnsi="Arial" w:cs="Arial"/>
          <w:snapToGrid w:val="0"/>
        </w:rPr>
        <w:t>O Sistema de Registro de Preços não obriga a compra, nem mesmo nas quantidades indicadas no</w:t>
      </w:r>
      <w:r w:rsidR="007E26E5">
        <w:rPr>
          <w:rFonts w:ascii="Arial" w:hAnsi="Arial" w:cs="Arial"/>
          <w:snapToGrid w:val="0"/>
        </w:rPr>
        <w:t>s</w:t>
      </w:r>
      <w:r w:rsidR="007E26E5" w:rsidRPr="0027794B">
        <w:rPr>
          <w:rFonts w:ascii="Arial" w:hAnsi="Arial" w:cs="Arial"/>
          <w:snapToGrid w:val="0"/>
        </w:rPr>
        <w:t xml:space="preserve"> </w:t>
      </w:r>
      <w:r w:rsidR="007E26E5">
        <w:rPr>
          <w:rFonts w:ascii="Arial" w:hAnsi="Arial" w:cs="Arial"/>
          <w:snapToGrid w:val="0"/>
        </w:rPr>
        <w:t>itens no</w:t>
      </w:r>
      <w:r w:rsidR="007E26E5" w:rsidRPr="0027794B">
        <w:rPr>
          <w:rFonts w:ascii="Arial" w:hAnsi="Arial" w:cs="Arial"/>
          <w:snapToGrid w:val="0"/>
        </w:rPr>
        <w:t xml:space="preserve"> edital, podendo a Administração promover a aquisição de acordo com suas necessidades.</w:t>
      </w:r>
    </w:p>
    <w:p w14:paraId="34325D56" w14:textId="77777777" w:rsidR="007E26E5" w:rsidRDefault="002A4649" w:rsidP="007E26E5">
      <w:pPr>
        <w:tabs>
          <w:tab w:val="left" w:pos="426"/>
        </w:tabs>
        <w:jc w:val="both"/>
        <w:rPr>
          <w:rFonts w:ascii="Arial" w:hAnsi="Arial" w:cs="Arial"/>
          <w:snapToGrid w:val="0"/>
        </w:rPr>
      </w:pPr>
      <w:r>
        <w:rPr>
          <w:rFonts w:ascii="Arial" w:hAnsi="Arial" w:cs="Arial"/>
          <w:snapToGrid w:val="0"/>
        </w:rPr>
        <w:t>2</w:t>
      </w:r>
      <w:r w:rsidR="007E26E5">
        <w:rPr>
          <w:rFonts w:ascii="Arial" w:hAnsi="Arial" w:cs="Arial"/>
          <w:snapToGrid w:val="0"/>
        </w:rPr>
        <w:t xml:space="preserve">.9. As marcas registradas na proposta devem ser as mesmas a serem entregues. </w:t>
      </w:r>
    </w:p>
    <w:p w14:paraId="0B3374DA" w14:textId="77777777" w:rsidR="007E26E5" w:rsidRPr="002017B0" w:rsidRDefault="002A4649" w:rsidP="007E26E5">
      <w:pPr>
        <w:adjustRightInd w:val="0"/>
        <w:jc w:val="both"/>
        <w:rPr>
          <w:rFonts w:ascii="Arial" w:hAnsi="Arial" w:cs="Arial"/>
        </w:rPr>
      </w:pPr>
      <w:r>
        <w:rPr>
          <w:rFonts w:ascii="Arial" w:hAnsi="Arial" w:cs="Arial"/>
        </w:rPr>
        <w:t>2.10</w:t>
      </w:r>
      <w:r w:rsidR="007E26E5">
        <w:rPr>
          <w:rFonts w:ascii="Arial" w:hAnsi="Arial" w:cs="Arial"/>
        </w:rPr>
        <w:t>. A contatada n</w:t>
      </w:r>
      <w:r w:rsidR="007E26E5" w:rsidRPr="000926D1">
        <w:rPr>
          <w:rFonts w:ascii="Arial" w:hAnsi="Arial" w:cs="Arial"/>
        </w:rPr>
        <w:t xml:space="preserve">ão </w:t>
      </w:r>
      <w:r w:rsidR="007E26E5">
        <w:rPr>
          <w:rFonts w:ascii="Arial" w:hAnsi="Arial" w:cs="Arial"/>
        </w:rPr>
        <w:t xml:space="preserve">poderá </w:t>
      </w:r>
      <w:r w:rsidR="007E26E5" w:rsidRPr="000926D1">
        <w:rPr>
          <w:rFonts w:ascii="Arial" w:hAnsi="Arial" w:cs="Arial"/>
        </w:rPr>
        <w:t>transferir a terceiros, em todo ou em parte, o objeto da presente licitação.</w:t>
      </w:r>
    </w:p>
    <w:p w14:paraId="5016830C" w14:textId="77777777" w:rsidR="007E26E5" w:rsidRPr="00CF3CCB" w:rsidRDefault="007E26E5" w:rsidP="007E26E5">
      <w:pPr>
        <w:pStyle w:val="Recuodecorpodetexto"/>
        <w:spacing w:line="276" w:lineRule="auto"/>
        <w:ind w:right="-143"/>
        <w:rPr>
          <w:rFonts w:ascii="Arial" w:hAnsi="Arial" w:cs="Arial"/>
          <w:sz w:val="22"/>
          <w:szCs w:val="22"/>
        </w:rPr>
      </w:pPr>
    </w:p>
    <w:p w14:paraId="0AAE3183" w14:textId="77777777" w:rsidR="007E26E5" w:rsidRPr="00CF3CCB" w:rsidRDefault="007E26E5" w:rsidP="007E26E5">
      <w:pPr>
        <w:spacing w:line="276" w:lineRule="auto"/>
        <w:ind w:right="-143"/>
        <w:jc w:val="both"/>
        <w:rPr>
          <w:rFonts w:ascii="Arial" w:hAnsi="Arial" w:cs="Arial"/>
          <w:b/>
        </w:rPr>
      </w:pPr>
      <w:r w:rsidRPr="00CF3CCB">
        <w:rPr>
          <w:rFonts w:ascii="Arial" w:hAnsi="Arial" w:cs="Arial"/>
          <w:b/>
          <w:bCs/>
        </w:rPr>
        <w:lastRenderedPageBreak/>
        <w:t xml:space="preserve">CLÁUSULA TERCEIRA: </w:t>
      </w:r>
      <w:r w:rsidRPr="00CF3CCB">
        <w:rPr>
          <w:rFonts w:ascii="Arial" w:hAnsi="Arial" w:cs="Arial"/>
          <w:b/>
        </w:rPr>
        <w:t>CONDIÇÕES DE ENTREGA</w:t>
      </w:r>
    </w:p>
    <w:p w14:paraId="57AE335F" w14:textId="77777777" w:rsidR="007E26E5" w:rsidRPr="00CF3CCB" w:rsidRDefault="007E26E5" w:rsidP="007E26E5">
      <w:pPr>
        <w:pStyle w:val="Corpodetexto33"/>
        <w:tabs>
          <w:tab w:val="num" w:pos="709"/>
        </w:tabs>
        <w:spacing w:line="276" w:lineRule="auto"/>
        <w:ind w:right="-143"/>
        <w:rPr>
          <w:rFonts w:ascii="Arial" w:hAnsi="Arial" w:cs="Arial"/>
          <w:sz w:val="22"/>
          <w:szCs w:val="22"/>
        </w:rPr>
      </w:pPr>
      <w:r w:rsidRPr="00CF3CCB">
        <w:rPr>
          <w:rFonts w:ascii="Arial" w:hAnsi="Arial" w:cs="Arial"/>
          <w:sz w:val="22"/>
          <w:szCs w:val="22"/>
        </w:rPr>
        <w:t xml:space="preserve">Após a solicitação formal com envio da Autorização de Fornecimento no e-mail da empresa, conforme indicado na proposta da mesma, o fornecedor terá um prazo máximo de 05 (dias), para entregar os itens, conforme AF.  Para cada dia de atraso na prestação dos serviços, poderá o Município cobrar multa de R$ 300,00(Trezentos reais) da empresa vencedora do certame, caso o atraso seja superior a 10(dez) dias a presente ata será cancelada e a empresa sofrerá também as penalidades legais conforme consta no edital.  Caso a administração constate que o item não atenda as exigências contidas no item 1(do objeto), a empresa sofrerá também as penalidades conforme consta no edital e respectiva ata de registro de preços.  </w:t>
      </w:r>
    </w:p>
    <w:p w14:paraId="50F5B9F9" w14:textId="77777777" w:rsidR="007E26E5" w:rsidRPr="00CF3CCB" w:rsidRDefault="007E26E5" w:rsidP="007E26E5">
      <w:pPr>
        <w:pStyle w:val="Corpodetexto33"/>
        <w:tabs>
          <w:tab w:val="num" w:pos="709"/>
        </w:tabs>
        <w:spacing w:line="276" w:lineRule="auto"/>
        <w:ind w:right="-143"/>
        <w:rPr>
          <w:rFonts w:ascii="Arial" w:hAnsi="Arial" w:cs="Arial"/>
          <w:sz w:val="22"/>
          <w:szCs w:val="22"/>
        </w:rPr>
      </w:pPr>
    </w:p>
    <w:p w14:paraId="7DEC65F6" w14:textId="77777777" w:rsidR="007E26E5" w:rsidRPr="00CF3CCB" w:rsidRDefault="007E26E5" w:rsidP="007E26E5">
      <w:pPr>
        <w:pStyle w:val="Recuodecorpodetexto3"/>
        <w:spacing w:line="276" w:lineRule="auto"/>
        <w:ind w:left="0" w:right="-143"/>
        <w:rPr>
          <w:rFonts w:ascii="Arial" w:hAnsi="Arial" w:cs="Arial"/>
          <w:b/>
          <w:bCs/>
          <w:sz w:val="22"/>
          <w:szCs w:val="22"/>
        </w:rPr>
      </w:pPr>
      <w:r w:rsidRPr="00CF3CCB">
        <w:rPr>
          <w:rFonts w:ascii="Arial" w:hAnsi="Arial" w:cs="Arial"/>
          <w:b/>
          <w:bCs/>
          <w:sz w:val="22"/>
          <w:szCs w:val="22"/>
        </w:rPr>
        <w:t xml:space="preserve">CLÁUSULA QUARTA: DOS RECURSOS ORÇAMENTÁRIOS </w:t>
      </w:r>
    </w:p>
    <w:p w14:paraId="71108CC5" w14:textId="77777777" w:rsidR="007E26E5" w:rsidRPr="00CF3CCB" w:rsidRDefault="007E26E5" w:rsidP="007E26E5">
      <w:pPr>
        <w:pStyle w:val="Padro"/>
        <w:spacing w:line="276" w:lineRule="auto"/>
        <w:ind w:right="-143"/>
        <w:jc w:val="both"/>
        <w:rPr>
          <w:rFonts w:ascii="Arial" w:hAnsi="Arial" w:cs="Arial"/>
          <w:sz w:val="22"/>
          <w:szCs w:val="22"/>
        </w:rPr>
      </w:pPr>
      <w:r w:rsidRPr="00CF3CCB">
        <w:rPr>
          <w:rFonts w:ascii="Arial" w:hAnsi="Arial" w:cs="Arial"/>
          <w:sz w:val="22"/>
          <w:szCs w:val="22"/>
        </w:rPr>
        <w:t xml:space="preserve">As despesas decorrentes do cumprimento do presente contrato correrão por conta, de recursos próprios do Município de </w:t>
      </w:r>
      <w:proofErr w:type="spellStart"/>
      <w:r w:rsidRPr="00CF3CCB">
        <w:rPr>
          <w:rFonts w:ascii="Arial" w:hAnsi="Arial" w:cs="Arial"/>
          <w:sz w:val="22"/>
          <w:szCs w:val="22"/>
        </w:rPr>
        <w:t>Ibiam</w:t>
      </w:r>
      <w:proofErr w:type="spellEnd"/>
      <w:r w:rsidRPr="00CF3CCB">
        <w:rPr>
          <w:rFonts w:ascii="Arial" w:hAnsi="Arial" w:cs="Arial"/>
          <w:sz w:val="22"/>
          <w:szCs w:val="22"/>
        </w:rPr>
        <w:t>.</w:t>
      </w:r>
    </w:p>
    <w:p w14:paraId="22F54BE4" w14:textId="77777777" w:rsidR="007E26E5" w:rsidRPr="00CF3CCB" w:rsidRDefault="007E26E5" w:rsidP="007E26E5">
      <w:pPr>
        <w:pStyle w:val="Padro"/>
        <w:spacing w:line="276" w:lineRule="auto"/>
        <w:ind w:right="-143"/>
        <w:jc w:val="both"/>
        <w:rPr>
          <w:rFonts w:ascii="Arial" w:hAnsi="Arial" w:cs="Arial"/>
          <w:sz w:val="22"/>
          <w:szCs w:val="22"/>
        </w:rPr>
      </w:pPr>
    </w:p>
    <w:p w14:paraId="376D3A14" w14:textId="77777777" w:rsidR="007E26E5" w:rsidRPr="00CF3CCB" w:rsidRDefault="007E26E5" w:rsidP="007E26E5">
      <w:pPr>
        <w:pStyle w:val="Padro"/>
        <w:spacing w:line="276" w:lineRule="auto"/>
        <w:ind w:right="-143"/>
        <w:jc w:val="both"/>
        <w:rPr>
          <w:rFonts w:ascii="Arial" w:hAnsi="Arial" w:cs="Arial"/>
          <w:sz w:val="22"/>
          <w:szCs w:val="22"/>
        </w:rPr>
      </w:pPr>
    </w:p>
    <w:p w14:paraId="7459D958" w14:textId="77777777" w:rsidR="007E26E5" w:rsidRPr="00CF3CCB" w:rsidRDefault="007E26E5" w:rsidP="007E26E5">
      <w:pPr>
        <w:pStyle w:val="Padro"/>
        <w:spacing w:line="276" w:lineRule="auto"/>
        <w:ind w:right="-143"/>
        <w:jc w:val="both"/>
        <w:rPr>
          <w:rFonts w:ascii="Arial" w:hAnsi="Arial" w:cs="Arial"/>
          <w:b/>
          <w:bCs/>
          <w:sz w:val="22"/>
          <w:szCs w:val="22"/>
        </w:rPr>
      </w:pPr>
      <w:r w:rsidRPr="00CF3CCB">
        <w:rPr>
          <w:rFonts w:ascii="Arial" w:hAnsi="Arial" w:cs="Arial"/>
          <w:b/>
          <w:bCs/>
          <w:sz w:val="22"/>
          <w:szCs w:val="22"/>
        </w:rPr>
        <w:t>CLÁUSULA QUINTA: DOS RECURSOS FINANCEIROS</w:t>
      </w:r>
    </w:p>
    <w:p w14:paraId="35F3FB22" w14:textId="77777777" w:rsidR="007E26E5" w:rsidRPr="00F20838" w:rsidRDefault="007E26E5" w:rsidP="00F20838">
      <w:pPr>
        <w:pStyle w:val="Padro"/>
        <w:spacing w:line="276" w:lineRule="auto"/>
        <w:ind w:right="-143"/>
        <w:jc w:val="both"/>
        <w:rPr>
          <w:rFonts w:ascii="Arial" w:hAnsi="Arial" w:cs="Arial"/>
          <w:sz w:val="22"/>
          <w:szCs w:val="22"/>
        </w:rPr>
      </w:pPr>
      <w:r w:rsidRPr="00CF3CCB">
        <w:rPr>
          <w:rFonts w:ascii="Arial" w:hAnsi="Arial" w:cs="Arial"/>
          <w:sz w:val="22"/>
          <w:szCs w:val="22"/>
        </w:rPr>
        <w:t>Os recursos financeiros serão próprios do Município do orçamento do exercício finan</w:t>
      </w:r>
      <w:r w:rsidR="00F20838">
        <w:rPr>
          <w:rFonts w:ascii="Arial" w:hAnsi="Arial" w:cs="Arial"/>
          <w:sz w:val="22"/>
          <w:szCs w:val="22"/>
        </w:rPr>
        <w:t>ceiro em vigor, conforme segue:</w:t>
      </w:r>
    </w:p>
    <w:p w14:paraId="6BF60C0F" w14:textId="77777777" w:rsidR="00F20838" w:rsidRDefault="00F20838" w:rsidP="00F20838">
      <w:pPr>
        <w:spacing w:line="276" w:lineRule="auto"/>
        <w:ind w:right="-143"/>
        <w:jc w:val="both"/>
        <w:rPr>
          <w:rFonts w:ascii="Arial" w:hAnsi="Arial" w:cs="Arial"/>
        </w:rPr>
      </w:pPr>
    </w:p>
    <w:p w14:paraId="59398AF1" w14:textId="77777777" w:rsidR="00F20838" w:rsidRPr="00CF3CCB" w:rsidRDefault="00F20838" w:rsidP="00F20838">
      <w:pPr>
        <w:spacing w:line="276" w:lineRule="auto"/>
        <w:ind w:right="-143"/>
        <w:jc w:val="both"/>
        <w:rPr>
          <w:rFonts w:ascii="Arial" w:hAnsi="Arial" w:cs="Arial"/>
        </w:rPr>
      </w:pPr>
      <w:r w:rsidRPr="00CF3CCB">
        <w:rPr>
          <w:rFonts w:ascii="Arial" w:hAnsi="Arial" w:cs="Arial"/>
        </w:rPr>
        <w:t>Unidade Orçamentária:  SECRETA</w:t>
      </w:r>
      <w:r>
        <w:rPr>
          <w:rFonts w:ascii="Arial" w:hAnsi="Arial" w:cs="Arial"/>
        </w:rPr>
        <w:t>RIA MUNICIPAL DE INFRAESTRUTURA, OBRAS E TRANSPORTES</w:t>
      </w:r>
    </w:p>
    <w:p w14:paraId="0F94242F" w14:textId="77777777" w:rsidR="00F20838" w:rsidRPr="00CF3CCB" w:rsidRDefault="00F20838" w:rsidP="00F20838">
      <w:pPr>
        <w:spacing w:line="276" w:lineRule="auto"/>
        <w:ind w:right="-143"/>
        <w:jc w:val="both"/>
        <w:rPr>
          <w:rFonts w:ascii="Arial" w:hAnsi="Arial" w:cs="Arial"/>
        </w:rPr>
      </w:pPr>
      <w:r>
        <w:rPr>
          <w:rFonts w:ascii="Arial" w:hAnsi="Arial" w:cs="Arial"/>
        </w:rPr>
        <w:t xml:space="preserve">Reduzido: </w:t>
      </w:r>
      <w:proofErr w:type="gramStart"/>
      <w:r>
        <w:rPr>
          <w:rFonts w:ascii="Arial" w:hAnsi="Arial" w:cs="Arial"/>
        </w:rPr>
        <w:t>6</w:t>
      </w:r>
      <w:r w:rsidR="00277250">
        <w:rPr>
          <w:rFonts w:ascii="Arial" w:hAnsi="Arial" w:cs="Arial"/>
        </w:rPr>
        <w:t>6 fonte</w:t>
      </w:r>
      <w:proofErr w:type="gramEnd"/>
      <w:r w:rsidR="00277250">
        <w:rPr>
          <w:rFonts w:ascii="Arial" w:hAnsi="Arial" w:cs="Arial"/>
        </w:rPr>
        <w:t xml:space="preserve"> 1100</w:t>
      </w:r>
    </w:p>
    <w:p w14:paraId="413CD061" w14:textId="77777777" w:rsidR="00F20838" w:rsidRPr="00CF3CCB" w:rsidRDefault="00F20838" w:rsidP="00F20838">
      <w:pPr>
        <w:spacing w:line="276" w:lineRule="auto"/>
        <w:ind w:right="-143"/>
        <w:jc w:val="both"/>
        <w:rPr>
          <w:rFonts w:ascii="Arial" w:hAnsi="Arial" w:cs="Arial"/>
        </w:rPr>
      </w:pPr>
      <w:r>
        <w:rPr>
          <w:rFonts w:ascii="Arial" w:hAnsi="Arial" w:cs="Arial"/>
        </w:rPr>
        <w:t>Detalhamento: 339030310000000- sementes, mudas de plantas e insumos.</w:t>
      </w:r>
    </w:p>
    <w:p w14:paraId="5512E0A5" w14:textId="77777777" w:rsidR="007E26E5" w:rsidRPr="00CF3CCB" w:rsidRDefault="007E26E5" w:rsidP="007E26E5">
      <w:pPr>
        <w:pStyle w:val="Padro"/>
        <w:spacing w:line="276" w:lineRule="auto"/>
        <w:ind w:right="-143"/>
        <w:jc w:val="both"/>
        <w:rPr>
          <w:rFonts w:ascii="Arial" w:hAnsi="Arial" w:cs="Arial"/>
          <w:sz w:val="22"/>
          <w:szCs w:val="22"/>
        </w:rPr>
      </w:pPr>
    </w:p>
    <w:p w14:paraId="5040F7C0" w14:textId="77777777" w:rsidR="007E26E5" w:rsidRPr="00CF3CCB" w:rsidRDefault="007E26E5" w:rsidP="007E26E5">
      <w:pPr>
        <w:pStyle w:val="Padro"/>
        <w:spacing w:line="276" w:lineRule="auto"/>
        <w:ind w:right="-143"/>
        <w:jc w:val="both"/>
        <w:rPr>
          <w:rFonts w:ascii="Arial" w:hAnsi="Arial" w:cs="Arial"/>
          <w:b/>
          <w:bCs/>
          <w:sz w:val="22"/>
          <w:szCs w:val="22"/>
        </w:rPr>
      </w:pPr>
      <w:r w:rsidRPr="00CF3CCB">
        <w:rPr>
          <w:rFonts w:ascii="Arial" w:hAnsi="Arial" w:cs="Arial"/>
          <w:b/>
          <w:bCs/>
          <w:sz w:val="22"/>
          <w:szCs w:val="22"/>
        </w:rPr>
        <w:t>CLÁUSULA SEXTA: DO PREÇO E DAS CONDIÇÕES DE PAGAMENTO</w:t>
      </w:r>
    </w:p>
    <w:p w14:paraId="676D6A79" w14:textId="77777777" w:rsidR="007E26E5" w:rsidRPr="00CF3CCB" w:rsidRDefault="007E26E5" w:rsidP="007E26E5">
      <w:pPr>
        <w:pStyle w:val="PargrafodaLista"/>
        <w:autoSpaceDE w:val="0"/>
        <w:autoSpaceDN w:val="0"/>
        <w:adjustRightInd w:val="0"/>
        <w:spacing w:line="276" w:lineRule="auto"/>
        <w:ind w:left="0" w:right="-143"/>
        <w:jc w:val="both"/>
        <w:rPr>
          <w:rFonts w:ascii="Arial" w:hAnsi="Arial" w:cs="Arial"/>
          <w:color w:val="000000"/>
        </w:rPr>
      </w:pPr>
      <w:r w:rsidRPr="00CF3CCB">
        <w:rPr>
          <w:rFonts w:ascii="Arial" w:hAnsi="Arial" w:cs="Arial"/>
        </w:rPr>
        <w:t>O valor total do presente contrato é de R$ .............. O pagamento, referente será efetuado conforme cronograma de pagamento fixado pelo Decreto Municipal 3</w:t>
      </w:r>
      <w:r w:rsidR="00372E17">
        <w:rPr>
          <w:rFonts w:ascii="Arial" w:hAnsi="Arial" w:cs="Arial"/>
        </w:rPr>
        <w:t>7</w:t>
      </w:r>
      <w:r w:rsidRPr="00CF3CCB">
        <w:rPr>
          <w:rFonts w:ascii="Arial" w:hAnsi="Arial" w:cs="Arial"/>
        </w:rPr>
        <w:t>5</w:t>
      </w:r>
      <w:r w:rsidR="00372E17">
        <w:rPr>
          <w:rFonts w:ascii="Arial" w:hAnsi="Arial" w:cs="Arial"/>
        </w:rPr>
        <w:t>9</w:t>
      </w:r>
      <w:r w:rsidRPr="00CF3CCB">
        <w:rPr>
          <w:rFonts w:ascii="Arial" w:hAnsi="Arial" w:cs="Arial"/>
        </w:rPr>
        <w:t>/20</w:t>
      </w:r>
      <w:r w:rsidR="00372E17">
        <w:rPr>
          <w:rFonts w:ascii="Arial" w:hAnsi="Arial" w:cs="Arial"/>
        </w:rPr>
        <w:t>21</w:t>
      </w:r>
      <w:r w:rsidRPr="00CF3CCB">
        <w:rPr>
          <w:rFonts w:ascii="Arial" w:hAnsi="Arial" w:cs="Arial"/>
        </w:rPr>
        <w:t>. Para ambos os casos, o pagamento será efetuado, através de Ordem Bancária, mediante apresentação da respectiva Nota Fiscal eletrônica devidamente recebida e aceita por Servidor responsável pelo recebimento. A empresa também deve encaminhar o ar</w:t>
      </w:r>
      <w:r w:rsidR="00032A51">
        <w:rPr>
          <w:rFonts w:ascii="Arial" w:hAnsi="Arial" w:cs="Arial"/>
        </w:rPr>
        <w:t xml:space="preserve">quivo XML no seguinte e-mail: </w:t>
      </w:r>
      <w:hyperlink r:id="rId10" w:history="1">
        <w:r w:rsidR="00BA4F51" w:rsidRPr="00822E78">
          <w:rPr>
            <w:rStyle w:val="Hyperlink"/>
            <w:rFonts w:ascii="Arial" w:hAnsi="Arial" w:cs="Arial"/>
          </w:rPr>
          <w:t>obras@ibiam.sc.gov.br</w:t>
        </w:r>
      </w:hyperlink>
      <w:r w:rsidR="00032A51">
        <w:rPr>
          <w:rFonts w:ascii="Arial" w:hAnsi="Arial" w:cs="Arial"/>
        </w:rPr>
        <w:t xml:space="preserve"> </w:t>
      </w:r>
      <w:r w:rsidRPr="00CF3CCB">
        <w:rPr>
          <w:rFonts w:ascii="Arial" w:hAnsi="Arial" w:cs="Arial"/>
        </w:rPr>
        <w:t xml:space="preserve">,  conforme descrição na AF.  </w:t>
      </w:r>
    </w:p>
    <w:p w14:paraId="6B9A891C" w14:textId="77777777" w:rsidR="007E26E5" w:rsidRPr="00CF3CCB" w:rsidRDefault="007E26E5" w:rsidP="007E26E5">
      <w:pPr>
        <w:pStyle w:val="Textoembloco"/>
        <w:tabs>
          <w:tab w:val="left" w:pos="709"/>
        </w:tabs>
        <w:spacing w:line="276" w:lineRule="auto"/>
        <w:ind w:left="0" w:right="-143" w:firstLine="0"/>
        <w:rPr>
          <w:rFonts w:ascii="Arial" w:hAnsi="Arial" w:cs="Arial"/>
          <w:szCs w:val="22"/>
        </w:rPr>
      </w:pPr>
      <w:r w:rsidRPr="00CF3CCB">
        <w:rPr>
          <w:rFonts w:ascii="Arial" w:hAnsi="Arial" w:cs="Arial"/>
          <w:szCs w:val="22"/>
        </w:rPr>
        <w:t xml:space="preserve">Nenhum pagamento será efetuado à contratada enquanto pendente de liquidação qualquer obrigação financeira que lhe for imposta, em virtude de penalidade ou inadimplência, fornecimento de itens em desacordo com o edital, sem que isso gere direito ao pleito de reajustamento dos preços ou correção monetária. </w:t>
      </w:r>
    </w:p>
    <w:p w14:paraId="228AD941" w14:textId="77777777" w:rsidR="007E26E5" w:rsidRPr="00CF3CCB" w:rsidRDefault="007E26E5" w:rsidP="007E26E5">
      <w:pPr>
        <w:pStyle w:val="Textoembloco"/>
        <w:tabs>
          <w:tab w:val="left" w:pos="709"/>
        </w:tabs>
        <w:spacing w:line="276" w:lineRule="auto"/>
        <w:ind w:left="0" w:right="-143" w:firstLine="0"/>
        <w:rPr>
          <w:rFonts w:ascii="Arial" w:hAnsi="Arial" w:cs="Arial"/>
          <w:szCs w:val="22"/>
        </w:rPr>
      </w:pPr>
    </w:p>
    <w:p w14:paraId="43BD639C" w14:textId="77777777" w:rsidR="007E26E5" w:rsidRPr="00CF3CCB" w:rsidRDefault="007E26E5" w:rsidP="007E26E5">
      <w:pPr>
        <w:pStyle w:val="Corpodetexto3"/>
        <w:tabs>
          <w:tab w:val="left" w:pos="709"/>
        </w:tabs>
        <w:spacing w:line="276" w:lineRule="auto"/>
        <w:ind w:right="-143"/>
        <w:jc w:val="both"/>
        <w:rPr>
          <w:rFonts w:ascii="Arial" w:hAnsi="Arial" w:cs="Arial"/>
          <w:sz w:val="22"/>
          <w:szCs w:val="22"/>
        </w:rPr>
      </w:pPr>
      <w:r w:rsidRPr="00CF3CCB">
        <w:rPr>
          <w:rFonts w:ascii="Arial" w:hAnsi="Arial" w:cs="Arial"/>
          <w:snapToGrid w:val="0"/>
          <w:sz w:val="22"/>
          <w:szCs w:val="22"/>
        </w:rPr>
        <w:t xml:space="preserve">O pagamento somente será realizado após a comprovação de regularidade da documentação obrigatória da licitante vencedora junto ao Processo Licitatório mediante </w:t>
      </w:r>
      <w:r w:rsidRPr="00CF3CCB">
        <w:rPr>
          <w:rFonts w:ascii="Arial" w:hAnsi="Arial" w:cs="Arial"/>
          <w:snapToGrid w:val="0"/>
          <w:sz w:val="22"/>
          <w:szCs w:val="22"/>
        </w:rPr>
        <w:lastRenderedPageBreak/>
        <w:t>a apresentação da documentação obrigatória (</w:t>
      </w:r>
      <w:r w:rsidRPr="00CF3CCB">
        <w:rPr>
          <w:rFonts w:ascii="Arial" w:hAnsi="Arial" w:cs="Arial"/>
          <w:sz w:val="22"/>
          <w:szCs w:val="22"/>
        </w:rPr>
        <w:t>Certidão de Quitação de Tributos e Contribuições Federais, Certidão de Quitação da Dívida Ativa da União,</w:t>
      </w:r>
      <w:r w:rsidRPr="00CF3CCB">
        <w:rPr>
          <w:rFonts w:ascii="Arial" w:hAnsi="Arial" w:cs="Arial"/>
          <w:snapToGrid w:val="0"/>
          <w:sz w:val="22"/>
          <w:szCs w:val="22"/>
        </w:rPr>
        <w:t xml:space="preserve"> Certidão Negativa de Débitos para com a Fazenda Municipal, Estadual, FGTS e INSS), e Falência e Concordata, devidamente atualizada</w:t>
      </w:r>
      <w:r w:rsidRPr="00CF3CCB">
        <w:rPr>
          <w:rFonts w:ascii="Arial" w:hAnsi="Arial" w:cs="Arial"/>
          <w:sz w:val="22"/>
          <w:szCs w:val="22"/>
        </w:rPr>
        <w:t xml:space="preserve">. </w:t>
      </w:r>
    </w:p>
    <w:p w14:paraId="53A33F12" w14:textId="77777777" w:rsidR="007E26E5" w:rsidRPr="00CF3CCB" w:rsidRDefault="007E26E5" w:rsidP="007E26E5">
      <w:pPr>
        <w:pStyle w:val="Corpodetexto33"/>
        <w:spacing w:line="276" w:lineRule="auto"/>
        <w:ind w:right="-143"/>
        <w:rPr>
          <w:rFonts w:ascii="Arial" w:hAnsi="Arial" w:cs="Arial"/>
          <w:sz w:val="22"/>
          <w:szCs w:val="22"/>
        </w:rPr>
      </w:pPr>
    </w:p>
    <w:p w14:paraId="38B788DB" w14:textId="77777777" w:rsidR="007E26E5" w:rsidRPr="00CF3CCB" w:rsidRDefault="007E26E5" w:rsidP="007E26E5">
      <w:pPr>
        <w:pStyle w:val="Corpodetexto3"/>
        <w:tabs>
          <w:tab w:val="left" w:pos="709"/>
        </w:tabs>
        <w:spacing w:line="276" w:lineRule="auto"/>
        <w:ind w:right="-143"/>
        <w:jc w:val="both"/>
        <w:rPr>
          <w:rFonts w:ascii="Arial" w:hAnsi="Arial" w:cs="Arial"/>
          <w:sz w:val="22"/>
          <w:szCs w:val="22"/>
        </w:rPr>
      </w:pPr>
      <w:r w:rsidRPr="00CF3CCB">
        <w:rPr>
          <w:rFonts w:ascii="Arial" w:hAnsi="Arial" w:cs="Arial"/>
          <w:sz w:val="22"/>
          <w:szCs w:val="22"/>
        </w:rPr>
        <w:t xml:space="preserve">Será efetuada a retenção de tributos e contribuições, pelo fornecimento de bens ou prestação de serviços em geral, inclusive obras, conforme artigo 64 da Lei n.º 9.430, de 27.12.96. As pessoas jurídicas optantes pelo SIMPLES não estão sujeitas a retenção, desde que apresentem </w:t>
      </w:r>
      <w:r w:rsidRPr="00CF3CCB">
        <w:rPr>
          <w:rFonts w:ascii="Arial" w:hAnsi="Arial" w:cs="Arial"/>
          <w:spacing w:val="-3"/>
          <w:sz w:val="22"/>
          <w:szCs w:val="22"/>
        </w:rPr>
        <w:t>Declaração na forma do Anexo VI da IN SRF n.º 306 de 12 de março de 2003.</w:t>
      </w:r>
    </w:p>
    <w:p w14:paraId="740A01F0" w14:textId="77777777" w:rsidR="007E26E5" w:rsidRPr="00CF3CCB" w:rsidRDefault="007E26E5" w:rsidP="007E26E5">
      <w:pPr>
        <w:pStyle w:val="Padro"/>
        <w:spacing w:line="276" w:lineRule="auto"/>
        <w:ind w:right="-143"/>
        <w:jc w:val="both"/>
        <w:rPr>
          <w:rFonts w:ascii="Arial" w:hAnsi="Arial" w:cs="Arial"/>
          <w:b/>
          <w:bCs/>
          <w:sz w:val="22"/>
          <w:szCs w:val="22"/>
        </w:rPr>
      </w:pPr>
      <w:r w:rsidRPr="00CF3CCB">
        <w:rPr>
          <w:rFonts w:ascii="Arial" w:hAnsi="Arial" w:cs="Arial"/>
          <w:b/>
          <w:bCs/>
          <w:sz w:val="22"/>
          <w:szCs w:val="22"/>
        </w:rPr>
        <w:t>CLÁUSULA SÉTIMA: DO REAJUSTE</w:t>
      </w:r>
    </w:p>
    <w:p w14:paraId="3EF93FDC" w14:textId="77777777" w:rsidR="007E26E5" w:rsidRPr="00CF3CCB" w:rsidRDefault="007E26E5" w:rsidP="007E26E5">
      <w:pPr>
        <w:pStyle w:val="Padro"/>
        <w:spacing w:line="276" w:lineRule="auto"/>
        <w:ind w:right="-143"/>
        <w:jc w:val="both"/>
        <w:rPr>
          <w:rFonts w:ascii="Arial" w:hAnsi="Arial" w:cs="Arial"/>
          <w:sz w:val="22"/>
          <w:szCs w:val="22"/>
        </w:rPr>
      </w:pPr>
      <w:r w:rsidRPr="00CF3CCB">
        <w:rPr>
          <w:rFonts w:ascii="Arial" w:hAnsi="Arial" w:cs="Arial"/>
          <w:sz w:val="22"/>
          <w:szCs w:val="22"/>
        </w:rPr>
        <w:t>Não haverá reajuste, exceto na ocorrência de fato que justifique a aplicação da alínea “d”, do inciso II, do artigo 65, da Lei n 8.666, de 21 de junho de 1993 consolidada.</w:t>
      </w:r>
    </w:p>
    <w:p w14:paraId="7B13B582" w14:textId="77777777" w:rsidR="007E26E5" w:rsidRPr="00CF3CCB" w:rsidRDefault="007E26E5" w:rsidP="007E26E5">
      <w:pPr>
        <w:widowControl w:val="0"/>
        <w:tabs>
          <w:tab w:val="left" w:pos="0"/>
        </w:tabs>
        <w:spacing w:line="276" w:lineRule="auto"/>
        <w:ind w:right="-143"/>
        <w:jc w:val="both"/>
        <w:rPr>
          <w:rFonts w:ascii="Arial" w:hAnsi="Arial" w:cs="Arial"/>
          <w:snapToGrid w:val="0"/>
          <w:color w:val="000000"/>
        </w:rPr>
      </w:pPr>
      <w:r w:rsidRPr="00CF3CCB">
        <w:rPr>
          <w:rFonts w:ascii="Arial" w:hAnsi="Arial" w:cs="Arial"/>
          <w:snapToGrid w:val="0"/>
          <w:color w:val="000000"/>
        </w:rPr>
        <w:t>É assegurado à CONTRATADA o direito ao equilíbrio econômico financeiro (Art. 37, XXI, da CF), procedendo-se à REVISÃO do mesmo a qualquer tempo, desde que ocorra fato imprevisível ou previsível, porém com consequências incalculáveis, que onere ou desonere excessivamente as obrigações pactuadas no presente instrumento.</w:t>
      </w:r>
    </w:p>
    <w:p w14:paraId="3E272D38" w14:textId="77777777" w:rsidR="007E26E5" w:rsidRPr="00CF3CCB" w:rsidRDefault="007E26E5" w:rsidP="007E26E5">
      <w:pPr>
        <w:widowControl w:val="0"/>
        <w:tabs>
          <w:tab w:val="left" w:pos="0"/>
        </w:tabs>
        <w:spacing w:line="276" w:lineRule="auto"/>
        <w:ind w:right="-143"/>
        <w:jc w:val="both"/>
        <w:rPr>
          <w:rFonts w:ascii="Arial" w:hAnsi="Arial" w:cs="Arial"/>
          <w:snapToGrid w:val="0"/>
          <w:color w:val="000000"/>
        </w:rPr>
      </w:pPr>
      <w:r w:rsidRPr="00CF3CCB">
        <w:rPr>
          <w:rFonts w:ascii="Arial" w:hAnsi="Arial" w:cs="Arial"/>
          <w:snapToGrid w:val="0"/>
          <w:color w:val="000000"/>
        </w:rPr>
        <w:t>§1º A CONTRATADA, quando for o caso deverá formular à Administração requerimento para a REVISÃO do contrato, comprovando a ocorrência de fato imprevisível ou previsível, porém com consequências incalculáveis, que tenha onerado excessivamente as obrigações contraídas por ela.</w:t>
      </w:r>
    </w:p>
    <w:p w14:paraId="7FFE93E2" w14:textId="77777777" w:rsidR="007E26E5" w:rsidRPr="00CF3CCB" w:rsidRDefault="007E26E5" w:rsidP="007E26E5">
      <w:pPr>
        <w:widowControl w:val="0"/>
        <w:tabs>
          <w:tab w:val="left" w:pos="0"/>
        </w:tabs>
        <w:spacing w:line="276" w:lineRule="auto"/>
        <w:ind w:right="-143"/>
        <w:jc w:val="both"/>
        <w:rPr>
          <w:rFonts w:ascii="Arial" w:hAnsi="Arial" w:cs="Arial"/>
          <w:snapToGrid w:val="0"/>
          <w:color w:val="000000"/>
        </w:rPr>
      </w:pPr>
      <w:r w:rsidRPr="00CF3CCB">
        <w:rPr>
          <w:rFonts w:ascii="Arial" w:hAnsi="Arial" w:cs="Arial"/>
          <w:snapToGrid w:val="0"/>
          <w:color w:val="000000"/>
        </w:rPr>
        <w:t>I – A comprovação será feita por meio de documentos, tais como, lista de preços de fabricantes, notas fiscais de aquisição de matérias primas, de transportes de mercadorias, alusivas à época da elaboração da proposta e do momento do pedido de REVISÃO do contrato;</w:t>
      </w:r>
    </w:p>
    <w:p w14:paraId="647C3D6F" w14:textId="77777777" w:rsidR="007E26E5" w:rsidRPr="00CF3CCB" w:rsidRDefault="007E26E5" w:rsidP="007E26E5">
      <w:pPr>
        <w:widowControl w:val="0"/>
        <w:tabs>
          <w:tab w:val="left" w:pos="0"/>
        </w:tabs>
        <w:spacing w:line="276" w:lineRule="auto"/>
        <w:ind w:right="-143"/>
        <w:jc w:val="both"/>
        <w:rPr>
          <w:rFonts w:ascii="Arial" w:hAnsi="Arial" w:cs="Arial"/>
          <w:snapToGrid w:val="0"/>
          <w:color w:val="000000"/>
        </w:rPr>
      </w:pPr>
      <w:r w:rsidRPr="00CF3CCB">
        <w:rPr>
          <w:rFonts w:ascii="Arial" w:hAnsi="Arial" w:cs="Arial"/>
          <w:snapToGrid w:val="0"/>
          <w:color w:val="000000"/>
        </w:rPr>
        <w:t>II – Junto com o requerimento, a contratada deverá apresentar planilhas de custos comparativa entre a data da formulação da proposta e do momento do pedido de REVISÃO do contrato, evidenciando o quanto o aumento de preços ocorrido repercute no valor total pactuado.</w:t>
      </w:r>
    </w:p>
    <w:p w14:paraId="0D4DC0BE" w14:textId="77777777" w:rsidR="007E26E5" w:rsidRPr="00CF3CCB" w:rsidRDefault="007E26E5" w:rsidP="007E26E5">
      <w:pPr>
        <w:widowControl w:val="0"/>
        <w:tabs>
          <w:tab w:val="left" w:pos="0"/>
        </w:tabs>
        <w:spacing w:line="276" w:lineRule="auto"/>
        <w:ind w:right="-143"/>
        <w:jc w:val="both"/>
        <w:rPr>
          <w:rFonts w:ascii="Arial" w:hAnsi="Arial" w:cs="Arial"/>
          <w:snapToGrid w:val="0"/>
          <w:color w:val="000000"/>
        </w:rPr>
      </w:pPr>
      <w:r w:rsidRPr="00CF3CCB">
        <w:rPr>
          <w:rFonts w:ascii="Arial" w:hAnsi="Arial" w:cs="Arial"/>
          <w:snapToGrid w:val="0"/>
          <w:color w:val="000000"/>
        </w:rPr>
        <w:t>III – A administração, reconhecendo o desequilíbrio econômico financeiro, procederá a revisão do contrato.</w:t>
      </w:r>
    </w:p>
    <w:p w14:paraId="7AE7DE56" w14:textId="77777777" w:rsidR="007E26E5" w:rsidRPr="00CF3CCB" w:rsidRDefault="007E26E5" w:rsidP="007E26E5">
      <w:pPr>
        <w:pStyle w:val="Padro"/>
        <w:spacing w:line="276" w:lineRule="auto"/>
        <w:ind w:right="-143"/>
        <w:jc w:val="both"/>
        <w:rPr>
          <w:rFonts w:ascii="Arial" w:hAnsi="Arial" w:cs="Arial"/>
          <w:sz w:val="22"/>
          <w:szCs w:val="22"/>
        </w:rPr>
      </w:pPr>
      <w:r w:rsidRPr="00CF3CCB">
        <w:rPr>
          <w:rFonts w:ascii="Arial" w:hAnsi="Arial" w:cs="Arial"/>
          <w:snapToGrid w:val="0"/>
          <w:color w:val="000000"/>
          <w:sz w:val="22"/>
          <w:szCs w:val="22"/>
        </w:rPr>
        <w:t>§ 2º Independentemente de solicitação, a administração poderá convocar a contratada assinar aditivo de redução dos preços mantendo o mesmo objeto cotado, na qualidade e nas especificações indicadas na proposta, em virtude da redução dos preços de mercado.</w:t>
      </w:r>
    </w:p>
    <w:p w14:paraId="2C49749E" w14:textId="77777777" w:rsidR="007E26E5" w:rsidRPr="00CF3CCB" w:rsidRDefault="007E26E5" w:rsidP="007E26E5">
      <w:pPr>
        <w:pStyle w:val="Padro"/>
        <w:spacing w:line="276" w:lineRule="auto"/>
        <w:ind w:right="-143"/>
        <w:jc w:val="both"/>
        <w:rPr>
          <w:rFonts w:ascii="Arial" w:hAnsi="Arial" w:cs="Arial"/>
          <w:sz w:val="22"/>
          <w:szCs w:val="22"/>
        </w:rPr>
      </w:pPr>
    </w:p>
    <w:p w14:paraId="190B901E" w14:textId="77777777" w:rsidR="007E26E5" w:rsidRPr="00CF3CCB" w:rsidRDefault="007E26E5" w:rsidP="007E26E5">
      <w:pPr>
        <w:pStyle w:val="Padro"/>
        <w:spacing w:line="276" w:lineRule="auto"/>
        <w:ind w:right="-143"/>
        <w:jc w:val="both"/>
        <w:rPr>
          <w:rFonts w:ascii="Arial" w:hAnsi="Arial" w:cs="Arial"/>
          <w:b/>
          <w:bCs/>
          <w:sz w:val="22"/>
          <w:szCs w:val="22"/>
        </w:rPr>
      </w:pPr>
      <w:r w:rsidRPr="00CF3CCB">
        <w:rPr>
          <w:rFonts w:ascii="Arial" w:hAnsi="Arial" w:cs="Arial"/>
          <w:b/>
          <w:bCs/>
          <w:sz w:val="22"/>
          <w:szCs w:val="22"/>
        </w:rPr>
        <w:t>CLÁUSULA OITAVA: VIGÊNCIA</w:t>
      </w:r>
    </w:p>
    <w:p w14:paraId="6BA483A5" w14:textId="77777777" w:rsidR="007E26E5" w:rsidRPr="00CF3CCB" w:rsidRDefault="007E26E5" w:rsidP="00BA523F">
      <w:pPr>
        <w:pStyle w:val="Recuodecorpodetexto3"/>
        <w:spacing w:line="276" w:lineRule="auto"/>
        <w:ind w:left="0" w:right="-143"/>
        <w:jc w:val="both"/>
        <w:rPr>
          <w:rFonts w:ascii="Arial" w:hAnsi="Arial" w:cs="Arial"/>
          <w:bCs/>
          <w:sz w:val="22"/>
          <w:szCs w:val="22"/>
        </w:rPr>
      </w:pPr>
      <w:r w:rsidRPr="00CF3CCB">
        <w:rPr>
          <w:rFonts w:ascii="Arial" w:hAnsi="Arial" w:cs="Arial"/>
          <w:bCs/>
          <w:sz w:val="22"/>
          <w:szCs w:val="22"/>
        </w:rPr>
        <w:t xml:space="preserve">O presente contrato entra em vigor na data de sua </w:t>
      </w:r>
      <w:r w:rsidR="00BA523F">
        <w:rPr>
          <w:rFonts w:ascii="Arial" w:hAnsi="Arial" w:cs="Arial"/>
          <w:bCs/>
          <w:sz w:val="22"/>
          <w:szCs w:val="22"/>
        </w:rPr>
        <w:t xml:space="preserve">assinatura, com vigência até 12 </w:t>
      </w:r>
      <w:r w:rsidRPr="00CF3CCB">
        <w:rPr>
          <w:rFonts w:ascii="Arial" w:hAnsi="Arial" w:cs="Arial"/>
          <w:bCs/>
          <w:sz w:val="22"/>
          <w:szCs w:val="22"/>
        </w:rPr>
        <w:t>meses.</w:t>
      </w:r>
    </w:p>
    <w:p w14:paraId="215B4C5A" w14:textId="77777777" w:rsidR="007E26E5" w:rsidRPr="00CF3CCB" w:rsidRDefault="007E26E5" w:rsidP="007E26E5">
      <w:pPr>
        <w:pStyle w:val="Padro"/>
        <w:spacing w:line="276" w:lineRule="auto"/>
        <w:ind w:right="-143"/>
        <w:jc w:val="both"/>
        <w:rPr>
          <w:rFonts w:ascii="Arial" w:hAnsi="Arial" w:cs="Arial"/>
          <w:sz w:val="22"/>
          <w:szCs w:val="22"/>
        </w:rPr>
      </w:pPr>
    </w:p>
    <w:p w14:paraId="468CD277" w14:textId="77777777" w:rsidR="007E26E5" w:rsidRPr="00CF3CCB" w:rsidRDefault="007E26E5" w:rsidP="007E26E5">
      <w:pPr>
        <w:pStyle w:val="Padro"/>
        <w:spacing w:line="276" w:lineRule="auto"/>
        <w:ind w:right="-143"/>
        <w:jc w:val="both"/>
        <w:rPr>
          <w:rFonts w:ascii="Arial" w:hAnsi="Arial" w:cs="Arial"/>
          <w:b/>
          <w:bCs/>
          <w:sz w:val="22"/>
          <w:szCs w:val="22"/>
        </w:rPr>
      </w:pPr>
      <w:r w:rsidRPr="00CF3CCB">
        <w:rPr>
          <w:rFonts w:ascii="Arial" w:hAnsi="Arial" w:cs="Arial"/>
          <w:b/>
          <w:bCs/>
          <w:sz w:val="22"/>
          <w:szCs w:val="22"/>
        </w:rPr>
        <w:lastRenderedPageBreak/>
        <w:t xml:space="preserve">CLÁUSULA NONA: DAS OBRIGAÇÕES DA CONTRATADA </w:t>
      </w:r>
    </w:p>
    <w:p w14:paraId="2372FACB" w14:textId="77777777" w:rsidR="007E26E5" w:rsidRPr="00CF3CCB" w:rsidRDefault="007E26E5" w:rsidP="007E26E5">
      <w:pPr>
        <w:pStyle w:val="TextosemFormatao"/>
        <w:spacing w:line="276" w:lineRule="auto"/>
        <w:ind w:right="-143"/>
        <w:jc w:val="both"/>
        <w:rPr>
          <w:rFonts w:ascii="Arial" w:eastAsia="MS Mincho" w:hAnsi="Arial" w:cs="Arial"/>
          <w:sz w:val="22"/>
          <w:szCs w:val="22"/>
        </w:rPr>
      </w:pPr>
      <w:r w:rsidRPr="00CF3CCB">
        <w:rPr>
          <w:rFonts w:ascii="Arial" w:eastAsia="MS Mincho" w:hAnsi="Arial" w:cs="Arial"/>
          <w:sz w:val="22"/>
          <w:szCs w:val="22"/>
        </w:rPr>
        <w:t>I – A CONTRATADA assumirá responsabilidade pela entrega do objeto, bem como por quaisquer danos decorrentes da entrega, causados à esta Municipalidade ou à terceiros.</w:t>
      </w:r>
    </w:p>
    <w:p w14:paraId="0D0C163D" w14:textId="77777777" w:rsidR="007E26E5" w:rsidRPr="00CF3CCB" w:rsidRDefault="007E26E5" w:rsidP="007E26E5">
      <w:pPr>
        <w:pStyle w:val="TextosemFormatao"/>
        <w:spacing w:line="276" w:lineRule="auto"/>
        <w:ind w:right="-143"/>
        <w:jc w:val="both"/>
        <w:rPr>
          <w:rFonts w:ascii="Arial" w:eastAsia="MS Mincho" w:hAnsi="Arial" w:cs="Arial"/>
          <w:sz w:val="22"/>
          <w:szCs w:val="22"/>
        </w:rPr>
      </w:pPr>
    </w:p>
    <w:p w14:paraId="23BDE97E" w14:textId="77777777" w:rsidR="007E26E5" w:rsidRPr="00CF3CCB" w:rsidRDefault="007E26E5" w:rsidP="007E26E5">
      <w:pPr>
        <w:pStyle w:val="TextosemFormatao"/>
        <w:spacing w:line="276" w:lineRule="auto"/>
        <w:ind w:right="-143"/>
        <w:jc w:val="both"/>
        <w:rPr>
          <w:rFonts w:ascii="Arial" w:eastAsia="MS Mincho" w:hAnsi="Arial" w:cs="Arial"/>
          <w:sz w:val="22"/>
          <w:szCs w:val="22"/>
        </w:rPr>
      </w:pPr>
      <w:r w:rsidRPr="00CF3CCB">
        <w:rPr>
          <w:rFonts w:ascii="Arial" w:eastAsia="MS Mincho" w:hAnsi="Arial" w:cs="Arial"/>
          <w:sz w:val="22"/>
          <w:szCs w:val="22"/>
        </w:rPr>
        <w:t>II – A CONTRATADA obriga-se a manter, durante toda a execução do Contrato, em compatibilidade com as obrigações por ele assumidas, todas as condições de habilitação e qualificação exigidas na licitação, sob pena de rescisão do Contrato por não cumprimento do mesmo.</w:t>
      </w:r>
    </w:p>
    <w:p w14:paraId="47B35D9D" w14:textId="77777777" w:rsidR="007E26E5" w:rsidRPr="00CF3CCB" w:rsidRDefault="007E26E5" w:rsidP="007E26E5">
      <w:pPr>
        <w:pStyle w:val="Padro"/>
        <w:spacing w:line="276" w:lineRule="auto"/>
        <w:ind w:right="-143"/>
        <w:jc w:val="both"/>
        <w:rPr>
          <w:rFonts w:ascii="Arial" w:hAnsi="Arial" w:cs="Arial"/>
          <w:sz w:val="22"/>
          <w:szCs w:val="22"/>
        </w:rPr>
      </w:pPr>
    </w:p>
    <w:p w14:paraId="471B3DE1" w14:textId="77777777" w:rsidR="007E26E5" w:rsidRPr="00CF3CCB" w:rsidRDefault="007E26E5" w:rsidP="007E26E5">
      <w:pPr>
        <w:pStyle w:val="Padro"/>
        <w:spacing w:line="276" w:lineRule="auto"/>
        <w:ind w:right="-143"/>
        <w:jc w:val="both"/>
        <w:rPr>
          <w:rFonts w:ascii="Arial" w:hAnsi="Arial" w:cs="Arial"/>
          <w:b/>
          <w:bCs/>
          <w:sz w:val="22"/>
          <w:szCs w:val="22"/>
        </w:rPr>
      </w:pPr>
      <w:r w:rsidRPr="00CF3CCB">
        <w:rPr>
          <w:rFonts w:ascii="Arial" w:hAnsi="Arial" w:cs="Arial"/>
          <w:b/>
          <w:bCs/>
          <w:sz w:val="22"/>
          <w:szCs w:val="22"/>
        </w:rPr>
        <w:t>CLÁUSULA DÉCIMA: DAS OBRIGAÇÕES DO MUNICÍPIO</w:t>
      </w:r>
    </w:p>
    <w:p w14:paraId="7B21C583" w14:textId="77777777" w:rsidR="007E26E5" w:rsidRPr="00CF3CCB" w:rsidRDefault="007E26E5" w:rsidP="007E26E5">
      <w:pPr>
        <w:spacing w:line="276" w:lineRule="auto"/>
        <w:ind w:right="-143"/>
        <w:jc w:val="both"/>
        <w:rPr>
          <w:rFonts w:ascii="Arial" w:hAnsi="Arial" w:cs="Arial"/>
        </w:rPr>
      </w:pPr>
      <w:r w:rsidRPr="00CF3CCB">
        <w:rPr>
          <w:rFonts w:ascii="Arial" w:hAnsi="Arial" w:cs="Arial"/>
        </w:rPr>
        <w:t>I – Promover, através de seu representante, o acompanhamento e a fiscalização do material entregue, sob os aspectos quantitativos e qualitativos, anotando em registro próprias falhas detectadas e comunicando as ocorrências de quaisquer fatos que, a seu critério, exijam medidas corretivas por parte da Contratada.</w:t>
      </w:r>
    </w:p>
    <w:p w14:paraId="59A33E8E" w14:textId="77777777" w:rsidR="007E26E5" w:rsidRPr="00CF3CCB" w:rsidRDefault="007E26E5" w:rsidP="007E26E5">
      <w:pPr>
        <w:spacing w:line="276" w:lineRule="auto"/>
        <w:ind w:right="-143"/>
        <w:jc w:val="both"/>
        <w:rPr>
          <w:rFonts w:ascii="Arial" w:hAnsi="Arial" w:cs="Arial"/>
        </w:rPr>
      </w:pPr>
      <w:r w:rsidRPr="00CF3CCB">
        <w:rPr>
          <w:rFonts w:ascii="Arial" w:hAnsi="Arial" w:cs="Arial"/>
          <w:bCs/>
        </w:rPr>
        <w:t>II – Efetuar o pagamento à Contratada, de acordo com as condições estabelecidas neste contrato.</w:t>
      </w:r>
    </w:p>
    <w:p w14:paraId="66A3B31D" w14:textId="77777777" w:rsidR="007E26E5" w:rsidRPr="00CF3CCB" w:rsidRDefault="007E26E5" w:rsidP="007E26E5">
      <w:pPr>
        <w:pStyle w:val="Ttulo2"/>
        <w:spacing w:line="276" w:lineRule="auto"/>
        <w:ind w:right="-143"/>
        <w:rPr>
          <w:rFonts w:ascii="Arial" w:hAnsi="Arial" w:cs="Arial"/>
          <w:color w:val="auto"/>
          <w:sz w:val="22"/>
          <w:szCs w:val="22"/>
        </w:rPr>
      </w:pPr>
      <w:r w:rsidRPr="00CF3CCB">
        <w:rPr>
          <w:rFonts w:ascii="Arial" w:hAnsi="Arial" w:cs="Arial"/>
          <w:color w:val="auto"/>
          <w:sz w:val="22"/>
          <w:szCs w:val="22"/>
        </w:rPr>
        <w:t>CLÁUSULA DÉCIMA PRIMEIRA: DOS DIREITOS DO MUNICÍPIO</w:t>
      </w:r>
    </w:p>
    <w:p w14:paraId="311B3E19" w14:textId="77777777" w:rsidR="007E26E5" w:rsidRPr="00CF3CCB" w:rsidRDefault="007E26E5" w:rsidP="007E26E5">
      <w:pPr>
        <w:spacing w:line="276" w:lineRule="auto"/>
        <w:ind w:right="-143"/>
        <w:jc w:val="both"/>
        <w:rPr>
          <w:rFonts w:ascii="Arial" w:hAnsi="Arial" w:cs="Arial"/>
        </w:rPr>
      </w:pPr>
      <w:r w:rsidRPr="00CF3CCB">
        <w:rPr>
          <w:rFonts w:ascii="Arial" w:hAnsi="Arial" w:cs="Arial"/>
        </w:rPr>
        <w:t xml:space="preserve">Nos termos da Legislação, o Município pode exigir, a qualquer tempo, a sub-rogação do contrato, no seu todo ou em parte a si próprio ou a quem determinar caso a execução não seja comprovadamente a do Edital de Pregão nº </w:t>
      </w:r>
      <w:r w:rsidR="00BA523F">
        <w:rPr>
          <w:rFonts w:ascii="Arial" w:hAnsi="Arial" w:cs="Arial"/>
        </w:rPr>
        <w:t>0</w:t>
      </w:r>
      <w:r w:rsidR="00653718">
        <w:rPr>
          <w:rFonts w:ascii="Arial" w:hAnsi="Arial" w:cs="Arial"/>
        </w:rPr>
        <w:t>40</w:t>
      </w:r>
      <w:r w:rsidRPr="00CF3CCB">
        <w:rPr>
          <w:rFonts w:ascii="Arial" w:hAnsi="Arial" w:cs="Arial"/>
        </w:rPr>
        <w:t>/202</w:t>
      </w:r>
      <w:r w:rsidR="00541041">
        <w:rPr>
          <w:rFonts w:ascii="Arial" w:hAnsi="Arial" w:cs="Arial"/>
        </w:rPr>
        <w:t>2</w:t>
      </w:r>
      <w:r w:rsidRPr="00CF3CCB">
        <w:rPr>
          <w:rFonts w:ascii="Arial" w:hAnsi="Arial" w:cs="Arial"/>
        </w:rPr>
        <w:t>, indenizando o contratado pelo fornecimento d</w:t>
      </w:r>
      <w:r w:rsidR="00F50A4B">
        <w:rPr>
          <w:rFonts w:ascii="Arial" w:hAnsi="Arial" w:cs="Arial"/>
        </w:rPr>
        <w:t>os produtos até então efetuado.</w:t>
      </w:r>
    </w:p>
    <w:p w14:paraId="7D2A0165" w14:textId="77777777" w:rsidR="007E26E5" w:rsidRPr="00CF3CCB" w:rsidRDefault="007E26E5" w:rsidP="007E26E5">
      <w:pPr>
        <w:pStyle w:val="Padro"/>
        <w:spacing w:line="276" w:lineRule="auto"/>
        <w:ind w:right="-143"/>
        <w:jc w:val="both"/>
        <w:rPr>
          <w:rFonts w:ascii="Arial" w:hAnsi="Arial" w:cs="Arial"/>
          <w:b/>
          <w:bCs/>
          <w:sz w:val="22"/>
          <w:szCs w:val="22"/>
        </w:rPr>
      </w:pPr>
      <w:r w:rsidRPr="00CF3CCB">
        <w:rPr>
          <w:rFonts w:ascii="Arial" w:hAnsi="Arial" w:cs="Arial"/>
          <w:b/>
          <w:bCs/>
          <w:sz w:val="22"/>
          <w:szCs w:val="22"/>
        </w:rPr>
        <w:t>CLÁUSULA DÉCIMA SEGUNDA: DAS PENALIDADES</w:t>
      </w:r>
    </w:p>
    <w:p w14:paraId="4F84885C" w14:textId="77777777" w:rsidR="007E26E5" w:rsidRPr="00CF3CCB" w:rsidRDefault="007E26E5" w:rsidP="007E26E5">
      <w:pPr>
        <w:pStyle w:val="TextosemFormatao"/>
        <w:spacing w:line="276" w:lineRule="auto"/>
        <w:ind w:right="-143"/>
        <w:jc w:val="both"/>
        <w:rPr>
          <w:rFonts w:ascii="Arial" w:eastAsia="MS Mincho" w:hAnsi="Arial" w:cs="Arial"/>
          <w:sz w:val="22"/>
          <w:szCs w:val="22"/>
        </w:rPr>
      </w:pPr>
      <w:r w:rsidRPr="00CF3CCB">
        <w:rPr>
          <w:rFonts w:ascii="Arial" w:eastAsia="MS Mincho" w:hAnsi="Arial" w:cs="Arial"/>
          <w:sz w:val="22"/>
          <w:szCs w:val="22"/>
        </w:rPr>
        <w:t xml:space="preserve">I – À Contratada que não cumprir com as obrigações assumidas ou com os preceitos legais poderá sofrer as seguintes penalidades, isolada e conjuntamente: </w:t>
      </w:r>
    </w:p>
    <w:p w14:paraId="2A701740" w14:textId="77777777" w:rsidR="007E26E5" w:rsidRPr="00CF3CCB" w:rsidRDefault="007E26E5" w:rsidP="007E26E5">
      <w:pPr>
        <w:pStyle w:val="TextosemFormatao"/>
        <w:spacing w:line="276" w:lineRule="auto"/>
        <w:ind w:right="-143"/>
        <w:jc w:val="both"/>
        <w:rPr>
          <w:rFonts w:ascii="Arial" w:eastAsia="MS Mincho" w:hAnsi="Arial" w:cs="Arial"/>
          <w:sz w:val="22"/>
          <w:szCs w:val="22"/>
        </w:rPr>
      </w:pPr>
    </w:p>
    <w:p w14:paraId="2938C652" w14:textId="77777777" w:rsidR="007E26E5" w:rsidRPr="00CF3CCB" w:rsidRDefault="007E26E5" w:rsidP="007E26E5">
      <w:pPr>
        <w:pStyle w:val="Estilo1"/>
        <w:spacing w:after="0" w:line="276" w:lineRule="auto"/>
        <w:ind w:left="0" w:right="-143"/>
        <w:rPr>
          <w:rFonts w:ascii="Arial" w:hAnsi="Arial" w:cs="Arial"/>
          <w:sz w:val="22"/>
          <w:szCs w:val="22"/>
        </w:rPr>
      </w:pPr>
      <w:r w:rsidRPr="00CF3CCB">
        <w:rPr>
          <w:rFonts w:ascii="Arial" w:hAnsi="Arial" w:cs="Arial"/>
          <w:sz w:val="22"/>
          <w:szCs w:val="22"/>
        </w:rPr>
        <w:t>Ainda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Edital e no contrato e das demais cominações legais. E demais sanções, conforme previsto no edital e ata de registro de preços, parte integrante deste processo.</w:t>
      </w:r>
    </w:p>
    <w:p w14:paraId="021D09FD" w14:textId="77777777" w:rsidR="007E26E5" w:rsidRPr="00CF3CCB" w:rsidRDefault="007E26E5" w:rsidP="007E26E5">
      <w:pPr>
        <w:pStyle w:val="Ttulo1"/>
        <w:spacing w:before="0" w:beforeAutospacing="0" w:after="0" w:afterAutospacing="0" w:line="276" w:lineRule="auto"/>
        <w:ind w:right="-143"/>
        <w:rPr>
          <w:rFonts w:ascii="Arial" w:hAnsi="Arial" w:cs="Arial"/>
          <w:sz w:val="22"/>
          <w:szCs w:val="22"/>
        </w:rPr>
      </w:pPr>
    </w:p>
    <w:p w14:paraId="2F14EC5A" w14:textId="77777777" w:rsidR="007E26E5" w:rsidRPr="00CF3CCB" w:rsidRDefault="007E26E5" w:rsidP="007E26E5">
      <w:pPr>
        <w:pStyle w:val="Ttulo1"/>
        <w:spacing w:before="0" w:beforeAutospacing="0" w:after="0" w:afterAutospacing="0" w:line="276" w:lineRule="auto"/>
        <w:ind w:right="-143"/>
        <w:rPr>
          <w:rFonts w:ascii="Arial" w:hAnsi="Arial" w:cs="Arial"/>
          <w:sz w:val="22"/>
          <w:szCs w:val="22"/>
        </w:rPr>
      </w:pPr>
      <w:r w:rsidRPr="00CF3CCB">
        <w:rPr>
          <w:rFonts w:ascii="Arial" w:hAnsi="Arial" w:cs="Arial"/>
          <w:sz w:val="22"/>
          <w:szCs w:val="22"/>
        </w:rPr>
        <w:t>CLÁUSULA DÉCIMA TERCEIRA: DOS RECURSOS ADMINISTRATIVOS</w:t>
      </w:r>
    </w:p>
    <w:p w14:paraId="50BC1070" w14:textId="77777777" w:rsidR="007E26E5" w:rsidRPr="00CF3CCB" w:rsidRDefault="007E26E5" w:rsidP="00F50A4B">
      <w:pPr>
        <w:pStyle w:val="Ttulo1"/>
        <w:spacing w:before="0" w:beforeAutospacing="0" w:after="0" w:afterAutospacing="0" w:line="276" w:lineRule="auto"/>
        <w:ind w:right="-143"/>
        <w:jc w:val="both"/>
        <w:rPr>
          <w:rFonts w:ascii="Arial" w:hAnsi="Arial" w:cs="Arial"/>
          <w:sz w:val="22"/>
          <w:szCs w:val="22"/>
        </w:rPr>
      </w:pPr>
      <w:r w:rsidRPr="00CF3CCB">
        <w:rPr>
          <w:rFonts w:ascii="Arial" w:hAnsi="Arial" w:cs="Arial"/>
          <w:b w:val="0"/>
          <w:sz w:val="22"/>
          <w:szCs w:val="22"/>
        </w:rPr>
        <w:t>Da penalidade aplicada caberá recursos, no pr</w:t>
      </w:r>
      <w:r>
        <w:rPr>
          <w:rFonts w:ascii="Arial" w:hAnsi="Arial" w:cs="Arial"/>
          <w:b w:val="0"/>
          <w:sz w:val="22"/>
          <w:szCs w:val="22"/>
        </w:rPr>
        <w:t xml:space="preserve">azo de 05 (cinco) dias úteis da </w:t>
      </w:r>
      <w:r w:rsidRPr="00CF3CCB">
        <w:rPr>
          <w:rFonts w:ascii="Arial" w:hAnsi="Arial" w:cs="Arial"/>
          <w:b w:val="0"/>
          <w:sz w:val="22"/>
          <w:szCs w:val="22"/>
        </w:rPr>
        <w:t xml:space="preserve">notificação, </w:t>
      </w:r>
      <w:proofErr w:type="spellStart"/>
      <w:r w:rsidRPr="00CF3CCB">
        <w:rPr>
          <w:rFonts w:ascii="Arial" w:hAnsi="Arial" w:cs="Arial"/>
          <w:b w:val="0"/>
          <w:sz w:val="22"/>
          <w:szCs w:val="22"/>
        </w:rPr>
        <w:t>á</w:t>
      </w:r>
      <w:proofErr w:type="spellEnd"/>
      <w:r w:rsidRPr="00CF3CCB">
        <w:rPr>
          <w:rFonts w:ascii="Arial" w:hAnsi="Arial" w:cs="Arial"/>
          <w:b w:val="0"/>
          <w:sz w:val="22"/>
          <w:szCs w:val="22"/>
        </w:rPr>
        <w:t xml:space="preserve"> autoridade superior àquela que aplicou a sanção, ficando sobrestada a mesma até o julgamento do pleito.</w:t>
      </w:r>
    </w:p>
    <w:p w14:paraId="59CF7E10" w14:textId="77777777" w:rsidR="007E26E5" w:rsidRPr="00CF3CCB" w:rsidRDefault="007E26E5" w:rsidP="007E26E5">
      <w:pPr>
        <w:pStyle w:val="Ttulo1"/>
        <w:spacing w:after="0" w:afterAutospacing="0" w:line="276" w:lineRule="auto"/>
        <w:ind w:right="-143"/>
        <w:rPr>
          <w:rFonts w:ascii="Arial" w:hAnsi="Arial" w:cs="Arial"/>
          <w:sz w:val="22"/>
          <w:szCs w:val="22"/>
        </w:rPr>
      </w:pPr>
      <w:r w:rsidRPr="00CF3CCB">
        <w:rPr>
          <w:rFonts w:ascii="Arial" w:hAnsi="Arial" w:cs="Arial"/>
          <w:sz w:val="22"/>
          <w:szCs w:val="22"/>
        </w:rPr>
        <w:lastRenderedPageBreak/>
        <w:t>CLÁUSULA DÉCIMA QUARTA: DO ACOMPANHAMENTO E FISCALIZAÇÃO</w:t>
      </w:r>
    </w:p>
    <w:p w14:paraId="082422CD" w14:textId="77777777" w:rsidR="007E26E5" w:rsidRPr="00CF3CCB" w:rsidRDefault="00653718" w:rsidP="00653718">
      <w:pPr>
        <w:spacing w:line="276" w:lineRule="auto"/>
        <w:ind w:right="-143"/>
        <w:jc w:val="both"/>
        <w:rPr>
          <w:rFonts w:ascii="Arial" w:hAnsi="Arial" w:cs="Arial"/>
        </w:rPr>
      </w:pPr>
      <w:r w:rsidRPr="00CF3CCB">
        <w:rPr>
          <w:rFonts w:ascii="Arial" w:hAnsi="Arial" w:cs="Arial"/>
        </w:rPr>
        <w:t>A execução do Contrato deverá ser acompanhada e fiscalizada</w:t>
      </w:r>
      <w:r>
        <w:rPr>
          <w:rFonts w:ascii="Arial" w:hAnsi="Arial" w:cs="Arial"/>
        </w:rPr>
        <w:t xml:space="preserve"> pelo GESTOR DE CONTRATO </w:t>
      </w:r>
      <w:proofErr w:type="spellStart"/>
      <w:r>
        <w:rPr>
          <w:rFonts w:ascii="Arial" w:hAnsi="Arial" w:cs="Arial"/>
        </w:rPr>
        <w:t>Sr</w:t>
      </w:r>
      <w:proofErr w:type="spellEnd"/>
      <w:r>
        <w:rPr>
          <w:rFonts w:ascii="Arial" w:hAnsi="Arial" w:cs="Arial"/>
        </w:rPr>
        <w:t xml:space="preserve"> Alcides Moreira e fiscal o </w:t>
      </w:r>
      <w:proofErr w:type="spellStart"/>
      <w:r>
        <w:rPr>
          <w:rFonts w:ascii="Arial" w:hAnsi="Arial" w:cs="Arial"/>
        </w:rPr>
        <w:t>Sr</w:t>
      </w:r>
      <w:proofErr w:type="spellEnd"/>
      <w:r>
        <w:rPr>
          <w:rFonts w:ascii="Arial" w:hAnsi="Arial" w:cs="Arial"/>
        </w:rPr>
        <w:t xml:space="preserve"> Gilmar Fontana,</w:t>
      </w:r>
      <w:r w:rsidRPr="00CF3CCB">
        <w:rPr>
          <w:rFonts w:ascii="Arial" w:hAnsi="Arial" w:cs="Arial"/>
        </w:rPr>
        <w:t xml:space="preserve"> nos termos do art. 67 da lei n. 8.666 de 21 de junho de 1993 consolidada.</w:t>
      </w:r>
    </w:p>
    <w:p w14:paraId="6D57D708" w14:textId="77777777" w:rsidR="007E26E5" w:rsidRPr="00E2628A" w:rsidRDefault="007E26E5" w:rsidP="00E2628A">
      <w:pPr>
        <w:pStyle w:val="TextosemFormatao"/>
        <w:spacing w:line="276" w:lineRule="auto"/>
        <w:ind w:right="-143"/>
        <w:jc w:val="both"/>
        <w:rPr>
          <w:rFonts w:ascii="Arial" w:eastAsia="MS Mincho" w:hAnsi="Arial" w:cs="Arial"/>
          <w:b/>
          <w:sz w:val="22"/>
          <w:szCs w:val="22"/>
        </w:rPr>
      </w:pPr>
      <w:r w:rsidRPr="00CF3CCB">
        <w:rPr>
          <w:rFonts w:ascii="Arial" w:hAnsi="Arial" w:cs="Arial"/>
          <w:b/>
          <w:bCs/>
          <w:sz w:val="22"/>
          <w:szCs w:val="22"/>
        </w:rPr>
        <w:t xml:space="preserve">CLÁUSULA DÉCIMA QUINTA: </w:t>
      </w:r>
      <w:r w:rsidR="00E2628A">
        <w:rPr>
          <w:rFonts w:ascii="Arial" w:eastAsia="MS Mincho" w:hAnsi="Arial" w:cs="Arial"/>
          <w:b/>
          <w:sz w:val="22"/>
          <w:szCs w:val="22"/>
        </w:rPr>
        <w:t xml:space="preserve">DA INEXECUÇÃO E RESCISÃO </w:t>
      </w:r>
    </w:p>
    <w:p w14:paraId="5DE12F76" w14:textId="77777777" w:rsidR="007E26E5" w:rsidRPr="00CF3CCB" w:rsidRDefault="007E26E5" w:rsidP="007E26E5">
      <w:pPr>
        <w:spacing w:line="276" w:lineRule="auto"/>
        <w:ind w:right="-143"/>
        <w:jc w:val="both"/>
        <w:rPr>
          <w:rFonts w:ascii="Arial" w:hAnsi="Arial" w:cs="Arial"/>
        </w:rPr>
      </w:pPr>
      <w:r w:rsidRPr="00CF3CCB">
        <w:rPr>
          <w:rFonts w:ascii="Arial" w:hAnsi="Arial" w:cs="Arial"/>
        </w:rPr>
        <w:t>I – O não cumprimento ou o cumprimento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14:paraId="22E6AEE4" w14:textId="77777777" w:rsidR="007E26E5" w:rsidRPr="00CF3CCB" w:rsidRDefault="007E26E5" w:rsidP="007E26E5">
      <w:pPr>
        <w:pStyle w:val="Cabealho"/>
        <w:spacing w:line="276" w:lineRule="auto"/>
        <w:ind w:right="-143"/>
        <w:jc w:val="both"/>
        <w:rPr>
          <w:rFonts w:ascii="Arial" w:hAnsi="Arial" w:cs="Arial"/>
        </w:rPr>
      </w:pPr>
    </w:p>
    <w:p w14:paraId="06D01F52" w14:textId="77777777" w:rsidR="007E26E5" w:rsidRPr="00CF3CCB" w:rsidRDefault="007E26E5" w:rsidP="00E2628A">
      <w:pPr>
        <w:tabs>
          <w:tab w:val="left" w:pos="1701"/>
        </w:tabs>
        <w:spacing w:line="276" w:lineRule="auto"/>
        <w:ind w:right="-143"/>
        <w:jc w:val="both"/>
        <w:rPr>
          <w:rFonts w:ascii="Arial" w:hAnsi="Arial" w:cs="Arial"/>
        </w:rPr>
      </w:pPr>
      <w:r w:rsidRPr="00CF3CCB">
        <w:rPr>
          <w:rFonts w:ascii="Arial" w:hAnsi="Arial" w:cs="Arial"/>
          <w:bCs/>
        </w:rPr>
        <w:t>II –</w:t>
      </w:r>
      <w:r w:rsidRPr="00CF3CCB">
        <w:rPr>
          <w:rFonts w:ascii="Arial" w:hAnsi="Arial" w:cs="Arial"/>
          <w:b/>
        </w:rPr>
        <w:t xml:space="preserve"> </w:t>
      </w:r>
      <w:r w:rsidRPr="00CF3CCB">
        <w:rPr>
          <w:rFonts w:ascii="Arial" w:hAnsi="Arial" w:cs="Arial"/>
        </w:rPr>
        <w:t>O Contrato poderá ser rescindido, ainda, nas seguintes modalidades, sem prejuízo do disposto no art. 78 da Lei n. 8.6</w:t>
      </w:r>
      <w:r w:rsidR="00E2628A">
        <w:rPr>
          <w:rFonts w:ascii="Arial" w:hAnsi="Arial" w:cs="Arial"/>
        </w:rPr>
        <w:t>66/93 e alterações posteriores:</w:t>
      </w:r>
    </w:p>
    <w:p w14:paraId="794E52FE" w14:textId="77777777" w:rsidR="007E26E5" w:rsidRPr="00CF3CCB" w:rsidRDefault="007E26E5" w:rsidP="007E26E5">
      <w:pPr>
        <w:numPr>
          <w:ilvl w:val="0"/>
          <w:numId w:val="6"/>
        </w:numPr>
        <w:spacing w:after="0" w:line="276" w:lineRule="auto"/>
        <w:ind w:right="-143"/>
        <w:jc w:val="both"/>
        <w:rPr>
          <w:rFonts w:ascii="Arial" w:hAnsi="Arial" w:cs="Arial"/>
        </w:rPr>
      </w:pPr>
      <w:r w:rsidRPr="00CF3CCB">
        <w:rPr>
          <w:rFonts w:ascii="Arial" w:hAnsi="Arial" w:cs="Arial"/>
          <w:bCs/>
        </w:rPr>
        <w:t>Unilateralmente</w:t>
      </w:r>
      <w:r w:rsidRPr="00CF3CCB">
        <w:rPr>
          <w:rFonts w:ascii="Arial" w:hAnsi="Arial" w:cs="Arial"/>
        </w:rPr>
        <w:t>, a critério exclusivo da Administração Municipal, mediante formalização, assegurado o contraditório e a ampla defesa, nos seguintes casos:</w:t>
      </w:r>
    </w:p>
    <w:p w14:paraId="4CD2E20B" w14:textId="77777777" w:rsidR="007E26E5" w:rsidRPr="00CF3CCB" w:rsidRDefault="007E26E5" w:rsidP="007E26E5">
      <w:pPr>
        <w:spacing w:line="276" w:lineRule="auto"/>
        <w:ind w:left="2268" w:right="-143"/>
        <w:jc w:val="both"/>
        <w:rPr>
          <w:rFonts w:ascii="Arial" w:hAnsi="Arial" w:cs="Arial"/>
        </w:rPr>
      </w:pPr>
    </w:p>
    <w:p w14:paraId="51369EEE" w14:textId="77777777" w:rsidR="007E26E5" w:rsidRPr="00CF3CCB" w:rsidRDefault="007E26E5" w:rsidP="007E26E5">
      <w:pPr>
        <w:numPr>
          <w:ilvl w:val="0"/>
          <w:numId w:val="5"/>
        </w:numPr>
        <w:tabs>
          <w:tab w:val="clear" w:pos="3348"/>
          <w:tab w:val="num" w:pos="1800"/>
        </w:tabs>
        <w:spacing w:after="0" w:line="276" w:lineRule="auto"/>
        <w:ind w:left="1440" w:right="-143" w:firstLine="0"/>
        <w:jc w:val="both"/>
        <w:rPr>
          <w:rFonts w:ascii="Arial" w:hAnsi="Arial" w:cs="Arial"/>
        </w:rPr>
      </w:pPr>
      <w:r w:rsidRPr="00CF3CCB">
        <w:rPr>
          <w:rFonts w:ascii="Arial" w:hAnsi="Arial" w:cs="Arial"/>
        </w:rPr>
        <w:t>o atraso injustificado, a juízo da Administração, na entrega do material licitado;</w:t>
      </w:r>
    </w:p>
    <w:p w14:paraId="377BEF9F" w14:textId="77777777" w:rsidR="007E26E5" w:rsidRPr="00CF3CCB" w:rsidRDefault="007E26E5" w:rsidP="007E26E5">
      <w:pPr>
        <w:tabs>
          <w:tab w:val="num" w:pos="1800"/>
        </w:tabs>
        <w:spacing w:line="276" w:lineRule="auto"/>
        <w:ind w:left="1440" w:right="-143"/>
        <w:jc w:val="both"/>
        <w:rPr>
          <w:rFonts w:ascii="Arial" w:hAnsi="Arial" w:cs="Arial"/>
        </w:rPr>
      </w:pPr>
    </w:p>
    <w:p w14:paraId="28A47477" w14:textId="77777777" w:rsidR="007E26E5" w:rsidRPr="00CF3CCB" w:rsidRDefault="007E26E5" w:rsidP="007E26E5">
      <w:pPr>
        <w:numPr>
          <w:ilvl w:val="0"/>
          <w:numId w:val="5"/>
        </w:numPr>
        <w:tabs>
          <w:tab w:val="clear" w:pos="3348"/>
          <w:tab w:val="num" w:pos="1800"/>
        </w:tabs>
        <w:spacing w:after="0" w:line="276" w:lineRule="auto"/>
        <w:ind w:left="1440" w:right="-143" w:firstLine="0"/>
        <w:jc w:val="both"/>
        <w:rPr>
          <w:rFonts w:ascii="Arial" w:hAnsi="Arial" w:cs="Arial"/>
        </w:rPr>
      </w:pPr>
      <w:r w:rsidRPr="00CF3CCB">
        <w:rPr>
          <w:rFonts w:ascii="Arial" w:hAnsi="Arial" w:cs="Arial"/>
        </w:rPr>
        <w:t xml:space="preserve">entrega de material fora das especificações constantes no Objeto deste contrato;  </w:t>
      </w:r>
    </w:p>
    <w:p w14:paraId="4814BA91" w14:textId="77777777" w:rsidR="007E26E5" w:rsidRPr="00CF3CCB" w:rsidRDefault="007E26E5" w:rsidP="007E26E5">
      <w:pPr>
        <w:tabs>
          <w:tab w:val="num" w:pos="1800"/>
        </w:tabs>
        <w:spacing w:line="276" w:lineRule="auto"/>
        <w:ind w:left="1440" w:right="-143"/>
        <w:jc w:val="both"/>
        <w:rPr>
          <w:rFonts w:ascii="Arial" w:hAnsi="Arial" w:cs="Arial"/>
        </w:rPr>
      </w:pPr>
    </w:p>
    <w:p w14:paraId="5E463580" w14:textId="77777777" w:rsidR="007E26E5" w:rsidRPr="00CF3CCB" w:rsidRDefault="007E26E5" w:rsidP="007E26E5">
      <w:pPr>
        <w:numPr>
          <w:ilvl w:val="0"/>
          <w:numId w:val="5"/>
        </w:numPr>
        <w:tabs>
          <w:tab w:val="clear" w:pos="3348"/>
          <w:tab w:val="num" w:pos="1800"/>
        </w:tabs>
        <w:spacing w:after="0" w:line="276" w:lineRule="auto"/>
        <w:ind w:left="1440" w:right="-143" w:firstLine="0"/>
        <w:jc w:val="both"/>
        <w:rPr>
          <w:rFonts w:ascii="Arial" w:hAnsi="Arial" w:cs="Arial"/>
        </w:rPr>
      </w:pPr>
      <w:r w:rsidRPr="00CF3CCB">
        <w:rPr>
          <w:rFonts w:ascii="Arial" w:hAnsi="Arial" w:cs="Arial"/>
        </w:rPr>
        <w:t>a subcontratação total ou parcial do objeto deste contrato, a associação da licitante vencedora com outrem, a cessão ou transferência, total ou parcial, bem como a fusão, cisão ou incorporação, que afetem o cumprimento da obrigação assumida;</w:t>
      </w:r>
    </w:p>
    <w:p w14:paraId="467F4DC2" w14:textId="77777777" w:rsidR="007E26E5" w:rsidRPr="00CF3CCB" w:rsidRDefault="007E26E5" w:rsidP="007E26E5">
      <w:pPr>
        <w:pStyle w:val="PargrafodaLista"/>
        <w:spacing w:line="276" w:lineRule="auto"/>
        <w:ind w:right="-143"/>
        <w:rPr>
          <w:rFonts w:ascii="Arial" w:hAnsi="Arial" w:cs="Arial"/>
        </w:rPr>
      </w:pPr>
    </w:p>
    <w:p w14:paraId="1CD6F8A6" w14:textId="77777777" w:rsidR="007E26E5" w:rsidRPr="00CF3CCB" w:rsidRDefault="007E26E5" w:rsidP="007E26E5">
      <w:pPr>
        <w:numPr>
          <w:ilvl w:val="0"/>
          <w:numId w:val="5"/>
        </w:numPr>
        <w:tabs>
          <w:tab w:val="clear" w:pos="3348"/>
          <w:tab w:val="num" w:pos="1800"/>
        </w:tabs>
        <w:spacing w:after="0" w:line="276" w:lineRule="auto"/>
        <w:ind w:left="1440" w:right="-143" w:firstLine="0"/>
        <w:jc w:val="both"/>
        <w:rPr>
          <w:rFonts w:ascii="Arial" w:hAnsi="Arial" w:cs="Arial"/>
        </w:rPr>
      </w:pPr>
      <w:r w:rsidRPr="00CF3CCB">
        <w:rPr>
          <w:rFonts w:ascii="Arial" w:hAnsi="Arial" w:cs="Arial"/>
        </w:rPr>
        <w:t>o desatendimento das determinações regulares da autoridade designada para acompanhar e fiscalizar a entrega do material, assim como as de seus superiores;</w:t>
      </w:r>
    </w:p>
    <w:p w14:paraId="7E0DC4BA" w14:textId="77777777" w:rsidR="007E26E5" w:rsidRPr="00CF3CCB" w:rsidRDefault="007E26E5" w:rsidP="007E26E5">
      <w:pPr>
        <w:tabs>
          <w:tab w:val="num" w:pos="1800"/>
        </w:tabs>
        <w:spacing w:line="276" w:lineRule="auto"/>
        <w:ind w:left="1440" w:right="-143"/>
        <w:jc w:val="both"/>
        <w:rPr>
          <w:rFonts w:ascii="Arial" w:hAnsi="Arial" w:cs="Arial"/>
        </w:rPr>
      </w:pPr>
    </w:p>
    <w:p w14:paraId="71411E43" w14:textId="77777777" w:rsidR="007E26E5" w:rsidRPr="00CF3CCB" w:rsidRDefault="007E26E5" w:rsidP="007E26E5">
      <w:pPr>
        <w:numPr>
          <w:ilvl w:val="0"/>
          <w:numId w:val="5"/>
        </w:numPr>
        <w:tabs>
          <w:tab w:val="clear" w:pos="3348"/>
          <w:tab w:val="num" w:pos="1800"/>
        </w:tabs>
        <w:spacing w:after="0" w:line="276" w:lineRule="auto"/>
        <w:ind w:left="1440" w:right="-143" w:firstLine="0"/>
        <w:jc w:val="both"/>
        <w:rPr>
          <w:rFonts w:ascii="Arial" w:hAnsi="Arial" w:cs="Arial"/>
        </w:rPr>
      </w:pPr>
      <w:r w:rsidRPr="00CF3CCB">
        <w:rPr>
          <w:rFonts w:ascii="Arial" w:hAnsi="Arial" w:cs="Arial"/>
        </w:rPr>
        <w:t>o cometimento reiterado de faltas na execução do objeto deste contrato, anotadas na forma do § 1º, do art. 67, da Lei nº 8.666/93 atualizada;</w:t>
      </w:r>
    </w:p>
    <w:p w14:paraId="6A32D292" w14:textId="77777777" w:rsidR="007E26E5" w:rsidRPr="00CF3CCB" w:rsidRDefault="007E26E5" w:rsidP="007E26E5">
      <w:pPr>
        <w:tabs>
          <w:tab w:val="num" w:pos="1800"/>
        </w:tabs>
        <w:spacing w:line="276" w:lineRule="auto"/>
        <w:ind w:left="1440" w:right="-143"/>
        <w:jc w:val="both"/>
        <w:rPr>
          <w:rFonts w:ascii="Arial" w:hAnsi="Arial" w:cs="Arial"/>
        </w:rPr>
      </w:pPr>
    </w:p>
    <w:p w14:paraId="3AC509F9" w14:textId="77777777" w:rsidR="007E26E5" w:rsidRPr="00CF3CCB" w:rsidRDefault="007E26E5" w:rsidP="007E26E5">
      <w:pPr>
        <w:numPr>
          <w:ilvl w:val="0"/>
          <w:numId w:val="5"/>
        </w:numPr>
        <w:tabs>
          <w:tab w:val="clear" w:pos="3348"/>
          <w:tab w:val="num" w:pos="1800"/>
        </w:tabs>
        <w:spacing w:after="0" w:line="276" w:lineRule="auto"/>
        <w:ind w:left="1440" w:right="-143" w:firstLine="0"/>
        <w:jc w:val="both"/>
        <w:rPr>
          <w:rFonts w:ascii="Arial" w:hAnsi="Arial" w:cs="Arial"/>
        </w:rPr>
      </w:pPr>
      <w:r w:rsidRPr="00CF3CCB">
        <w:rPr>
          <w:rFonts w:ascii="Arial" w:hAnsi="Arial" w:cs="Arial"/>
        </w:rPr>
        <w:t>a decretação de falência ou a instauração de insolvência civil;</w:t>
      </w:r>
    </w:p>
    <w:p w14:paraId="341C749E" w14:textId="77777777" w:rsidR="007E26E5" w:rsidRPr="00CF3CCB" w:rsidRDefault="007E26E5" w:rsidP="007E26E5">
      <w:pPr>
        <w:tabs>
          <w:tab w:val="num" w:pos="1800"/>
        </w:tabs>
        <w:spacing w:line="276" w:lineRule="auto"/>
        <w:ind w:left="1440" w:right="-143"/>
        <w:jc w:val="both"/>
        <w:rPr>
          <w:rFonts w:ascii="Arial" w:hAnsi="Arial" w:cs="Arial"/>
        </w:rPr>
      </w:pPr>
    </w:p>
    <w:p w14:paraId="42B29F19" w14:textId="77777777" w:rsidR="007E26E5" w:rsidRPr="00CF3CCB" w:rsidRDefault="007E26E5" w:rsidP="007E26E5">
      <w:pPr>
        <w:numPr>
          <w:ilvl w:val="0"/>
          <w:numId w:val="5"/>
        </w:numPr>
        <w:tabs>
          <w:tab w:val="clear" w:pos="3348"/>
          <w:tab w:val="num" w:pos="1800"/>
        </w:tabs>
        <w:spacing w:after="0" w:line="276" w:lineRule="auto"/>
        <w:ind w:left="1440" w:right="-143" w:firstLine="0"/>
        <w:jc w:val="both"/>
        <w:rPr>
          <w:rFonts w:ascii="Arial" w:hAnsi="Arial" w:cs="Arial"/>
        </w:rPr>
      </w:pPr>
      <w:r w:rsidRPr="00CF3CCB">
        <w:rPr>
          <w:rFonts w:ascii="Arial" w:hAnsi="Arial" w:cs="Arial"/>
        </w:rPr>
        <w:lastRenderedPageBreak/>
        <w:t>a dissolução da empresa;</w:t>
      </w:r>
    </w:p>
    <w:p w14:paraId="598E69C8" w14:textId="77777777" w:rsidR="007E26E5" w:rsidRPr="00CF3CCB" w:rsidRDefault="007E26E5" w:rsidP="007E26E5">
      <w:pPr>
        <w:pStyle w:val="PargrafodaLista"/>
        <w:spacing w:line="276" w:lineRule="auto"/>
        <w:ind w:right="-143"/>
        <w:rPr>
          <w:rFonts w:ascii="Arial" w:hAnsi="Arial" w:cs="Arial"/>
        </w:rPr>
      </w:pPr>
    </w:p>
    <w:p w14:paraId="477D067B" w14:textId="77777777" w:rsidR="007E26E5" w:rsidRPr="00CF3CCB" w:rsidRDefault="007E26E5" w:rsidP="007E26E5">
      <w:pPr>
        <w:numPr>
          <w:ilvl w:val="0"/>
          <w:numId w:val="5"/>
        </w:numPr>
        <w:tabs>
          <w:tab w:val="clear" w:pos="3348"/>
          <w:tab w:val="num" w:pos="1800"/>
        </w:tabs>
        <w:spacing w:after="0" w:line="276" w:lineRule="auto"/>
        <w:ind w:left="1440" w:right="-143" w:firstLine="0"/>
        <w:jc w:val="both"/>
        <w:rPr>
          <w:rFonts w:ascii="Arial" w:hAnsi="Arial" w:cs="Arial"/>
        </w:rPr>
      </w:pPr>
      <w:r w:rsidRPr="00CF3CCB">
        <w:rPr>
          <w:rFonts w:ascii="Arial" w:hAnsi="Arial" w:cs="Arial"/>
        </w:rPr>
        <w:t>a alteração social ou a modificação da finalidade ou da estrutura da empresa que, a juízo da Administração, prejudique a execução deste Contrato;</w:t>
      </w:r>
    </w:p>
    <w:p w14:paraId="226E7AF2" w14:textId="77777777" w:rsidR="007E26E5" w:rsidRPr="00CF3CCB" w:rsidRDefault="007E26E5" w:rsidP="007E26E5">
      <w:pPr>
        <w:tabs>
          <w:tab w:val="num" w:pos="1800"/>
        </w:tabs>
        <w:spacing w:line="276" w:lineRule="auto"/>
        <w:ind w:left="1440" w:right="-143"/>
        <w:jc w:val="both"/>
        <w:rPr>
          <w:rFonts w:ascii="Arial" w:hAnsi="Arial" w:cs="Arial"/>
        </w:rPr>
      </w:pPr>
    </w:p>
    <w:p w14:paraId="036F5CBA" w14:textId="77777777" w:rsidR="007E26E5" w:rsidRPr="00CF3CCB" w:rsidRDefault="007E26E5" w:rsidP="007E26E5">
      <w:pPr>
        <w:numPr>
          <w:ilvl w:val="0"/>
          <w:numId w:val="5"/>
        </w:numPr>
        <w:tabs>
          <w:tab w:val="clear" w:pos="3348"/>
          <w:tab w:val="num" w:pos="1800"/>
        </w:tabs>
        <w:spacing w:after="0" w:line="276" w:lineRule="auto"/>
        <w:ind w:left="1440" w:right="-143" w:firstLine="0"/>
        <w:jc w:val="both"/>
        <w:rPr>
          <w:rFonts w:ascii="Arial" w:hAnsi="Arial" w:cs="Arial"/>
        </w:rPr>
      </w:pPr>
      <w:r w:rsidRPr="00CF3CCB">
        <w:rPr>
          <w:rFonts w:ascii="Arial" w:hAnsi="Arial" w:cs="Arial"/>
        </w:rPr>
        <w:t>razões de interesse público, de alta relevância e amplo conhecimento, justificadas e determinadas pela máxima autoridade da esfera administrativa a que está subordinado o licitante vencedor e exaradas no processo administrativo a que se refere o contrato; e</w:t>
      </w:r>
    </w:p>
    <w:p w14:paraId="6244F1A2" w14:textId="77777777" w:rsidR="007E26E5" w:rsidRPr="00CF3CCB" w:rsidRDefault="007E26E5" w:rsidP="007E26E5">
      <w:pPr>
        <w:tabs>
          <w:tab w:val="num" w:pos="1800"/>
        </w:tabs>
        <w:spacing w:line="276" w:lineRule="auto"/>
        <w:ind w:left="1440" w:right="-143"/>
        <w:jc w:val="both"/>
        <w:rPr>
          <w:rFonts w:ascii="Arial" w:hAnsi="Arial" w:cs="Arial"/>
        </w:rPr>
      </w:pPr>
    </w:p>
    <w:p w14:paraId="09F6B82F" w14:textId="77777777" w:rsidR="007E26E5" w:rsidRPr="00CF3CCB" w:rsidRDefault="007E26E5" w:rsidP="007E26E5">
      <w:pPr>
        <w:numPr>
          <w:ilvl w:val="0"/>
          <w:numId w:val="5"/>
        </w:numPr>
        <w:tabs>
          <w:tab w:val="clear" w:pos="3348"/>
          <w:tab w:val="num" w:pos="1800"/>
        </w:tabs>
        <w:spacing w:after="0" w:line="276" w:lineRule="auto"/>
        <w:ind w:left="1440" w:right="-143" w:firstLine="0"/>
        <w:jc w:val="both"/>
        <w:rPr>
          <w:rFonts w:ascii="Arial" w:hAnsi="Arial" w:cs="Arial"/>
        </w:rPr>
      </w:pPr>
      <w:r w:rsidRPr="00CF3CCB">
        <w:rPr>
          <w:rFonts w:ascii="Arial" w:hAnsi="Arial" w:cs="Arial"/>
        </w:rPr>
        <w:t xml:space="preserve"> a ocorrência de caso fortuito ou força maior, regularmente comprovados, impeditivos da execução do Contrato.</w:t>
      </w:r>
    </w:p>
    <w:p w14:paraId="59049EDE" w14:textId="77777777" w:rsidR="007E26E5" w:rsidRPr="00CF3CCB" w:rsidRDefault="007E26E5" w:rsidP="007E26E5">
      <w:pPr>
        <w:spacing w:line="276" w:lineRule="auto"/>
        <w:ind w:right="-143"/>
        <w:jc w:val="both"/>
        <w:rPr>
          <w:rFonts w:ascii="Arial" w:hAnsi="Arial" w:cs="Arial"/>
        </w:rPr>
      </w:pPr>
    </w:p>
    <w:p w14:paraId="214F828B" w14:textId="77777777" w:rsidR="007E26E5" w:rsidRPr="00CF3CCB" w:rsidRDefault="007E26E5" w:rsidP="007E26E5">
      <w:pPr>
        <w:numPr>
          <w:ilvl w:val="0"/>
          <w:numId w:val="6"/>
        </w:numPr>
        <w:spacing w:after="0" w:line="276" w:lineRule="auto"/>
        <w:ind w:right="-143"/>
        <w:jc w:val="both"/>
        <w:rPr>
          <w:rFonts w:ascii="Arial" w:hAnsi="Arial" w:cs="Arial"/>
        </w:rPr>
      </w:pPr>
      <w:r w:rsidRPr="00CF3CCB">
        <w:rPr>
          <w:rFonts w:ascii="Arial" w:hAnsi="Arial" w:cs="Arial"/>
          <w:bCs/>
        </w:rPr>
        <w:t>Amigavelmente</w:t>
      </w:r>
      <w:r w:rsidRPr="00CF3CCB">
        <w:rPr>
          <w:rFonts w:ascii="Arial" w:hAnsi="Arial" w:cs="Arial"/>
        </w:rPr>
        <w:t>, por acordo entre as partes, reduzido a termo no processo da licitação, desde que haja conveniência para a Administração;</w:t>
      </w:r>
    </w:p>
    <w:p w14:paraId="024FC473" w14:textId="77777777" w:rsidR="007E26E5" w:rsidRPr="00CF3CCB" w:rsidRDefault="007E26E5" w:rsidP="007E26E5">
      <w:pPr>
        <w:spacing w:line="276" w:lineRule="auto"/>
        <w:ind w:right="-143"/>
        <w:jc w:val="both"/>
        <w:rPr>
          <w:rFonts w:ascii="Arial" w:hAnsi="Arial" w:cs="Arial"/>
          <w:bCs/>
        </w:rPr>
      </w:pPr>
    </w:p>
    <w:p w14:paraId="49301ADC" w14:textId="77777777" w:rsidR="007E26E5" w:rsidRPr="00CF3CCB" w:rsidRDefault="007E26E5" w:rsidP="007E26E5">
      <w:pPr>
        <w:numPr>
          <w:ilvl w:val="0"/>
          <w:numId w:val="6"/>
        </w:numPr>
        <w:spacing w:after="0" w:line="276" w:lineRule="auto"/>
        <w:ind w:right="-143"/>
        <w:jc w:val="both"/>
        <w:rPr>
          <w:rFonts w:ascii="Arial" w:hAnsi="Arial" w:cs="Arial"/>
        </w:rPr>
      </w:pPr>
      <w:r w:rsidRPr="00CF3CCB">
        <w:rPr>
          <w:rFonts w:ascii="Arial" w:hAnsi="Arial" w:cs="Arial"/>
          <w:bCs/>
        </w:rPr>
        <w:t>Judicialmente</w:t>
      </w:r>
      <w:r w:rsidRPr="00CF3CCB">
        <w:rPr>
          <w:rFonts w:ascii="Arial" w:hAnsi="Arial" w:cs="Arial"/>
        </w:rPr>
        <w:t>, nos termos da legislação vigente.</w:t>
      </w:r>
    </w:p>
    <w:p w14:paraId="558354C5" w14:textId="77777777" w:rsidR="007E26E5" w:rsidRPr="00CF3CCB" w:rsidRDefault="007E26E5" w:rsidP="007E26E5">
      <w:pPr>
        <w:pStyle w:val="Cabealho"/>
        <w:spacing w:line="276" w:lineRule="auto"/>
        <w:ind w:right="-143"/>
        <w:jc w:val="both"/>
        <w:rPr>
          <w:rFonts w:ascii="Arial" w:hAnsi="Arial" w:cs="Arial"/>
        </w:rPr>
      </w:pPr>
    </w:p>
    <w:p w14:paraId="2A57FB29" w14:textId="77777777" w:rsidR="007E26E5" w:rsidRPr="00CF3CCB" w:rsidRDefault="007E26E5" w:rsidP="007E26E5">
      <w:pPr>
        <w:tabs>
          <w:tab w:val="left" w:pos="1701"/>
        </w:tabs>
        <w:spacing w:line="276" w:lineRule="auto"/>
        <w:ind w:right="-143"/>
        <w:jc w:val="both"/>
        <w:rPr>
          <w:rFonts w:ascii="Arial" w:hAnsi="Arial" w:cs="Arial"/>
        </w:rPr>
      </w:pPr>
      <w:r w:rsidRPr="00CF3CCB">
        <w:rPr>
          <w:rFonts w:ascii="Arial" w:hAnsi="Arial" w:cs="Arial"/>
          <w:bCs/>
        </w:rPr>
        <w:t>III –</w:t>
      </w:r>
      <w:r w:rsidRPr="00CF3CCB">
        <w:rPr>
          <w:rFonts w:ascii="Arial" w:hAnsi="Arial" w:cs="Arial"/>
          <w:b/>
        </w:rPr>
        <w:t xml:space="preserve"> </w:t>
      </w:r>
      <w:r w:rsidRPr="00CF3CCB">
        <w:rPr>
          <w:rFonts w:ascii="Arial" w:hAnsi="Arial" w:cs="Arial"/>
        </w:rPr>
        <w:t>A rescisão administrativa ou amigável deverá ser precedida de autorização escrita e fundamentada p</w:t>
      </w:r>
      <w:r w:rsidR="00E2628A">
        <w:rPr>
          <w:rFonts w:ascii="Arial" w:hAnsi="Arial" w:cs="Arial"/>
        </w:rPr>
        <w:t xml:space="preserve">ela autoridade competente.     </w:t>
      </w:r>
    </w:p>
    <w:p w14:paraId="0C4B1576" w14:textId="77777777" w:rsidR="007E26E5" w:rsidRPr="00E2628A" w:rsidRDefault="007E26E5" w:rsidP="007E26E5">
      <w:pPr>
        <w:tabs>
          <w:tab w:val="left" w:pos="1701"/>
        </w:tabs>
        <w:spacing w:line="276" w:lineRule="auto"/>
        <w:ind w:right="-143"/>
        <w:jc w:val="both"/>
        <w:rPr>
          <w:rFonts w:ascii="Arial" w:hAnsi="Arial" w:cs="Arial"/>
          <w:snapToGrid w:val="0"/>
          <w:color w:val="000000"/>
        </w:rPr>
      </w:pPr>
      <w:r w:rsidRPr="00CF3CCB">
        <w:rPr>
          <w:rFonts w:ascii="Arial" w:hAnsi="Arial" w:cs="Arial"/>
        </w:rPr>
        <w:t xml:space="preserve">IV – </w:t>
      </w:r>
      <w:r w:rsidRPr="00CF3CCB">
        <w:rPr>
          <w:rFonts w:ascii="Arial" w:hAnsi="Arial" w:cs="Arial"/>
          <w:snapToGrid w:val="0"/>
          <w:color w:val="000000"/>
        </w:rPr>
        <w:t>A</w:t>
      </w:r>
      <w:r w:rsidRPr="00CF3CCB">
        <w:rPr>
          <w:rFonts w:ascii="Arial" w:hAnsi="Arial" w:cs="Arial"/>
          <w:b/>
          <w:snapToGrid w:val="0"/>
          <w:color w:val="000000"/>
        </w:rPr>
        <w:t xml:space="preserve"> CONTRATADA</w:t>
      </w:r>
      <w:r w:rsidRPr="00CF3CCB">
        <w:rPr>
          <w:rFonts w:ascii="Arial" w:hAnsi="Arial" w:cs="Arial"/>
          <w:snapToGrid w:val="0"/>
          <w:color w:val="000000"/>
        </w:rPr>
        <w:t xml:space="preserve"> reconhece os direitos do </w:t>
      </w:r>
      <w:r w:rsidRPr="00CF3CCB">
        <w:rPr>
          <w:rFonts w:ascii="Arial" w:hAnsi="Arial" w:cs="Arial"/>
          <w:b/>
          <w:snapToGrid w:val="0"/>
          <w:color w:val="000000"/>
        </w:rPr>
        <w:t>CONTRATANTE</w:t>
      </w:r>
      <w:r w:rsidRPr="00CF3CCB">
        <w:rPr>
          <w:rFonts w:ascii="Arial" w:hAnsi="Arial" w:cs="Arial"/>
          <w:snapToGrid w:val="0"/>
          <w:color w:val="000000"/>
        </w:rPr>
        <w:t xml:space="preserve">, em caso de rescisão administrativa prevista no art. 77, da Lei Federal </w:t>
      </w:r>
      <w:proofErr w:type="spellStart"/>
      <w:r w:rsidRPr="00CF3CCB">
        <w:rPr>
          <w:rFonts w:ascii="Arial" w:hAnsi="Arial" w:cs="Arial"/>
          <w:snapToGrid w:val="0"/>
          <w:color w:val="000000"/>
        </w:rPr>
        <w:t>n.°</w:t>
      </w:r>
      <w:proofErr w:type="spellEnd"/>
      <w:r w:rsidRPr="00CF3CCB">
        <w:rPr>
          <w:rFonts w:ascii="Arial" w:hAnsi="Arial" w:cs="Arial"/>
          <w:snapToGrid w:val="0"/>
          <w:color w:val="000000"/>
        </w:rPr>
        <w:t xml:space="preserve"> 8.666, de </w:t>
      </w:r>
      <w:r w:rsidR="00E2628A">
        <w:rPr>
          <w:rFonts w:ascii="Arial" w:hAnsi="Arial" w:cs="Arial"/>
          <w:snapToGrid w:val="0"/>
          <w:color w:val="000000"/>
        </w:rPr>
        <w:t>21 de junho de 1993 atualizada.</w:t>
      </w:r>
    </w:p>
    <w:p w14:paraId="378300DF" w14:textId="77777777" w:rsidR="007E26E5" w:rsidRPr="00CF3CCB" w:rsidRDefault="007E26E5" w:rsidP="007E26E5">
      <w:pPr>
        <w:pStyle w:val="Padro"/>
        <w:spacing w:line="276" w:lineRule="auto"/>
        <w:ind w:right="-143"/>
        <w:jc w:val="both"/>
        <w:rPr>
          <w:rFonts w:ascii="Arial" w:hAnsi="Arial" w:cs="Arial"/>
          <w:b/>
          <w:bCs/>
          <w:sz w:val="22"/>
          <w:szCs w:val="22"/>
        </w:rPr>
      </w:pPr>
      <w:r w:rsidRPr="00CF3CCB">
        <w:rPr>
          <w:rFonts w:ascii="Arial" w:hAnsi="Arial" w:cs="Arial"/>
          <w:b/>
          <w:bCs/>
          <w:sz w:val="22"/>
          <w:szCs w:val="22"/>
        </w:rPr>
        <w:t>CLÁUSULA DÉCIMA SEXTA: DA VINCULAÇÃO E DA PUBLICAÇÃO</w:t>
      </w:r>
    </w:p>
    <w:p w14:paraId="37C53CE9" w14:textId="77777777" w:rsidR="007E26E5" w:rsidRPr="00CF3CCB" w:rsidRDefault="007E26E5" w:rsidP="007E26E5">
      <w:pPr>
        <w:pStyle w:val="Padro"/>
        <w:spacing w:line="276" w:lineRule="auto"/>
        <w:ind w:right="-143"/>
        <w:jc w:val="both"/>
        <w:rPr>
          <w:rFonts w:ascii="Arial" w:hAnsi="Arial" w:cs="Arial"/>
          <w:sz w:val="22"/>
          <w:szCs w:val="22"/>
        </w:rPr>
      </w:pPr>
      <w:r w:rsidRPr="00CF3CCB">
        <w:rPr>
          <w:rFonts w:ascii="Arial" w:hAnsi="Arial" w:cs="Arial"/>
          <w:sz w:val="22"/>
          <w:szCs w:val="22"/>
        </w:rPr>
        <w:t xml:space="preserve">Este contrato está vinculado ao Edital Pregão </w:t>
      </w:r>
      <w:r w:rsidR="00E2628A">
        <w:rPr>
          <w:rFonts w:ascii="Arial" w:hAnsi="Arial" w:cs="Arial"/>
          <w:sz w:val="22"/>
          <w:szCs w:val="22"/>
        </w:rPr>
        <w:t>nº 0</w:t>
      </w:r>
      <w:r w:rsidR="00653718">
        <w:rPr>
          <w:rFonts w:ascii="Arial" w:hAnsi="Arial" w:cs="Arial"/>
          <w:sz w:val="22"/>
          <w:szCs w:val="22"/>
        </w:rPr>
        <w:t>40</w:t>
      </w:r>
      <w:r w:rsidRPr="00CF3CCB">
        <w:rPr>
          <w:rFonts w:ascii="Arial" w:hAnsi="Arial" w:cs="Arial"/>
          <w:sz w:val="22"/>
          <w:szCs w:val="22"/>
        </w:rPr>
        <w:t>/202</w:t>
      </w:r>
      <w:r w:rsidR="00541041">
        <w:rPr>
          <w:rFonts w:ascii="Arial" w:hAnsi="Arial" w:cs="Arial"/>
          <w:sz w:val="22"/>
          <w:szCs w:val="22"/>
        </w:rPr>
        <w:t>2</w:t>
      </w:r>
      <w:r w:rsidRPr="00CF3CCB">
        <w:rPr>
          <w:rFonts w:ascii="Arial" w:hAnsi="Arial" w:cs="Arial"/>
          <w:sz w:val="22"/>
          <w:szCs w:val="22"/>
        </w:rPr>
        <w:t xml:space="preserve">, Processo Licitatório nº </w:t>
      </w:r>
      <w:r w:rsidR="00653718">
        <w:rPr>
          <w:rFonts w:ascii="Arial" w:hAnsi="Arial" w:cs="Arial"/>
          <w:sz w:val="22"/>
          <w:szCs w:val="22"/>
        </w:rPr>
        <w:t>110</w:t>
      </w:r>
      <w:r w:rsidR="00E2628A">
        <w:rPr>
          <w:rFonts w:ascii="Arial" w:hAnsi="Arial" w:cs="Arial"/>
          <w:sz w:val="22"/>
          <w:szCs w:val="22"/>
        </w:rPr>
        <w:t>/202</w:t>
      </w:r>
      <w:r w:rsidR="00541041">
        <w:rPr>
          <w:rFonts w:ascii="Arial" w:hAnsi="Arial" w:cs="Arial"/>
          <w:sz w:val="22"/>
          <w:szCs w:val="22"/>
        </w:rPr>
        <w:t>2</w:t>
      </w:r>
      <w:r w:rsidR="00E2628A">
        <w:rPr>
          <w:rFonts w:ascii="Arial" w:hAnsi="Arial" w:cs="Arial"/>
          <w:sz w:val="22"/>
          <w:szCs w:val="22"/>
        </w:rPr>
        <w:t>, SRP: 0</w:t>
      </w:r>
      <w:r w:rsidR="00653718">
        <w:rPr>
          <w:rFonts w:ascii="Arial" w:hAnsi="Arial" w:cs="Arial"/>
          <w:sz w:val="22"/>
          <w:szCs w:val="22"/>
        </w:rPr>
        <w:t>29</w:t>
      </w:r>
      <w:r w:rsidRPr="00CF3CCB">
        <w:rPr>
          <w:rFonts w:ascii="Arial" w:hAnsi="Arial" w:cs="Arial"/>
          <w:sz w:val="22"/>
          <w:szCs w:val="22"/>
        </w:rPr>
        <w:t>/202</w:t>
      </w:r>
      <w:r w:rsidR="00541041">
        <w:rPr>
          <w:rFonts w:ascii="Arial" w:hAnsi="Arial" w:cs="Arial"/>
          <w:sz w:val="22"/>
          <w:szCs w:val="22"/>
        </w:rPr>
        <w:t>2</w:t>
      </w:r>
      <w:r w:rsidRPr="00CF3CCB">
        <w:rPr>
          <w:rFonts w:ascii="Arial" w:hAnsi="Arial" w:cs="Arial"/>
          <w:sz w:val="22"/>
          <w:szCs w:val="22"/>
        </w:rPr>
        <w:t>, bem como à proposta apresentada pelo contratado e aos termos da Lei n.º 10.520, de 17 de julho de 2002, com aplicação subsidiária da Lei 8.666/93 e suas alterações posteriores, Decreto Municipal n. 1.351/05, e demais legislação vigente e pertinente. A administração providenciara a publicação do extrato do presente contrato, até o dia 5 do mês subsequente, constados da data de assinatura do presente.</w:t>
      </w:r>
    </w:p>
    <w:p w14:paraId="24BE7E94" w14:textId="77777777" w:rsidR="007E26E5" w:rsidRPr="00CF3CCB" w:rsidRDefault="007E26E5" w:rsidP="007E26E5">
      <w:pPr>
        <w:pStyle w:val="Padro"/>
        <w:spacing w:line="276" w:lineRule="auto"/>
        <w:ind w:right="-143"/>
        <w:jc w:val="both"/>
        <w:rPr>
          <w:rFonts w:ascii="Arial" w:hAnsi="Arial" w:cs="Arial"/>
          <w:sz w:val="22"/>
          <w:szCs w:val="22"/>
        </w:rPr>
      </w:pPr>
    </w:p>
    <w:p w14:paraId="3B0AB5A1" w14:textId="77777777" w:rsidR="007E26E5" w:rsidRPr="00CF3CCB" w:rsidRDefault="007E26E5" w:rsidP="007E26E5">
      <w:pPr>
        <w:pStyle w:val="Padro"/>
        <w:spacing w:line="276" w:lineRule="auto"/>
        <w:ind w:right="-143"/>
        <w:jc w:val="both"/>
        <w:rPr>
          <w:rFonts w:ascii="Arial" w:hAnsi="Arial" w:cs="Arial"/>
          <w:b/>
          <w:bCs/>
          <w:sz w:val="22"/>
          <w:szCs w:val="22"/>
        </w:rPr>
      </w:pPr>
      <w:r w:rsidRPr="00CF3CCB">
        <w:rPr>
          <w:rFonts w:ascii="Arial" w:hAnsi="Arial" w:cs="Arial"/>
          <w:b/>
          <w:bCs/>
          <w:sz w:val="22"/>
          <w:szCs w:val="22"/>
        </w:rPr>
        <w:t>CLÁUSULA DÉCIMA SÉTIMA: EVENTUAL ATRASO DO MUNICÍPIO</w:t>
      </w:r>
    </w:p>
    <w:p w14:paraId="24E6AE5E" w14:textId="77777777" w:rsidR="007E26E5" w:rsidRPr="00CF3CCB" w:rsidRDefault="007E26E5" w:rsidP="007E26E5">
      <w:pPr>
        <w:pStyle w:val="Padro"/>
        <w:spacing w:line="276" w:lineRule="auto"/>
        <w:ind w:right="-143"/>
        <w:jc w:val="both"/>
        <w:rPr>
          <w:rFonts w:ascii="Arial" w:hAnsi="Arial" w:cs="Arial"/>
          <w:sz w:val="22"/>
          <w:szCs w:val="22"/>
        </w:rPr>
      </w:pPr>
      <w:r w:rsidRPr="00CF3CCB">
        <w:rPr>
          <w:rFonts w:ascii="Arial" w:hAnsi="Arial" w:cs="Arial"/>
          <w:sz w:val="22"/>
          <w:szCs w:val="22"/>
        </w:rPr>
        <w:t>Eventuais atrasos nos pagamentos serão remunerados utilizando-se os mesmos critérios que o Município utiliza para penalizar os atrasos nas suas receitas de parte dos contribuintes.</w:t>
      </w:r>
    </w:p>
    <w:p w14:paraId="40BC0D90" w14:textId="77777777" w:rsidR="007E26E5" w:rsidRPr="00CF3CCB" w:rsidRDefault="007E26E5" w:rsidP="007E26E5">
      <w:pPr>
        <w:pStyle w:val="Padro"/>
        <w:spacing w:line="276" w:lineRule="auto"/>
        <w:ind w:right="-143"/>
        <w:jc w:val="both"/>
        <w:rPr>
          <w:rFonts w:ascii="Arial" w:hAnsi="Arial" w:cs="Arial"/>
          <w:sz w:val="22"/>
          <w:szCs w:val="22"/>
        </w:rPr>
      </w:pPr>
    </w:p>
    <w:p w14:paraId="096116BF" w14:textId="77777777" w:rsidR="007E26E5" w:rsidRPr="00CF3CCB" w:rsidRDefault="007E26E5" w:rsidP="007E26E5">
      <w:pPr>
        <w:pStyle w:val="Padro"/>
        <w:spacing w:line="276" w:lineRule="auto"/>
        <w:ind w:right="-143"/>
        <w:jc w:val="both"/>
        <w:rPr>
          <w:rFonts w:ascii="Arial" w:hAnsi="Arial" w:cs="Arial"/>
          <w:b/>
          <w:bCs/>
          <w:sz w:val="22"/>
          <w:szCs w:val="22"/>
        </w:rPr>
      </w:pPr>
      <w:r w:rsidRPr="00CF3CCB">
        <w:rPr>
          <w:rFonts w:ascii="Arial" w:hAnsi="Arial" w:cs="Arial"/>
          <w:b/>
          <w:bCs/>
          <w:sz w:val="22"/>
          <w:szCs w:val="22"/>
        </w:rPr>
        <w:lastRenderedPageBreak/>
        <w:t>CLÁUSULA DÉCIMA OITAVA: DAS OBRIGAÇÕES GERAIS E LEGISLAÇÃO APLICÁVEL</w:t>
      </w:r>
    </w:p>
    <w:p w14:paraId="6CB25129" w14:textId="77777777" w:rsidR="007E26E5" w:rsidRPr="00CF3CCB" w:rsidRDefault="007E26E5" w:rsidP="007E26E5">
      <w:pPr>
        <w:pStyle w:val="Padro"/>
        <w:spacing w:line="276" w:lineRule="auto"/>
        <w:ind w:right="-143"/>
        <w:jc w:val="both"/>
        <w:rPr>
          <w:rFonts w:ascii="Arial" w:hAnsi="Arial" w:cs="Arial"/>
          <w:sz w:val="22"/>
          <w:szCs w:val="22"/>
        </w:rPr>
      </w:pPr>
      <w:r w:rsidRPr="00CF3CCB">
        <w:rPr>
          <w:rFonts w:ascii="Arial" w:hAnsi="Arial" w:cs="Arial"/>
          <w:sz w:val="22"/>
          <w:szCs w:val="22"/>
        </w:rPr>
        <w:t>Quaisquer modificações entre as partes, com relação aos assuntos relacionados a este contrato, serão formalizadas por escrito, em duas vias, uma das quais visadas pelo destinatário, e que constituirá prova de sua efetiva entrega.</w:t>
      </w:r>
    </w:p>
    <w:p w14:paraId="0FE07F71" w14:textId="77777777" w:rsidR="007E26E5" w:rsidRPr="00CF3CCB" w:rsidRDefault="007E26E5" w:rsidP="007E26E5">
      <w:pPr>
        <w:pStyle w:val="Padro"/>
        <w:spacing w:line="276" w:lineRule="auto"/>
        <w:ind w:right="-143"/>
        <w:jc w:val="both"/>
        <w:rPr>
          <w:rFonts w:ascii="Arial" w:hAnsi="Arial" w:cs="Arial"/>
          <w:sz w:val="22"/>
          <w:szCs w:val="22"/>
        </w:rPr>
      </w:pPr>
    </w:p>
    <w:p w14:paraId="3285DB1B" w14:textId="77777777" w:rsidR="007E26E5" w:rsidRPr="00CF3CCB" w:rsidRDefault="007E26E5" w:rsidP="007E26E5">
      <w:pPr>
        <w:pStyle w:val="Recuodecorpodetexto3"/>
        <w:spacing w:line="276" w:lineRule="auto"/>
        <w:ind w:left="0" w:right="-143"/>
        <w:jc w:val="both"/>
        <w:rPr>
          <w:rFonts w:ascii="Arial" w:hAnsi="Arial" w:cs="Arial"/>
          <w:snapToGrid w:val="0"/>
          <w:sz w:val="22"/>
          <w:szCs w:val="22"/>
        </w:rPr>
      </w:pPr>
      <w:r w:rsidRPr="00CF3CCB">
        <w:rPr>
          <w:rFonts w:ascii="Arial" w:hAnsi="Arial" w:cs="Arial"/>
          <w:snapToGrid w:val="0"/>
          <w:sz w:val="22"/>
          <w:szCs w:val="22"/>
        </w:rPr>
        <w:t xml:space="preserve">O presente instrumento rege-se pelas disposições expressas na Lei Federal </w:t>
      </w:r>
      <w:proofErr w:type="spellStart"/>
      <w:r w:rsidRPr="00CF3CCB">
        <w:rPr>
          <w:rFonts w:ascii="Arial" w:hAnsi="Arial" w:cs="Arial"/>
          <w:snapToGrid w:val="0"/>
          <w:sz w:val="22"/>
          <w:szCs w:val="22"/>
        </w:rPr>
        <w:t>n.°</w:t>
      </w:r>
      <w:proofErr w:type="spellEnd"/>
      <w:r w:rsidRPr="00CF3CCB">
        <w:rPr>
          <w:rFonts w:ascii="Arial" w:hAnsi="Arial" w:cs="Arial"/>
          <w:snapToGrid w:val="0"/>
          <w:sz w:val="22"/>
          <w:szCs w:val="22"/>
        </w:rPr>
        <w:t xml:space="preserve"> 8.666, de 21 de junho de 1993 atualizada. Os casos omissos serão resolvidos à luz da Lei Federal n° 8.666, de 21 de junho de 1993, atualizada, e dos princípios gerais de Direito, Lei n. 10.520/2002 e Decreto Municipal n 1.351/05.</w:t>
      </w:r>
    </w:p>
    <w:p w14:paraId="54337878" w14:textId="77777777" w:rsidR="007E26E5" w:rsidRPr="00CF3CCB" w:rsidRDefault="007E26E5" w:rsidP="007E26E5">
      <w:pPr>
        <w:pStyle w:val="Corpodetexto"/>
        <w:spacing w:line="276" w:lineRule="auto"/>
        <w:ind w:right="-143"/>
        <w:rPr>
          <w:rFonts w:ascii="Arial" w:hAnsi="Arial" w:cs="Arial"/>
          <w:b/>
          <w:bCs/>
          <w:sz w:val="22"/>
          <w:szCs w:val="22"/>
        </w:rPr>
      </w:pPr>
      <w:r w:rsidRPr="00CF3CCB">
        <w:rPr>
          <w:rFonts w:ascii="Arial" w:hAnsi="Arial" w:cs="Arial"/>
          <w:b/>
          <w:sz w:val="22"/>
          <w:szCs w:val="22"/>
        </w:rPr>
        <w:t>CLÁUSULA DÉCIMA NONA</w:t>
      </w:r>
      <w:r w:rsidRPr="00CF3CCB">
        <w:rPr>
          <w:rFonts w:ascii="Arial" w:hAnsi="Arial" w:cs="Arial"/>
          <w:b/>
          <w:bCs/>
          <w:sz w:val="22"/>
          <w:szCs w:val="22"/>
        </w:rPr>
        <w:t xml:space="preserve"> – DO FORO </w:t>
      </w:r>
    </w:p>
    <w:p w14:paraId="55A16F61" w14:textId="77777777" w:rsidR="007E26E5" w:rsidRPr="00CF3CCB" w:rsidRDefault="007E26E5" w:rsidP="007E26E5">
      <w:pPr>
        <w:pStyle w:val="Padro"/>
        <w:spacing w:line="276" w:lineRule="auto"/>
        <w:ind w:right="-143"/>
        <w:jc w:val="both"/>
        <w:rPr>
          <w:rFonts w:ascii="Arial" w:hAnsi="Arial" w:cs="Arial"/>
          <w:sz w:val="22"/>
          <w:szCs w:val="22"/>
        </w:rPr>
      </w:pPr>
      <w:r w:rsidRPr="00CF3CCB">
        <w:rPr>
          <w:rFonts w:ascii="Arial" w:hAnsi="Arial" w:cs="Arial"/>
          <w:sz w:val="22"/>
          <w:szCs w:val="22"/>
        </w:rPr>
        <w:t>Para questões decorrentes da execução deste termo de contrato, fica eleito o Foro da Comarca de Tangará, Estado de Santa Catarina, com renúncia expressa de qualquer outro, por mais privilegiado que seja.</w:t>
      </w:r>
    </w:p>
    <w:p w14:paraId="2D3AC9A3" w14:textId="77777777" w:rsidR="007E26E5" w:rsidRPr="00CF3CCB" w:rsidRDefault="007E26E5" w:rsidP="007E26E5">
      <w:pPr>
        <w:pStyle w:val="Padro"/>
        <w:spacing w:line="276" w:lineRule="auto"/>
        <w:ind w:right="-143"/>
        <w:jc w:val="both"/>
        <w:rPr>
          <w:rFonts w:ascii="Arial" w:hAnsi="Arial" w:cs="Arial"/>
          <w:sz w:val="22"/>
          <w:szCs w:val="22"/>
        </w:rPr>
      </w:pPr>
    </w:p>
    <w:p w14:paraId="43562D2F" w14:textId="77777777" w:rsidR="007E26E5" w:rsidRPr="00CF3CCB" w:rsidRDefault="007E26E5" w:rsidP="007E26E5">
      <w:pPr>
        <w:pStyle w:val="Padro"/>
        <w:spacing w:line="276" w:lineRule="auto"/>
        <w:ind w:right="-143"/>
        <w:jc w:val="both"/>
        <w:rPr>
          <w:rFonts w:ascii="Arial" w:hAnsi="Arial" w:cs="Arial"/>
          <w:sz w:val="22"/>
          <w:szCs w:val="22"/>
        </w:rPr>
      </w:pPr>
      <w:r w:rsidRPr="00CF3CCB">
        <w:rPr>
          <w:rFonts w:ascii="Arial" w:hAnsi="Arial" w:cs="Arial"/>
          <w:sz w:val="22"/>
          <w:szCs w:val="22"/>
        </w:rPr>
        <w:t>E, por estarem justos e contratados, firmam o presente, juntamente com duas testemunhas, em três vias de igual teor, e forma sem emendas ou rasuras, para que produza seus jurídicos efeitos.</w:t>
      </w:r>
    </w:p>
    <w:p w14:paraId="5C103C0A" w14:textId="77777777" w:rsidR="007E26E5" w:rsidRPr="00CF3CCB" w:rsidRDefault="007E26E5" w:rsidP="007E26E5">
      <w:pPr>
        <w:pStyle w:val="Padro"/>
        <w:spacing w:line="276" w:lineRule="auto"/>
        <w:ind w:right="-143"/>
        <w:jc w:val="both"/>
        <w:rPr>
          <w:rFonts w:ascii="Arial" w:hAnsi="Arial" w:cs="Arial"/>
          <w:sz w:val="22"/>
          <w:szCs w:val="22"/>
        </w:rPr>
      </w:pPr>
    </w:p>
    <w:p w14:paraId="75DC2EE9" w14:textId="77777777" w:rsidR="007E26E5" w:rsidRPr="00CF3CCB" w:rsidRDefault="007E26E5" w:rsidP="007E26E5">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roofErr w:type="spellStart"/>
      <w:r w:rsidRPr="00CF3CCB">
        <w:rPr>
          <w:rFonts w:ascii="Arial" w:hAnsi="Arial" w:cs="Arial"/>
        </w:rPr>
        <w:t>Ibiam</w:t>
      </w:r>
      <w:proofErr w:type="spellEnd"/>
      <w:r w:rsidRPr="00CF3CCB">
        <w:rPr>
          <w:rFonts w:ascii="Arial" w:hAnsi="Arial" w:cs="Arial"/>
        </w:rPr>
        <w:t>/SC, ....</w:t>
      </w:r>
      <w:r w:rsidR="00135923">
        <w:rPr>
          <w:rFonts w:ascii="Arial" w:hAnsi="Arial" w:cs="Arial"/>
        </w:rPr>
        <w:t xml:space="preserve">...........................    </w:t>
      </w:r>
      <w:r w:rsidRPr="00CF3CCB">
        <w:rPr>
          <w:rFonts w:ascii="Arial" w:hAnsi="Arial" w:cs="Arial"/>
        </w:rPr>
        <w:t xml:space="preserve">                                       </w:t>
      </w:r>
    </w:p>
    <w:p w14:paraId="1B009456" w14:textId="77777777" w:rsidR="007E26E5" w:rsidRPr="00CF3CCB" w:rsidRDefault="007E26E5" w:rsidP="007E26E5">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r w:rsidRPr="00CF3CCB">
        <w:rPr>
          <w:rFonts w:ascii="Arial" w:hAnsi="Arial" w:cs="Arial"/>
        </w:rPr>
        <w:t xml:space="preserve">____________________                                                 </w:t>
      </w:r>
      <w:r w:rsidR="00135923">
        <w:rPr>
          <w:rFonts w:ascii="Arial" w:hAnsi="Arial" w:cs="Arial"/>
        </w:rPr>
        <w:t xml:space="preserve">     __________________________</w:t>
      </w:r>
    </w:p>
    <w:p w14:paraId="00476C1B" w14:textId="77777777" w:rsidR="007E26E5" w:rsidRPr="00CF3CCB" w:rsidRDefault="00277250" w:rsidP="007E26E5">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roofErr w:type="spellStart"/>
      <w:r>
        <w:rPr>
          <w:rFonts w:ascii="Arial" w:hAnsi="Arial" w:cs="Arial"/>
        </w:rPr>
        <w:t>Joares</w:t>
      </w:r>
      <w:proofErr w:type="spellEnd"/>
      <w:r>
        <w:rPr>
          <w:rFonts w:ascii="Arial" w:hAnsi="Arial" w:cs="Arial"/>
        </w:rPr>
        <w:t xml:space="preserve"> Trevisol </w:t>
      </w:r>
      <w:r w:rsidR="007E26E5" w:rsidRPr="00CF3CCB">
        <w:rPr>
          <w:rFonts w:ascii="Arial" w:hAnsi="Arial" w:cs="Arial"/>
        </w:rPr>
        <w:t xml:space="preserve">                                                                     PROPONENTE VENCEDOR</w:t>
      </w:r>
    </w:p>
    <w:p w14:paraId="4F0AF883" w14:textId="77777777" w:rsidR="007E26E5" w:rsidRPr="00CF3CCB" w:rsidRDefault="007E26E5" w:rsidP="007E26E5">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r w:rsidRPr="00CF3CCB">
        <w:rPr>
          <w:rFonts w:ascii="Arial" w:hAnsi="Arial" w:cs="Arial"/>
        </w:rPr>
        <w:t>Prefeito Municipal                                                                     CNPJ: ...............................</w:t>
      </w:r>
    </w:p>
    <w:p w14:paraId="72EC95FA" w14:textId="77777777" w:rsidR="007E26E5" w:rsidRPr="00CF3CCB" w:rsidRDefault="007E26E5" w:rsidP="007E26E5">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r w:rsidRPr="00CF3CCB">
        <w:rPr>
          <w:rFonts w:ascii="Arial" w:hAnsi="Arial" w:cs="Arial"/>
        </w:rPr>
        <w:t xml:space="preserve">CONTRATANTE                                                         </w:t>
      </w:r>
      <w:r w:rsidR="00135923">
        <w:rPr>
          <w:rFonts w:ascii="Arial" w:hAnsi="Arial" w:cs="Arial"/>
        </w:rPr>
        <w:t xml:space="preserve">              CONTRATADA       </w:t>
      </w:r>
    </w:p>
    <w:p w14:paraId="79427E9E" w14:textId="77777777" w:rsidR="007E26E5" w:rsidRPr="00CF3CCB" w:rsidRDefault="007E26E5" w:rsidP="007E26E5">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r w:rsidRPr="00CF3CCB">
        <w:rPr>
          <w:rFonts w:ascii="Arial" w:hAnsi="Arial" w:cs="Arial"/>
        </w:rPr>
        <w:t xml:space="preserve">                        </w:t>
      </w:r>
    </w:p>
    <w:p w14:paraId="07007BB2" w14:textId="77777777" w:rsidR="007E26E5" w:rsidRPr="00CF3CCB" w:rsidRDefault="007E26E5" w:rsidP="007E26E5">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r w:rsidRPr="00CF3CCB">
        <w:rPr>
          <w:rFonts w:ascii="Arial" w:hAnsi="Arial" w:cs="Arial"/>
        </w:rPr>
        <w:t>TESTEMUNHAS:</w:t>
      </w:r>
    </w:p>
    <w:p w14:paraId="38961EBA" w14:textId="77777777" w:rsidR="007E26E5" w:rsidRPr="00CF3CCB" w:rsidRDefault="007E26E5" w:rsidP="007E26E5">
      <w:pPr>
        <w:pStyle w:val="Ttulo3"/>
        <w:spacing w:before="0" w:line="276" w:lineRule="auto"/>
        <w:ind w:right="-143"/>
        <w:rPr>
          <w:b w:val="0"/>
          <w:bCs w:val="0"/>
          <w:sz w:val="22"/>
          <w:szCs w:val="22"/>
        </w:rPr>
      </w:pPr>
      <w:r w:rsidRPr="00CF3CCB">
        <w:rPr>
          <w:b w:val="0"/>
          <w:bCs w:val="0"/>
          <w:sz w:val="22"/>
          <w:szCs w:val="22"/>
        </w:rPr>
        <w:tab/>
      </w:r>
      <w:r w:rsidRPr="00CF3CCB">
        <w:rPr>
          <w:b w:val="0"/>
          <w:bCs w:val="0"/>
          <w:sz w:val="22"/>
          <w:szCs w:val="22"/>
        </w:rPr>
        <w:tab/>
      </w:r>
      <w:r w:rsidRPr="00CF3CCB">
        <w:rPr>
          <w:b w:val="0"/>
          <w:bCs w:val="0"/>
          <w:sz w:val="22"/>
          <w:szCs w:val="22"/>
        </w:rPr>
        <w:tab/>
      </w:r>
      <w:r w:rsidRPr="00CF3CCB">
        <w:rPr>
          <w:b w:val="0"/>
          <w:bCs w:val="0"/>
          <w:sz w:val="22"/>
          <w:szCs w:val="22"/>
        </w:rPr>
        <w:tab/>
      </w:r>
      <w:r w:rsidRPr="00CF3CCB">
        <w:rPr>
          <w:b w:val="0"/>
          <w:bCs w:val="0"/>
          <w:sz w:val="22"/>
          <w:szCs w:val="22"/>
        </w:rPr>
        <w:tab/>
      </w:r>
      <w:r w:rsidRPr="00CF3CCB">
        <w:rPr>
          <w:b w:val="0"/>
          <w:bCs w:val="0"/>
          <w:sz w:val="22"/>
          <w:szCs w:val="22"/>
        </w:rPr>
        <w:tab/>
      </w:r>
      <w:r w:rsidRPr="00CF3CCB">
        <w:rPr>
          <w:b w:val="0"/>
          <w:bCs w:val="0"/>
          <w:sz w:val="22"/>
          <w:szCs w:val="22"/>
        </w:rPr>
        <w:tab/>
        <w:t xml:space="preserve">        </w:t>
      </w:r>
      <w:r w:rsidRPr="00CF3CCB">
        <w:rPr>
          <w:b w:val="0"/>
          <w:bCs w:val="0"/>
          <w:sz w:val="22"/>
          <w:szCs w:val="22"/>
        </w:rPr>
        <w:tab/>
        <w:t xml:space="preserve">                                                                   </w:t>
      </w:r>
    </w:p>
    <w:p w14:paraId="72258ED9" w14:textId="77777777" w:rsidR="007E26E5" w:rsidRPr="00CF3CCB" w:rsidRDefault="007E26E5" w:rsidP="007E26E5">
      <w:pPr>
        <w:spacing w:line="276" w:lineRule="auto"/>
        <w:ind w:right="-143"/>
        <w:jc w:val="both"/>
        <w:rPr>
          <w:rFonts w:ascii="Arial" w:hAnsi="Arial" w:cs="Arial"/>
          <w:bCs/>
        </w:rPr>
      </w:pPr>
      <w:r w:rsidRPr="00CF3CCB">
        <w:rPr>
          <w:rFonts w:ascii="Arial" w:hAnsi="Arial" w:cs="Arial"/>
          <w:bCs/>
        </w:rPr>
        <w:t>________________                                                          ______________________</w:t>
      </w:r>
    </w:p>
    <w:p w14:paraId="25E60D66" w14:textId="77777777" w:rsidR="007E26E5" w:rsidRPr="00CF3CCB" w:rsidRDefault="007E26E5" w:rsidP="007E26E5">
      <w:pPr>
        <w:pStyle w:val="Ttulo3"/>
        <w:spacing w:before="0" w:line="276" w:lineRule="auto"/>
        <w:ind w:right="-143"/>
        <w:rPr>
          <w:b w:val="0"/>
          <w:bCs w:val="0"/>
          <w:sz w:val="22"/>
          <w:szCs w:val="22"/>
        </w:rPr>
      </w:pPr>
      <w:r w:rsidRPr="00CF3CCB">
        <w:rPr>
          <w:b w:val="0"/>
          <w:sz w:val="22"/>
          <w:szCs w:val="22"/>
        </w:rPr>
        <w:t xml:space="preserve">Rosinei Ceron                                                                  </w:t>
      </w:r>
      <w:r w:rsidR="00277250">
        <w:rPr>
          <w:b w:val="0"/>
          <w:sz w:val="22"/>
          <w:szCs w:val="22"/>
        </w:rPr>
        <w:t xml:space="preserve">   Natalia Ferreira Carlos </w:t>
      </w:r>
    </w:p>
    <w:p w14:paraId="059CD18F" w14:textId="77777777" w:rsidR="007E26E5" w:rsidRPr="00CF3CCB" w:rsidRDefault="007E26E5" w:rsidP="007E26E5">
      <w:pPr>
        <w:pStyle w:val="Ttulo3"/>
        <w:spacing w:before="0" w:line="276" w:lineRule="auto"/>
        <w:ind w:right="-143"/>
        <w:rPr>
          <w:b w:val="0"/>
          <w:bCs w:val="0"/>
          <w:sz w:val="22"/>
          <w:szCs w:val="22"/>
        </w:rPr>
      </w:pPr>
      <w:r w:rsidRPr="00CF3CCB">
        <w:rPr>
          <w:b w:val="0"/>
          <w:sz w:val="22"/>
          <w:szCs w:val="22"/>
        </w:rPr>
        <w:t xml:space="preserve">CPF – 004.918.899-25                                                     </w:t>
      </w:r>
      <w:r w:rsidR="00277250">
        <w:rPr>
          <w:b w:val="0"/>
          <w:sz w:val="22"/>
          <w:szCs w:val="22"/>
        </w:rPr>
        <w:t xml:space="preserve">    </w:t>
      </w:r>
      <w:r w:rsidRPr="00CF3CCB">
        <w:rPr>
          <w:b w:val="0"/>
          <w:sz w:val="22"/>
          <w:szCs w:val="22"/>
        </w:rPr>
        <w:t xml:space="preserve">CPF: </w:t>
      </w:r>
      <w:r w:rsidR="00277250">
        <w:rPr>
          <w:b w:val="0"/>
          <w:sz w:val="22"/>
          <w:szCs w:val="22"/>
        </w:rPr>
        <w:t>093.xxx</w:t>
      </w:r>
      <w:r w:rsidRPr="00CF3CCB">
        <w:rPr>
          <w:b w:val="0"/>
          <w:sz w:val="22"/>
          <w:szCs w:val="22"/>
        </w:rPr>
        <w:t>.</w:t>
      </w:r>
      <w:r w:rsidR="00277250">
        <w:rPr>
          <w:b w:val="0"/>
          <w:sz w:val="22"/>
          <w:szCs w:val="22"/>
        </w:rPr>
        <w:t>xxx</w:t>
      </w:r>
      <w:r w:rsidRPr="00CF3CCB">
        <w:rPr>
          <w:b w:val="0"/>
          <w:sz w:val="22"/>
          <w:szCs w:val="22"/>
        </w:rPr>
        <w:t>-</w:t>
      </w:r>
      <w:r w:rsidR="00277250">
        <w:rPr>
          <w:b w:val="0"/>
          <w:sz w:val="22"/>
          <w:szCs w:val="22"/>
        </w:rPr>
        <w:t>03</w:t>
      </w:r>
    </w:p>
    <w:p w14:paraId="6C2003B5" w14:textId="77777777" w:rsidR="007E26E5" w:rsidRPr="00CF3CCB" w:rsidRDefault="007E26E5" w:rsidP="007E26E5">
      <w:pPr>
        <w:spacing w:line="276" w:lineRule="auto"/>
        <w:ind w:right="-143"/>
        <w:rPr>
          <w:rFonts w:ascii="Arial" w:hAnsi="Arial" w:cs="Arial"/>
        </w:rPr>
      </w:pPr>
    </w:p>
    <w:p w14:paraId="233B2FC4" w14:textId="77777777" w:rsidR="007E26E5" w:rsidRPr="00017C20" w:rsidRDefault="007E26E5" w:rsidP="00135923">
      <w:pPr>
        <w:pStyle w:val="WW-Padro1"/>
        <w:spacing w:line="276" w:lineRule="auto"/>
        <w:ind w:right="-143"/>
        <w:rPr>
          <w:rFonts w:ascii="Arial" w:hAnsi="Arial" w:cs="Arial"/>
          <w:sz w:val="22"/>
          <w:szCs w:val="22"/>
          <w:lang w:val="pt-BR"/>
        </w:rPr>
      </w:pPr>
    </w:p>
    <w:p w14:paraId="30A4332B" w14:textId="77777777" w:rsidR="007E26E5" w:rsidRPr="00017C20" w:rsidRDefault="007E26E5" w:rsidP="007E26E5">
      <w:pPr>
        <w:pStyle w:val="WW-Padro1"/>
        <w:spacing w:line="276" w:lineRule="auto"/>
        <w:ind w:right="-143"/>
        <w:jc w:val="center"/>
        <w:rPr>
          <w:rFonts w:ascii="Arial" w:hAnsi="Arial" w:cs="Arial"/>
          <w:sz w:val="22"/>
          <w:szCs w:val="22"/>
          <w:lang w:val="pt-BR"/>
        </w:rPr>
      </w:pPr>
    </w:p>
    <w:p w14:paraId="264BBE9B" w14:textId="77777777" w:rsidR="007E26E5" w:rsidRPr="00017C20" w:rsidRDefault="007E26E5" w:rsidP="007E26E5">
      <w:pPr>
        <w:pStyle w:val="WW-Padro1"/>
        <w:spacing w:line="276" w:lineRule="auto"/>
        <w:ind w:right="-143"/>
        <w:jc w:val="right"/>
        <w:rPr>
          <w:rFonts w:ascii="Arial" w:hAnsi="Arial" w:cs="Arial"/>
          <w:b/>
          <w:sz w:val="22"/>
          <w:szCs w:val="22"/>
          <w:lang w:val="pt-BR"/>
        </w:rPr>
      </w:pPr>
      <w:r w:rsidRPr="00017C20">
        <w:rPr>
          <w:rFonts w:ascii="Arial" w:hAnsi="Arial" w:cs="Arial"/>
          <w:b/>
          <w:sz w:val="22"/>
          <w:szCs w:val="22"/>
          <w:lang w:val="pt-BR"/>
        </w:rPr>
        <w:t>__________________________</w:t>
      </w:r>
    </w:p>
    <w:p w14:paraId="42DC0CCF" w14:textId="77777777" w:rsidR="007E26E5" w:rsidRPr="00CF3CCB" w:rsidRDefault="00372E17" w:rsidP="00372E17">
      <w:pPr>
        <w:autoSpaceDE w:val="0"/>
        <w:autoSpaceDN w:val="0"/>
        <w:adjustRightInd w:val="0"/>
        <w:spacing w:line="276" w:lineRule="auto"/>
        <w:ind w:right="-143"/>
        <w:jc w:val="center"/>
        <w:rPr>
          <w:rFonts w:ascii="Arial" w:hAnsi="Arial" w:cs="Arial"/>
          <w:b/>
        </w:rPr>
      </w:pPr>
      <w:r>
        <w:rPr>
          <w:rFonts w:ascii="Arial" w:hAnsi="Arial" w:cs="Arial"/>
          <w:b/>
        </w:rPr>
        <w:t xml:space="preserve">                                                                                    </w:t>
      </w:r>
      <w:r w:rsidR="00277250">
        <w:rPr>
          <w:rFonts w:ascii="Arial" w:hAnsi="Arial" w:cs="Arial"/>
          <w:b/>
        </w:rPr>
        <w:t xml:space="preserve">Henrique Grassi </w:t>
      </w:r>
      <w:proofErr w:type="spellStart"/>
      <w:r w:rsidR="00277250">
        <w:rPr>
          <w:rFonts w:ascii="Arial" w:hAnsi="Arial" w:cs="Arial"/>
          <w:b/>
        </w:rPr>
        <w:t>Rossato</w:t>
      </w:r>
      <w:proofErr w:type="spellEnd"/>
      <w:r w:rsidR="00277250">
        <w:rPr>
          <w:rFonts w:ascii="Arial" w:hAnsi="Arial" w:cs="Arial"/>
          <w:b/>
        </w:rPr>
        <w:t xml:space="preserve"> </w:t>
      </w:r>
    </w:p>
    <w:p w14:paraId="0EE44C80" w14:textId="77777777" w:rsidR="007E26E5" w:rsidRPr="00CF3CCB" w:rsidRDefault="007E26E5" w:rsidP="007E26E5">
      <w:pPr>
        <w:autoSpaceDE w:val="0"/>
        <w:autoSpaceDN w:val="0"/>
        <w:adjustRightInd w:val="0"/>
        <w:spacing w:line="276" w:lineRule="auto"/>
        <w:ind w:right="-143"/>
        <w:jc w:val="right"/>
        <w:rPr>
          <w:rFonts w:ascii="Arial" w:hAnsi="Arial" w:cs="Arial"/>
          <w:b/>
        </w:rPr>
      </w:pPr>
      <w:r w:rsidRPr="00CF3CCB">
        <w:rPr>
          <w:rFonts w:ascii="Arial" w:hAnsi="Arial" w:cs="Arial"/>
          <w:b/>
        </w:rPr>
        <w:t xml:space="preserve">Advogado – OAB/SC </w:t>
      </w:r>
      <w:r w:rsidR="00372E17">
        <w:rPr>
          <w:rFonts w:ascii="Arial" w:hAnsi="Arial" w:cs="Arial"/>
          <w:b/>
        </w:rPr>
        <w:t>34.17</w:t>
      </w:r>
    </w:p>
    <w:p w14:paraId="6757822B" w14:textId="77777777" w:rsidR="007E26E5" w:rsidRDefault="007E26E5" w:rsidP="007E26E5">
      <w:pPr>
        <w:spacing w:line="276" w:lineRule="auto"/>
        <w:ind w:right="-143"/>
        <w:rPr>
          <w:rFonts w:ascii="Arial" w:hAnsi="Arial" w:cs="Arial"/>
        </w:rPr>
      </w:pPr>
    </w:p>
    <w:p w14:paraId="2329AA41" w14:textId="77777777" w:rsidR="00052663" w:rsidRDefault="00052663" w:rsidP="007E26E5">
      <w:pPr>
        <w:spacing w:line="276" w:lineRule="auto"/>
        <w:ind w:right="-143"/>
        <w:rPr>
          <w:rFonts w:ascii="Arial" w:hAnsi="Arial" w:cs="Arial"/>
        </w:rPr>
      </w:pPr>
    </w:p>
    <w:p w14:paraId="1075320B" w14:textId="77777777" w:rsidR="00052663" w:rsidRDefault="00052663" w:rsidP="007E26E5">
      <w:pPr>
        <w:spacing w:line="276" w:lineRule="auto"/>
        <w:ind w:right="-143"/>
        <w:rPr>
          <w:rFonts w:ascii="Arial" w:hAnsi="Arial" w:cs="Arial"/>
        </w:rPr>
      </w:pPr>
    </w:p>
    <w:p w14:paraId="7B0D8CD6" w14:textId="77777777" w:rsidR="00052663" w:rsidRDefault="00052663" w:rsidP="007E26E5">
      <w:pPr>
        <w:spacing w:line="276" w:lineRule="auto"/>
        <w:ind w:right="-143"/>
        <w:rPr>
          <w:rFonts w:ascii="Arial" w:hAnsi="Arial" w:cs="Arial"/>
        </w:rPr>
      </w:pPr>
    </w:p>
    <w:p w14:paraId="51E0DA76" w14:textId="77777777" w:rsidR="00052663" w:rsidRPr="00CF3CCB" w:rsidRDefault="00052663" w:rsidP="007E26E5">
      <w:pPr>
        <w:spacing w:line="276" w:lineRule="auto"/>
        <w:ind w:right="-143"/>
        <w:rPr>
          <w:rFonts w:ascii="Arial" w:hAnsi="Arial" w:cs="Arial"/>
        </w:rPr>
      </w:pPr>
    </w:p>
    <w:p w14:paraId="3A29D049" w14:textId="77777777" w:rsidR="007E26E5" w:rsidRPr="00CF3CCB" w:rsidRDefault="007E26E5" w:rsidP="007E26E5">
      <w:pPr>
        <w:spacing w:line="276" w:lineRule="auto"/>
        <w:ind w:right="-143"/>
        <w:jc w:val="center"/>
        <w:rPr>
          <w:rFonts w:ascii="Arial" w:hAnsi="Arial" w:cs="Arial"/>
          <w:b/>
        </w:rPr>
      </w:pPr>
      <w:r w:rsidRPr="00CF3CCB">
        <w:rPr>
          <w:rFonts w:ascii="Arial" w:hAnsi="Arial" w:cs="Arial"/>
          <w:b/>
        </w:rPr>
        <w:t>ANEXO VII</w:t>
      </w:r>
    </w:p>
    <w:p w14:paraId="71285E2D" w14:textId="77777777" w:rsidR="007E26E5" w:rsidRPr="00CF3CCB" w:rsidRDefault="007E26E5" w:rsidP="007E26E5">
      <w:pPr>
        <w:widowControl w:val="0"/>
        <w:tabs>
          <w:tab w:val="left" w:pos="708"/>
          <w:tab w:val="left" w:pos="2270"/>
          <w:tab w:val="left" w:pos="4294"/>
        </w:tabs>
        <w:autoSpaceDE w:val="0"/>
        <w:autoSpaceDN w:val="0"/>
        <w:adjustRightInd w:val="0"/>
        <w:spacing w:line="276" w:lineRule="auto"/>
        <w:ind w:right="-143"/>
        <w:jc w:val="center"/>
        <w:rPr>
          <w:rFonts w:ascii="Arial" w:hAnsi="Arial" w:cs="Arial"/>
          <w:b/>
        </w:rPr>
      </w:pPr>
      <w:r w:rsidRPr="00CF3CCB">
        <w:rPr>
          <w:rFonts w:ascii="Arial" w:hAnsi="Arial" w:cs="Arial"/>
          <w:b/>
        </w:rPr>
        <w:t>DECLARAÇÃO DE IDONEIDADE</w:t>
      </w:r>
    </w:p>
    <w:p w14:paraId="34B1E680" w14:textId="77777777" w:rsidR="007E26E5" w:rsidRPr="00CF3CCB" w:rsidRDefault="007E26E5" w:rsidP="007E26E5">
      <w:pPr>
        <w:spacing w:line="276" w:lineRule="auto"/>
        <w:ind w:right="-143"/>
        <w:jc w:val="center"/>
        <w:rPr>
          <w:rFonts w:ascii="Arial" w:hAnsi="Arial" w:cs="Arial"/>
          <w:b/>
        </w:rPr>
      </w:pPr>
      <w:r w:rsidRPr="00CF3CCB">
        <w:rPr>
          <w:rFonts w:ascii="Arial" w:hAnsi="Arial" w:cs="Arial"/>
          <w:b/>
        </w:rPr>
        <w:t>REGISTRO DE PREÇOS</w:t>
      </w:r>
    </w:p>
    <w:p w14:paraId="27E4839C" w14:textId="77777777" w:rsidR="007E26E5" w:rsidRPr="00CF3CCB" w:rsidRDefault="007E26E5" w:rsidP="007E26E5">
      <w:pPr>
        <w:widowControl w:val="0"/>
        <w:tabs>
          <w:tab w:val="left" w:pos="708"/>
          <w:tab w:val="left" w:pos="2270"/>
          <w:tab w:val="left" w:pos="4294"/>
        </w:tabs>
        <w:autoSpaceDE w:val="0"/>
        <w:autoSpaceDN w:val="0"/>
        <w:adjustRightInd w:val="0"/>
        <w:spacing w:line="276" w:lineRule="auto"/>
        <w:ind w:right="-143"/>
        <w:jc w:val="center"/>
        <w:rPr>
          <w:rFonts w:ascii="Arial" w:hAnsi="Arial" w:cs="Arial"/>
          <w:b/>
        </w:rPr>
      </w:pPr>
    </w:p>
    <w:p w14:paraId="0499B99D" w14:textId="77777777" w:rsidR="007E26E5" w:rsidRPr="00CF3CCB" w:rsidRDefault="007E26E5" w:rsidP="007E26E5">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
    <w:p w14:paraId="18726985" w14:textId="77777777" w:rsidR="007E26E5" w:rsidRPr="00CF3CCB" w:rsidRDefault="007E26E5" w:rsidP="007E26E5">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
    <w:p w14:paraId="7846D09B" w14:textId="77777777" w:rsidR="007E26E5" w:rsidRPr="00CF3CCB" w:rsidRDefault="007E26E5" w:rsidP="007E26E5">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
    <w:p w14:paraId="4FBDBA7A" w14:textId="77777777" w:rsidR="007E26E5" w:rsidRPr="00CF3CCB" w:rsidRDefault="007E26E5" w:rsidP="007E26E5">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r w:rsidRPr="00CF3CCB">
        <w:rPr>
          <w:rFonts w:ascii="Arial" w:hAnsi="Arial" w:cs="Arial"/>
        </w:rPr>
        <w:t xml:space="preserve">_______________________________________________________, CNPJ nº ______ (razão social ) ______________________________, sediada na ______________________________ (endereço completo) ___________________________________________________________________, DECLARA, sob as penas da lei, de que não foi declarada inidônea para participar de Licitação Pública. </w:t>
      </w:r>
    </w:p>
    <w:p w14:paraId="3CA7B103" w14:textId="77777777" w:rsidR="007E26E5" w:rsidRPr="00CF3CCB" w:rsidRDefault="007E26E5" w:rsidP="007E26E5">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
    <w:p w14:paraId="083EA000" w14:textId="77777777" w:rsidR="007E26E5" w:rsidRPr="00CF3CCB" w:rsidRDefault="007E26E5" w:rsidP="007E26E5">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r w:rsidRPr="00CF3CCB">
        <w:rPr>
          <w:rFonts w:ascii="Arial" w:hAnsi="Arial" w:cs="Arial"/>
        </w:rPr>
        <w:t xml:space="preserve">__________________, _____, de ___________________ </w:t>
      </w:r>
      <w:proofErr w:type="spellStart"/>
      <w:r w:rsidRPr="00CF3CCB">
        <w:rPr>
          <w:rFonts w:ascii="Arial" w:hAnsi="Arial" w:cs="Arial"/>
        </w:rPr>
        <w:t>de</w:t>
      </w:r>
      <w:proofErr w:type="spellEnd"/>
      <w:r w:rsidRPr="00CF3CCB">
        <w:rPr>
          <w:rFonts w:ascii="Arial" w:hAnsi="Arial" w:cs="Arial"/>
        </w:rPr>
        <w:t xml:space="preserve"> 202</w:t>
      </w:r>
      <w:r w:rsidR="00372E17">
        <w:rPr>
          <w:rFonts w:ascii="Arial" w:hAnsi="Arial" w:cs="Arial"/>
        </w:rPr>
        <w:t>2</w:t>
      </w:r>
      <w:r w:rsidRPr="00CF3CCB">
        <w:rPr>
          <w:rFonts w:ascii="Arial" w:hAnsi="Arial" w:cs="Arial"/>
        </w:rPr>
        <w:t>. _______________________________________________________ .</w:t>
      </w:r>
    </w:p>
    <w:p w14:paraId="658CE6A8" w14:textId="77777777" w:rsidR="007E26E5" w:rsidRPr="00CF3CCB" w:rsidRDefault="007E26E5" w:rsidP="007E26E5">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
    <w:p w14:paraId="69799FE2" w14:textId="77777777" w:rsidR="007E26E5" w:rsidRPr="00CF3CCB" w:rsidRDefault="007E26E5" w:rsidP="007E26E5">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
    <w:p w14:paraId="79F78DAB" w14:textId="77777777" w:rsidR="007E26E5" w:rsidRPr="00CF3CCB" w:rsidRDefault="007E26E5" w:rsidP="007E26E5">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
    <w:p w14:paraId="2902E0E5" w14:textId="77777777" w:rsidR="007E26E5" w:rsidRPr="00CF3CCB" w:rsidRDefault="007E26E5" w:rsidP="007E26E5">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
    <w:p w14:paraId="6E7A69C2" w14:textId="77777777" w:rsidR="007E26E5" w:rsidRPr="00CF3CCB" w:rsidRDefault="007E26E5" w:rsidP="007E26E5">
      <w:pPr>
        <w:widowControl w:val="0"/>
        <w:tabs>
          <w:tab w:val="left" w:pos="708"/>
          <w:tab w:val="left" w:pos="2270"/>
          <w:tab w:val="left" w:pos="4294"/>
          <w:tab w:val="left" w:pos="4536"/>
        </w:tabs>
        <w:autoSpaceDE w:val="0"/>
        <w:autoSpaceDN w:val="0"/>
        <w:adjustRightInd w:val="0"/>
        <w:spacing w:line="276" w:lineRule="auto"/>
        <w:ind w:right="-143"/>
        <w:jc w:val="center"/>
        <w:rPr>
          <w:rFonts w:ascii="Arial" w:hAnsi="Arial" w:cs="Arial"/>
        </w:rPr>
      </w:pPr>
      <w:r w:rsidRPr="00CF3CCB">
        <w:rPr>
          <w:rFonts w:ascii="Arial" w:hAnsi="Arial" w:cs="Arial"/>
        </w:rPr>
        <w:t>_______________________________________________________</w:t>
      </w:r>
    </w:p>
    <w:p w14:paraId="69383CFF" w14:textId="77777777" w:rsidR="007E26E5" w:rsidRPr="00CF3CCB" w:rsidRDefault="007E26E5" w:rsidP="007E26E5">
      <w:pPr>
        <w:widowControl w:val="0"/>
        <w:tabs>
          <w:tab w:val="left" w:pos="708"/>
          <w:tab w:val="left" w:pos="2270"/>
          <w:tab w:val="left" w:pos="4294"/>
        </w:tabs>
        <w:autoSpaceDE w:val="0"/>
        <w:autoSpaceDN w:val="0"/>
        <w:adjustRightInd w:val="0"/>
        <w:spacing w:line="276" w:lineRule="auto"/>
        <w:ind w:right="-143"/>
        <w:jc w:val="center"/>
        <w:rPr>
          <w:rFonts w:ascii="Arial" w:hAnsi="Arial" w:cs="Arial"/>
        </w:rPr>
      </w:pPr>
      <w:r w:rsidRPr="00CF3CCB">
        <w:rPr>
          <w:rFonts w:ascii="Arial" w:hAnsi="Arial" w:cs="Arial"/>
        </w:rPr>
        <w:t>Nome completo e assinatura do(s) representante(s) legal(</w:t>
      </w:r>
      <w:proofErr w:type="spellStart"/>
      <w:r w:rsidRPr="00CF3CCB">
        <w:rPr>
          <w:rFonts w:ascii="Arial" w:hAnsi="Arial" w:cs="Arial"/>
        </w:rPr>
        <w:t>is</w:t>
      </w:r>
      <w:proofErr w:type="spellEnd"/>
      <w:r w:rsidRPr="00CF3CCB">
        <w:rPr>
          <w:rFonts w:ascii="Arial" w:hAnsi="Arial" w:cs="Arial"/>
        </w:rPr>
        <w:t>) da entidade</w:t>
      </w:r>
    </w:p>
    <w:p w14:paraId="2D88F6DA" w14:textId="77777777" w:rsidR="007E26E5" w:rsidRPr="00CF3CCB" w:rsidRDefault="007E26E5" w:rsidP="007E26E5">
      <w:pPr>
        <w:spacing w:line="276" w:lineRule="auto"/>
        <w:ind w:right="-143"/>
        <w:rPr>
          <w:rFonts w:ascii="Arial" w:hAnsi="Arial" w:cs="Arial"/>
          <w:b/>
          <w:bCs/>
        </w:rPr>
      </w:pPr>
    </w:p>
    <w:p w14:paraId="7A72D877" w14:textId="77777777" w:rsidR="007E26E5" w:rsidRPr="00CF3CCB" w:rsidRDefault="007E26E5" w:rsidP="007E26E5">
      <w:pPr>
        <w:spacing w:line="276" w:lineRule="auto"/>
        <w:ind w:right="-143"/>
        <w:rPr>
          <w:rFonts w:ascii="Arial" w:hAnsi="Arial" w:cs="Arial"/>
          <w:b/>
          <w:bCs/>
        </w:rPr>
      </w:pPr>
    </w:p>
    <w:p w14:paraId="22E7542E" w14:textId="77777777" w:rsidR="007E26E5" w:rsidRPr="00CF3CCB" w:rsidRDefault="007E26E5" w:rsidP="007E26E5">
      <w:pPr>
        <w:spacing w:line="276" w:lineRule="auto"/>
        <w:ind w:right="-143"/>
        <w:jc w:val="center"/>
        <w:rPr>
          <w:rFonts w:ascii="Arial" w:hAnsi="Arial" w:cs="Arial"/>
          <w:b/>
          <w:bCs/>
        </w:rPr>
      </w:pPr>
    </w:p>
    <w:p w14:paraId="1F95216F" w14:textId="77777777" w:rsidR="007E26E5" w:rsidRPr="00CF3CCB" w:rsidRDefault="007E26E5" w:rsidP="007E26E5">
      <w:pPr>
        <w:spacing w:line="276" w:lineRule="auto"/>
        <w:ind w:right="-143"/>
        <w:jc w:val="center"/>
        <w:rPr>
          <w:rFonts w:ascii="Arial" w:hAnsi="Arial" w:cs="Arial"/>
          <w:b/>
          <w:bCs/>
        </w:rPr>
      </w:pPr>
    </w:p>
    <w:p w14:paraId="3730660F" w14:textId="77777777" w:rsidR="007E26E5" w:rsidRPr="00CF3CCB" w:rsidRDefault="007E26E5" w:rsidP="007E26E5">
      <w:pPr>
        <w:spacing w:line="276" w:lineRule="auto"/>
        <w:ind w:right="-143"/>
        <w:jc w:val="center"/>
        <w:rPr>
          <w:rFonts w:ascii="Arial" w:hAnsi="Arial" w:cs="Arial"/>
          <w:b/>
          <w:bCs/>
        </w:rPr>
      </w:pPr>
    </w:p>
    <w:p w14:paraId="56C812E8" w14:textId="77777777" w:rsidR="007E26E5" w:rsidRPr="00CF3CCB" w:rsidRDefault="007E26E5" w:rsidP="007E26E5">
      <w:pPr>
        <w:spacing w:line="276" w:lineRule="auto"/>
        <w:ind w:right="-143"/>
        <w:jc w:val="center"/>
        <w:rPr>
          <w:rFonts w:ascii="Arial" w:hAnsi="Arial" w:cs="Arial"/>
          <w:b/>
          <w:bCs/>
        </w:rPr>
      </w:pPr>
    </w:p>
    <w:p w14:paraId="548A36BB" w14:textId="77777777" w:rsidR="007E26E5" w:rsidRPr="00CF3CCB" w:rsidRDefault="007E26E5" w:rsidP="007E26E5">
      <w:pPr>
        <w:spacing w:line="276" w:lineRule="auto"/>
        <w:ind w:right="-143"/>
        <w:jc w:val="center"/>
        <w:rPr>
          <w:rFonts w:ascii="Arial" w:hAnsi="Arial" w:cs="Arial"/>
          <w:b/>
          <w:bCs/>
        </w:rPr>
      </w:pPr>
    </w:p>
    <w:p w14:paraId="556285B7" w14:textId="77777777" w:rsidR="007E26E5" w:rsidRPr="00CF3CCB" w:rsidRDefault="007E26E5" w:rsidP="007E26E5">
      <w:pPr>
        <w:spacing w:line="276" w:lineRule="auto"/>
        <w:ind w:right="-143"/>
        <w:jc w:val="center"/>
        <w:rPr>
          <w:rFonts w:ascii="Arial" w:hAnsi="Arial" w:cs="Arial"/>
          <w:b/>
          <w:bCs/>
        </w:rPr>
      </w:pPr>
    </w:p>
    <w:p w14:paraId="3FB098E5" w14:textId="77777777" w:rsidR="007E26E5" w:rsidRPr="00CF3CCB" w:rsidRDefault="007E26E5" w:rsidP="007E26E5">
      <w:pPr>
        <w:spacing w:line="276" w:lineRule="auto"/>
        <w:ind w:right="-143"/>
        <w:jc w:val="center"/>
        <w:rPr>
          <w:rFonts w:ascii="Arial" w:hAnsi="Arial" w:cs="Arial"/>
          <w:b/>
        </w:rPr>
      </w:pPr>
      <w:r w:rsidRPr="00CF3CCB">
        <w:rPr>
          <w:rFonts w:ascii="Arial" w:hAnsi="Arial" w:cs="Arial"/>
          <w:b/>
        </w:rPr>
        <w:t>ANEXO VIII</w:t>
      </w:r>
    </w:p>
    <w:p w14:paraId="74E653BE" w14:textId="77777777" w:rsidR="007E26E5" w:rsidRPr="00CF3CCB" w:rsidRDefault="007E26E5" w:rsidP="007E26E5">
      <w:pPr>
        <w:spacing w:line="276" w:lineRule="auto"/>
        <w:ind w:right="-143"/>
        <w:jc w:val="center"/>
        <w:rPr>
          <w:rFonts w:ascii="Arial" w:hAnsi="Arial" w:cs="Arial"/>
          <w:b/>
          <w:bCs/>
          <w:u w:val="single"/>
        </w:rPr>
      </w:pPr>
      <w:r w:rsidRPr="00CF3CCB">
        <w:rPr>
          <w:rFonts w:ascii="Arial" w:hAnsi="Arial" w:cs="Arial"/>
          <w:b/>
          <w:bCs/>
          <w:u w:val="single"/>
        </w:rPr>
        <w:t>DECLARAÇÃO QUE NÃO EMPREGA MENORES</w:t>
      </w:r>
    </w:p>
    <w:p w14:paraId="432795F6" w14:textId="77777777" w:rsidR="007E26E5" w:rsidRPr="00CF3CCB" w:rsidRDefault="007E26E5" w:rsidP="007E26E5">
      <w:pPr>
        <w:spacing w:line="276" w:lineRule="auto"/>
        <w:ind w:right="-143"/>
        <w:jc w:val="center"/>
        <w:rPr>
          <w:rFonts w:ascii="Arial" w:hAnsi="Arial" w:cs="Arial"/>
          <w:b/>
          <w:bCs/>
        </w:rPr>
      </w:pPr>
    </w:p>
    <w:p w14:paraId="60B0D49C" w14:textId="77777777" w:rsidR="007E26E5" w:rsidRPr="00CF3CCB" w:rsidRDefault="007E26E5" w:rsidP="007E26E5">
      <w:pPr>
        <w:spacing w:line="276" w:lineRule="auto"/>
        <w:ind w:right="-143"/>
        <w:jc w:val="center"/>
        <w:rPr>
          <w:rFonts w:ascii="Arial" w:hAnsi="Arial" w:cs="Arial"/>
          <w:b/>
          <w:bCs/>
        </w:rPr>
      </w:pPr>
    </w:p>
    <w:p w14:paraId="7AD94121" w14:textId="77777777" w:rsidR="007E26E5" w:rsidRPr="00CF3CCB" w:rsidRDefault="007E26E5" w:rsidP="007E26E5">
      <w:pPr>
        <w:spacing w:line="276" w:lineRule="auto"/>
        <w:ind w:right="-143"/>
        <w:jc w:val="center"/>
        <w:rPr>
          <w:rFonts w:ascii="Arial" w:hAnsi="Arial" w:cs="Arial"/>
          <w:b/>
          <w:bCs/>
        </w:rPr>
      </w:pPr>
    </w:p>
    <w:p w14:paraId="7BA494BB" w14:textId="77777777" w:rsidR="007E26E5" w:rsidRPr="00CF3CCB" w:rsidRDefault="007E26E5" w:rsidP="007E26E5">
      <w:pPr>
        <w:spacing w:line="276" w:lineRule="auto"/>
        <w:ind w:right="-143"/>
        <w:jc w:val="center"/>
        <w:rPr>
          <w:rFonts w:ascii="Arial" w:hAnsi="Arial" w:cs="Arial"/>
          <w:b/>
          <w:bCs/>
        </w:rPr>
      </w:pPr>
    </w:p>
    <w:p w14:paraId="73EAD2F9" w14:textId="77777777" w:rsidR="007E26E5" w:rsidRPr="00CF3CCB" w:rsidRDefault="007E26E5" w:rsidP="007E26E5">
      <w:pPr>
        <w:spacing w:line="276" w:lineRule="auto"/>
        <w:ind w:right="-143"/>
        <w:jc w:val="center"/>
        <w:rPr>
          <w:rFonts w:ascii="Arial" w:hAnsi="Arial" w:cs="Arial"/>
        </w:rPr>
      </w:pPr>
      <w:r w:rsidRPr="00CF3CCB">
        <w:rPr>
          <w:rFonts w:ascii="Arial" w:hAnsi="Arial" w:cs="Arial"/>
        </w:rPr>
        <w:t>_______________________________________________________, CNPJ nº ______</w:t>
      </w:r>
    </w:p>
    <w:p w14:paraId="12ACA334" w14:textId="77777777" w:rsidR="007E26E5" w:rsidRPr="00CF3CCB" w:rsidRDefault="007E26E5" w:rsidP="007E26E5">
      <w:pPr>
        <w:spacing w:line="276" w:lineRule="auto"/>
        <w:ind w:left="540" w:right="-143"/>
        <w:jc w:val="center"/>
        <w:rPr>
          <w:rFonts w:ascii="Arial" w:hAnsi="Arial" w:cs="Arial"/>
        </w:rPr>
      </w:pPr>
      <w:r w:rsidRPr="00CF3CCB">
        <w:rPr>
          <w:rFonts w:ascii="Arial" w:hAnsi="Arial" w:cs="Arial"/>
        </w:rPr>
        <w:t>(razão social da Empresa)</w:t>
      </w:r>
    </w:p>
    <w:p w14:paraId="03FDC867" w14:textId="77777777" w:rsidR="007E26E5" w:rsidRPr="00CF3CCB" w:rsidRDefault="007E26E5" w:rsidP="007E26E5">
      <w:pPr>
        <w:spacing w:line="276" w:lineRule="auto"/>
        <w:ind w:right="-143"/>
        <w:jc w:val="center"/>
        <w:rPr>
          <w:rFonts w:ascii="Arial" w:hAnsi="Arial" w:cs="Arial"/>
        </w:rPr>
      </w:pPr>
      <w:r w:rsidRPr="00CF3CCB">
        <w:rPr>
          <w:rFonts w:ascii="Arial" w:hAnsi="Arial" w:cs="Arial"/>
        </w:rPr>
        <w:t>______________________________, sediada na ______________________________</w:t>
      </w:r>
    </w:p>
    <w:p w14:paraId="39FDC7F9" w14:textId="77777777" w:rsidR="007E26E5" w:rsidRPr="00CF3CCB" w:rsidRDefault="007E26E5" w:rsidP="007E26E5">
      <w:pPr>
        <w:spacing w:line="276" w:lineRule="auto"/>
        <w:ind w:right="-143"/>
        <w:jc w:val="right"/>
        <w:rPr>
          <w:rFonts w:ascii="Arial" w:hAnsi="Arial" w:cs="Arial"/>
        </w:rPr>
      </w:pPr>
      <w:r w:rsidRPr="00CF3CCB">
        <w:rPr>
          <w:rFonts w:ascii="Arial" w:hAnsi="Arial" w:cs="Arial"/>
        </w:rPr>
        <w:t>(endereço completo)</w:t>
      </w:r>
    </w:p>
    <w:p w14:paraId="57ED69E8" w14:textId="77777777" w:rsidR="007E26E5" w:rsidRPr="00CF3CCB" w:rsidRDefault="007E26E5" w:rsidP="007E26E5">
      <w:pPr>
        <w:spacing w:line="276" w:lineRule="auto"/>
        <w:ind w:right="-143"/>
        <w:jc w:val="center"/>
        <w:rPr>
          <w:rFonts w:ascii="Arial" w:hAnsi="Arial" w:cs="Arial"/>
        </w:rPr>
      </w:pPr>
      <w:r w:rsidRPr="00CF3CCB">
        <w:rPr>
          <w:rFonts w:ascii="Arial" w:hAnsi="Arial" w:cs="Arial"/>
        </w:rPr>
        <w:t>______________________________________________________________________,</w:t>
      </w:r>
    </w:p>
    <w:p w14:paraId="4A04C9F0" w14:textId="77777777" w:rsidR="007E26E5" w:rsidRPr="00CF3CCB" w:rsidRDefault="007E26E5" w:rsidP="007E26E5">
      <w:pPr>
        <w:spacing w:line="276" w:lineRule="auto"/>
        <w:ind w:right="-143"/>
        <w:jc w:val="both"/>
        <w:rPr>
          <w:rFonts w:ascii="Arial" w:hAnsi="Arial" w:cs="Arial"/>
        </w:rPr>
      </w:pPr>
      <w:r w:rsidRPr="00CF3CCB">
        <w:rPr>
          <w:rFonts w:ascii="Arial" w:hAnsi="Arial" w:cs="Arial"/>
        </w:rPr>
        <w:t>DECLARA, para fins do disposto no Art.27, V, da Lei nº 8.666/93, acrescido pela Lei nº 9854/97, que não emprega menor de 18 (dezoito) anos, em trabalho noturno, perigoso ou insalubre e não emprega menor de 16 (dezesseis) anos.</w:t>
      </w:r>
    </w:p>
    <w:p w14:paraId="34C3E22A" w14:textId="77777777" w:rsidR="007E26E5" w:rsidRPr="00CF3CCB" w:rsidRDefault="007E26E5" w:rsidP="007E26E5">
      <w:pPr>
        <w:spacing w:line="276" w:lineRule="auto"/>
        <w:ind w:right="-143"/>
        <w:jc w:val="center"/>
        <w:rPr>
          <w:rFonts w:ascii="Arial" w:hAnsi="Arial" w:cs="Arial"/>
        </w:rPr>
      </w:pPr>
    </w:p>
    <w:p w14:paraId="59C84743" w14:textId="77777777" w:rsidR="007E26E5" w:rsidRPr="00CF3CCB" w:rsidRDefault="007E26E5" w:rsidP="007E26E5">
      <w:pPr>
        <w:spacing w:line="276" w:lineRule="auto"/>
        <w:ind w:right="-143"/>
        <w:jc w:val="center"/>
        <w:rPr>
          <w:rFonts w:ascii="Arial" w:hAnsi="Arial" w:cs="Arial"/>
        </w:rPr>
      </w:pPr>
      <w:r w:rsidRPr="00CF3CCB">
        <w:rPr>
          <w:rFonts w:ascii="Arial" w:hAnsi="Arial" w:cs="Arial"/>
        </w:rPr>
        <w:t>Ressalva: Emprega menor, a partir de 14 (catorze) anos, na condição de aprendiz.</w:t>
      </w:r>
    </w:p>
    <w:p w14:paraId="7362C5A8" w14:textId="77777777" w:rsidR="007E26E5" w:rsidRPr="00CF3CCB" w:rsidRDefault="007E26E5" w:rsidP="007E26E5">
      <w:pPr>
        <w:spacing w:line="276" w:lineRule="auto"/>
        <w:ind w:right="-143"/>
        <w:jc w:val="center"/>
        <w:rPr>
          <w:rFonts w:ascii="Arial" w:hAnsi="Arial" w:cs="Arial"/>
        </w:rPr>
      </w:pPr>
    </w:p>
    <w:p w14:paraId="2F45A296" w14:textId="77777777" w:rsidR="007E26E5" w:rsidRPr="00CF3CCB" w:rsidRDefault="007E26E5" w:rsidP="007E26E5">
      <w:pPr>
        <w:spacing w:line="276" w:lineRule="auto"/>
        <w:ind w:right="-143"/>
        <w:jc w:val="center"/>
        <w:rPr>
          <w:rFonts w:ascii="Arial" w:hAnsi="Arial" w:cs="Arial"/>
        </w:rPr>
      </w:pPr>
    </w:p>
    <w:p w14:paraId="1D7B2558" w14:textId="77777777" w:rsidR="007E26E5" w:rsidRPr="00CF3CCB" w:rsidRDefault="007E26E5" w:rsidP="007E26E5">
      <w:pPr>
        <w:spacing w:line="276" w:lineRule="auto"/>
        <w:ind w:right="-143"/>
        <w:jc w:val="center"/>
        <w:rPr>
          <w:rFonts w:ascii="Arial" w:hAnsi="Arial" w:cs="Arial"/>
        </w:rPr>
      </w:pPr>
    </w:p>
    <w:p w14:paraId="18545413" w14:textId="77777777" w:rsidR="007E26E5" w:rsidRPr="00CF3CCB" w:rsidRDefault="007E26E5" w:rsidP="00372E17">
      <w:pPr>
        <w:spacing w:line="276" w:lineRule="auto"/>
        <w:ind w:right="-143"/>
        <w:jc w:val="center"/>
        <w:rPr>
          <w:rFonts w:ascii="Arial" w:hAnsi="Arial" w:cs="Arial"/>
        </w:rPr>
      </w:pPr>
      <w:r w:rsidRPr="00CF3CCB">
        <w:rPr>
          <w:rFonts w:ascii="Arial" w:hAnsi="Arial" w:cs="Arial"/>
        </w:rPr>
        <w:softHyphen/>
      </w:r>
      <w:r w:rsidRPr="00CF3CCB">
        <w:rPr>
          <w:rFonts w:ascii="Arial" w:hAnsi="Arial" w:cs="Arial"/>
        </w:rPr>
        <w:softHyphen/>
      </w:r>
      <w:r w:rsidRPr="00CF3CCB">
        <w:rPr>
          <w:rFonts w:ascii="Arial" w:hAnsi="Arial" w:cs="Arial"/>
        </w:rPr>
        <w:softHyphen/>
      </w:r>
      <w:r w:rsidRPr="00CF3CCB">
        <w:rPr>
          <w:rFonts w:ascii="Arial" w:hAnsi="Arial" w:cs="Arial"/>
        </w:rPr>
        <w:softHyphen/>
      </w:r>
      <w:r w:rsidRPr="00CF3CCB">
        <w:rPr>
          <w:rFonts w:ascii="Arial" w:hAnsi="Arial" w:cs="Arial"/>
        </w:rPr>
        <w:softHyphen/>
      </w:r>
      <w:r w:rsidRPr="00CF3CCB">
        <w:rPr>
          <w:rFonts w:ascii="Arial" w:hAnsi="Arial" w:cs="Arial"/>
        </w:rPr>
        <w:softHyphen/>
      </w:r>
      <w:r w:rsidRPr="00CF3CCB">
        <w:rPr>
          <w:rFonts w:ascii="Arial" w:hAnsi="Arial" w:cs="Arial"/>
        </w:rPr>
        <w:softHyphen/>
      </w:r>
      <w:r w:rsidRPr="00CF3CCB">
        <w:rPr>
          <w:rFonts w:ascii="Arial" w:hAnsi="Arial" w:cs="Arial"/>
        </w:rPr>
        <w:softHyphen/>
        <w:t xml:space="preserve">__________________, _____, de ___________________ </w:t>
      </w:r>
      <w:proofErr w:type="spellStart"/>
      <w:r w:rsidRPr="00CF3CCB">
        <w:rPr>
          <w:rFonts w:ascii="Arial" w:hAnsi="Arial" w:cs="Arial"/>
        </w:rPr>
        <w:t>de</w:t>
      </w:r>
      <w:proofErr w:type="spellEnd"/>
      <w:r w:rsidRPr="00CF3CCB">
        <w:rPr>
          <w:rFonts w:ascii="Arial" w:hAnsi="Arial" w:cs="Arial"/>
        </w:rPr>
        <w:t xml:space="preserve"> 202</w:t>
      </w:r>
      <w:r w:rsidR="00372E17">
        <w:rPr>
          <w:rFonts w:ascii="Arial" w:hAnsi="Arial" w:cs="Arial"/>
        </w:rPr>
        <w:t>2</w:t>
      </w:r>
      <w:r w:rsidRPr="00CF3CCB">
        <w:rPr>
          <w:rFonts w:ascii="Arial" w:hAnsi="Arial" w:cs="Arial"/>
        </w:rPr>
        <w:t>.</w:t>
      </w:r>
    </w:p>
    <w:p w14:paraId="762A0BBB" w14:textId="77777777" w:rsidR="007E26E5" w:rsidRPr="00CF3CCB" w:rsidRDefault="007E26E5" w:rsidP="007E26E5">
      <w:pPr>
        <w:spacing w:line="276" w:lineRule="auto"/>
        <w:ind w:right="-143"/>
        <w:rPr>
          <w:rFonts w:ascii="Arial" w:hAnsi="Arial" w:cs="Arial"/>
        </w:rPr>
      </w:pPr>
    </w:p>
    <w:p w14:paraId="4610F2EE" w14:textId="77777777" w:rsidR="007E26E5" w:rsidRPr="00CF3CCB" w:rsidRDefault="007E26E5" w:rsidP="007E26E5">
      <w:pPr>
        <w:spacing w:line="276" w:lineRule="auto"/>
        <w:ind w:right="-143"/>
        <w:rPr>
          <w:rFonts w:ascii="Arial" w:hAnsi="Arial" w:cs="Arial"/>
        </w:rPr>
      </w:pPr>
    </w:p>
    <w:p w14:paraId="134460D1" w14:textId="77777777" w:rsidR="007E26E5" w:rsidRPr="00CF3CCB" w:rsidRDefault="007E26E5" w:rsidP="007E26E5">
      <w:pPr>
        <w:spacing w:line="276" w:lineRule="auto"/>
        <w:ind w:right="-143"/>
        <w:rPr>
          <w:rFonts w:ascii="Arial" w:hAnsi="Arial" w:cs="Arial"/>
        </w:rPr>
      </w:pPr>
    </w:p>
    <w:p w14:paraId="4142E8EC" w14:textId="77777777" w:rsidR="007E26E5" w:rsidRDefault="007E26E5" w:rsidP="007E26E5"/>
    <w:p w14:paraId="3EEE8C03" w14:textId="77777777" w:rsidR="00BD54A1" w:rsidRDefault="00BD54A1"/>
    <w:sectPr w:rsidR="00BD54A1">
      <w:headerReference w:type="default" r:id="rId11"/>
      <w:footerReference w:type="defaul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495227" w14:textId="77777777" w:rsidR="00DB3CDD" w:rsidRDefault="00DB3CDD">
      <w:pPr>
        <w:spacing w:after="0" w:line="240" w:lineRule="auto"/>
      </w:pPr>
      <w:r>
        <w:separator/>
      </w:r>
    </w:p>
  </w:endnote>
  <w:endnote w:type="continuationSeparator" w:id="0">
    <w:p w14:paraId="5975A6D5" w14:textId="77777777" w:rsidR="00DB3CDD" w:rsidRDefault="00DB3C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31A21" w14:textId="77777777" w:rsidR="00017C20" w:rsidRDefault="00017C20" w:rsidP="007E26E5">
    <w:pPr>
      <w:pStyle w:val="Rodap"/>
      <w:ind w:hanging="284"/>
    </w:pPr>
    <w:r>
      <w:object w:dxaOrig="11960" w:dyaOrig="1369" w14:anchorId="5B8BB8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in;height:55.5pt">
          <v:imagedata r:id="rId1" o:title=""/>
        </v:shape>
        <o:OLEObject Type="Embed" ProgID="CorelDraw.Graphic.17" ShapeID="_x0000_i1026" DrawAspect="Content" ObjectID="_1725259243" r:id="rId2"/>
      </w:obje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543743" w14:textId="77777777" w:rsidR="00DB3CDD" w:rsidRDefault="00DB3CDD">
      <w:pPr>
        <w:spacing w:after="0" w:line="240" w:lineRule="auto"/>
      </w:pPr>
      <w:r>
        <w:separator/>
      </w:r>
    </w:p>
  </w:footnote>
  <w:footnote w:type="continuationSeparator" w:id="0">
    <w:p w14:paraId="7B525E39" w14:textId="77777777" w:rsidR="00DB3CDD" w:rsidRDefault="00DB3C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65F67" w14:textId="77777777" w:rsidR="00017C20" w:rsidRDefault="00017C20" w:rsidP="007E26E5">
    <w:pPr>
      <w:pStyle w:val="Cabealho"/>
      <w:ind w:hanging="993"/>
    </w:pPr>
    <w:r w:rsidRPr="00316976">
      <w:rPr>
        <w:rFonts w:ascii="Calibri" w:hAnsi="Calibri" w:cs="Arial"/>
      </w:rPr>
      <w:object w:dxaOrig="11955" w:dyaOrig="1936" w14:anchorId="07F84C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3.75pt;height:94.5pt">
          <v:imagedata r:id="rId1" o:title=""/>
        </v:shape>
        <o:OLEObject Type="Embed" ProgID="CorelDraw.Graphic.17" ShapeID="_x0000_i1025" DrawAspect="Content" ObjectID="_1725259242"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253066"/>
    <w:multiLevelType w:val="hybridMultilevel"/>
    <w:tmpl w:val="24CE6E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2D1407B8"/>
    <w:multiLevelType w:val="multilevel"/>
    <w:tmpl w:val="7F58ED82"/>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F8C5CCE"/>
    <w:multiLevelType w:val="multilevel"/>
    <w:tmpl w:val="A5B22E76"/>
    <w:lvl w:ilvl="0">
      <w:start w:val="1"/>
      <w:numFmt w:val="decimal"/>
      <w:lvlText w:val="%1"/>
      <w:lvlJc w:val="left"/>
      <w:pPr>
        <w:ind w:left="204" w:hanging="204"/>
      </w:pPr>
      <w:rPr>
        <w:rFonts w:hint="default"/>
        <w:w w:val="100"/>
        <w:u w:val="thick" w:color="000000"/>
        <w:lang w:val="pt-BR" w:eastAsia="pt-BR" w:bidi="pt-BR"/>
      </w:rPr>
    </w:lvl>
    <w:lvl w:ilvl="1">
      <w:start w:val="1"/>
      <w:numFmt w:val="decimal"/>
      <w:lvlText w:val="%1.%2"/>
      <w:lvlJc w:val="left"/>
      <w:pPr>
        <w:ind w:left="118" w:hanging="428"/>
      </w:pPr>
      <w:rPr>
        <w:rFonts w:hint="default"/>
        <w:w w:val="100"/>
        <w:lang w:val="pt-BR" w:eastAsia="pt-BR" w:bidi="pt-BR"/>
      </w:rPr>
    </w:lvl>
    <w:lvl w:ilvl="2">
      <w:numFmt w:val="bullet"/>
      <w:lvlText w:val="•"/>
      <w:lvlJc w:val="left"/>
      <w:pPr>
        <w:ind w:left="2129" w:hanging="428"/>
      </w:pPr>
      <w:rPr>
        <w:rFonts w:hint="default"/>
        <w:lang w:val="pt-BR" w:eastAsia="pt-BR" w:bidi="pt-BR"/>
      </w:rPr>
    </w:lvl>
    <w:lvl w:ilvl="3">
      <w:numFmt w:val="bullet"/>
      <w:lvlText w:val="•"/>
      <w:lvlJc w:val="left"/>
      <w:pPr>
        <w:ind w:left="3133" w:hanging="428"/>
      </w:pPr>
      <w:rPr>
        <w:rFonts w:hint="default"/>
        <w:lang w:val="pt-BR" w:eastAsia="pt-BR" w:bidi="pt-BR"/>
      </w:rPr>
    </w:lvl>
    <w:lvl w:ilvl="4">
      <w:numFmt w:val="bullet"/>
      <w:lvlText w:val="•"/>
      <w:lvlJc w:val="left"/>
      <w:pPr>
        <w:ind w:left="4138" w:hanging="428"/>
      </w:pPr>
      <w:rPr>
        <w:rFonts w:hint="default"/>
        <w:lang w:val="pt-BR" w:eastAsia="pt-BR" w:bidi="pt-BR"/>
      </w:rPr>
    </w:lvl>
    <w:lvl w:ilvl="5">
      <w:numFmt w:val="bullet"/>
      <w:lvlText w:val="•"/>
      <w:lvlJc w:val="left"/>
      <w:pPr>
        <w:ind w:left="5143" w:hanging="428"/>
      </w:pPr>
      <w:rPr>
        <w:rFonts w:hint="default"/>
        <w:lang w:val="pt-BR" w:eastAsia="pt-BR" w:bidi="pt-BR"/>
      </w:rPr>
    </w:lvl>
    <w:lvl w:ilvl="6">
      <w:numFmt w:val="bullet"/>
      <w:lvlText w:val="•"/>
      <w:lvlJc w:val="left"/>
      <w:pPr>
        <w:ind w:left="6147" w:hanging="428"/>
      </w:pPr>
      <w:rPr>
        <w:rFonts w:hint="default"/>
        <w:lang w:val="pt-BR" w:eastAsia="pt-BR" w:bidi="pt-BR"/>
      </w:rPr>
    </w:lvl>
    <w:lvl w:ilvl="7">
      <w:numFmt w:val="bullet"/>
      <w:lvlText w:val="•"/>
      <w:lvlJc w:val="left"/>
      <w:pPr>
        <w:ind w:left="7152" w:hanging="428"/>
      </w:pPr>
      <w:rPr>
        <w:rFonts w:hint="default"/>
        <w:lang w:val="pt-BR" w:eastAsia="pt-BR" w:bidi="pt-BR"/>
      </w:rPr>
    </w:lvl>
    <w:lvl w:ilvl="8">
      <w:numFmt w:val="bullet"/>
      <w:lvlText w:val="•"/>
      <w:lvlJc w:val="left"/>
      <w:pPr>
        <w:ind w:left="8157" w:hanging="428"/>
      </w:pPr>
      <w:rPr>
        <w:rFonts w:hint="default"/>
        <w:lang w:val="pt-BR" w:eastAsia="pt-BR" w:bidi="pt-BR"/>
      </w:rPr>
    </w:lvl>
  </w:abstractNum>
  <w:abstractNum w:abstractNumId="3" w15:restartNumberingAfterBreak="0">
    <w:nsid w:val="2FBB5BB4"/>
    <w:multiLevelType w:val="multilevel"/>
    <w:tmpl w:val="AFF0FFE4"/>
    <w:lvl w:ilvl="0">
      <w:start w:val="19"/>
      <w:numFmt w:val="decimal"/>
      <w:lvlText w:val="%1."/>
      <w:lvlJc w:val="left"/>
      <w:pPr>
        <w:ind w:left="480" w:hanging="48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2FCB3B7B"/>
    <w:multiLevelType w:val="hybridMultilevel"/>
    <w:tmpl w:val="531A8846"/>
    <w:lvl w:ilvl="0" w:tplc="B2E48518">
      <w:start w:val="1"/>
      <w:numFmt w:val="upperRoman"/>
      <w:lvlText w:val="%1."/>
      <w:lvlJc w:val="left"/>
      <w:pPr>
        <w:tabs>
          <w:tab w:val="num" w:pos="3348"/>
        </w:tabs>
        <w:ind w:left="2808" w:hanging="180"/>
      </w:pPr>
      <w:rPr>
        <w:rFonts w:hint="default"/>
      </w:rPr>
    </w:lvl>
    <w:lvl w:ilvl="1" w:tplc="04160019" w:tentative="1">
      <w:start w:val="1"/>
      <w:numFmt w:val="lowerLetter"/>
      <w:lvlText w:val="%2."/>
      <w:lvlJc w:val="left"/>
      <w:pPr>
        <w:tabs>
          <w:tab w:val="num" w:pos="3708"/>
        </w:tabs>
        <w:ind w:left="3708" w:hanging="360"/>
      </w:pPr>
    </w:lvl>
    <w:lvl w:ilvl="2" w:tplc="0416001B" w:tentative="1">
      <w:start w:val="1"/>
      <w:numFmt w:val="lowerRoman"/>
      <w:lvlText w:val="%3."/>
      <w:lvlJc w:val="right"/>
      <w:pPr>
        <w:tabs>
          <w:tab w:val="num" w:pos="4428"/>
        </w:tabs>
        <w:ind w:left="4428" w:hanging="180"/>
      </w:pPr>
    </w:lvl>
    <w:lvl w:ilvl="3" w:tplc="0416000F" w:tentative="1">
      <w:start w:val="1"/>
      <w:numFmt w:val="decimal"/>
      <w:lvlText w:val="%4."/>
      <w:lvlJc w:val="left"/>
      <w:pPr>
        <w:tabs>
          <w:tab w:val="num" w:pos="5148"/>
        </w:tabs>
        <w:ind w:left="5148" w:hanging="360"/>
      </w:pPr>
    </w:lvl>
    <w:lvl w:ilvl="4" w:tplc="04160019" w:tentative="1">
      <w:start w:val="1"/>
      <w:numFmt w:val="lowerLetter"/>
      <w:lvlText w:val="%5."/>
      <w:lvlJc w:val="left"/>
      <w:pPr>
        <w:tabs>
          <w:tab w:val="num" w:pos="5868"/>
        </w:tabs>
        <w:ind w:left="5868" w:hanging="360"/>
      </w:pPr>
    </w:lvl>
    <w:lvl w:ilvl="5" w:tplc="0416001B" w:tentative="1">
      <w:start w:val="1"/>
      <w:numFmt w:val="lowerRoman"/>
      <w:lvlText w:val="%6."/>
      <w:lvlJc w:val="right"/>
      <w:pPr>
        <w:tabs>
          <w:tab w:val="num" w:pos="6588"/>
        </w:tabs>
        <w:ind w:left="6588" w:hanging="180"/>
      </w:pPr>
    </w:lvl>
    <w:lvl w:ilvl="6" w:tplc="0416000F" w:tentative="1">
      <w:start w:val="1"/>
      <w:numFmt w:val="decimal"/>
      <w:lvlText w:val="%7."/>
      <w:lvlJc w:val="left"/>
      <w:pPr>
        <w:tabs>
          <w:tab w:val="num" w:pos="7308"/>
        </w:tabs>
        <w:ind w:left="7308" w:hanging="360"/>
      </w:pPr>
    </w:lvl>
    <w:lvl w:ilvl="7" w:tplc="04160019" w:tentative="1">
      <w:start w:val="1"/>
      <w:numFmt w:val="lowerLetter"/>
      <w:lvlText w:val="%8."/>
      <w:lvlJc w:val="left"/>
      <w:pPr>
        <w:tabs>
          <w:tab w:val="num" w:pos="8028"/>
        </w:tabs>
        <w:ind w:left="8028" w:hanging="360"/>
      </w:pPr>
    </w:lvl>
    <w:lvl w:ilvl="8" w:tplc="0416001B" w:tentative="1">
      <w:start w:val="1"/>
      <w:numFmt w:val="lowerRoman"/>
      <w:lvlText w:val="%9."/>
      <w:lvlJc w:val="right"/>
      <w:pPr>
        <w:tabs>
          <w:tab w:val="num" w:pos="8748"/>
        </w:tabs>
        <w:ind w:left="8748" w:hanging="180"/>
      </w:pPr>
    </w:lvl>
  </w:abstractNum>
  <w:abstractNum w:abstractNumId="5" w15:restartNumberingAfterBreak="0">
    <w:nsid w:val="33661BA8"/>
    <w:multiLevelType w:val="hybridMultilevel"/>
    <w:tmpl w:val="8CD4172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6470CC2"/>
    <w:multiLevelType w:val="hybridMultilevel"/>
    <w:tmpl w:val="3A461F7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36E40A87"/>
    <w:multiLevelType w:val="multilevel"/>
    <w:tmpl w:val="2A80D10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BD94655"/>
    <w:multiLevelType w:val="multilevel"/>
    <w:tmpl w:val="026A1248"/>
    <w:lvl w:ilvl="0">
      <w:start w:val="14"/>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2602FC7"/>
    <w:multiLevelType w:val="hybridMultilevel"/>
    <w:tmpl w:val="9EAA91B2"/>
    <w:lvl w:ilvl="0" w:tplc="E2BA7BFC">
      <w:start w:val="1"/>
      <w:numFmt w:val="lowerLetter"/>
      <w:lvlText w:val="%1)"/>
      <w:lvlJc w:val="left"/>
      <w:pPr>
        <w:ind w:left="102" w:hanging="246"/>
      </w:pPr>
      <w:rPr>
        <w:rFonts w:ascii="Times New Roman" w:eastAsia="Times New Roman" w:hAnsi="Times New Roman" w:cs="Times New Roman" w:hint="default"/>
        <w:spacing w:val="-1"/>
        <w:w w:val="99"/>
        <w:sz w:val="24"/>
        <w:szCs w:val="24"/>
      </w:rPr>
    </w:lvl>
    <w:lvl w:ilvl="1" w:tplc="02EED8B2">
      <w:start w:val="1"/>
      <w:numFmt w:val="bullet"/>
      <w:lvlText w:val="•"/>
      <w:lvlJc w:val="left"/>
      <w:pPr>
        <w:ind w:left="962" w:hanging="246"/>
      </w:pPr>
    </w:lvl>
    <w:lvl w:ilvl="2" w:tplc="9CFCFE70">
      <w:start w:val="1"/>
      <w:numFmt w:val="bullet"/>
      <w:lvlText w:val="•"/>
      <w:lvlJc w:val="left"/>
      <w:pPr>
        <w:ind w:left="1825" w:hanging="246"/>
      </w:pPr>
    </w:lvl>
    <w:lvl w:ilvl="3" w:tplc="9B0EE9C8">
      <w:start w:val="1"/>
      <w:numFmt w:val="bullet"/>
      <w:lvlText w:val="•"/>
      <w:lvlJc w:val="left"/>
      <w:pPr>
        <w:ind w:left="2687" w:hanging="246"/>
      </w:pPr>
    </w:lvl>
    <w:lvl w:ilvl="4" w:tplc="3B186898">
      <w:start w:val="1"/>
      <w:numFmt w:val="bullet"/>
      <w:lvlText w:val="•"/>
      <w:lvlJc w:val="left"/>
      <w:pPr>
        <w:ind w:left="3550" w:hanging="246"/>
      </w:pPr>
    </w:lvl>
    <w:lvl w:ilvl="5" w:tplc="EE722A1A">
      <w:start w:val="1"/>
      <w:numFmt w:val="bullet"/>
      <w:lvlText w:val="•"/>
      <w:lvlJc w:val="left"/>
      <w:pPr>
        <w:ind w:left="4413" w:hanging="246"/>
      </w:pPr>
    </w:lvl>
    <w:lvl w:ilvl="6" w:tplc="96C2FA7E">
      <w:start w:val="1"/>
      <w:numFmt w:val="bullet"/>
      <w:lvlText w:val="•"/>
      <w:lvlJc w:val="left"/>
      <w:pPr>
        <w:ind w:left="5275" w:hanging="246"/>
      </w:pPr>
    </w:lvl>
    <w:lvl w:ilvl="7" w:tplc="6EB0C670">
      <w:start w:val="1"/>
      <w:numFmt w:val="bullet"/>
      <w:lvlText w:val="•"/>
      <w:lvlJc w:val="left"/>
      <w:pPr>
        <w:ind w:left="6138" w:hanging="246"/>
      </w:pPr>
    </w:lvl>
    <w:lvl w:ilvl="8" w:tplc="303A6CB6">
      <w:start w:val="1"/>
      <w:numFmt w:val="bullet"/>
      <w:lvlText w:val="•"/>
      <w:lvlJc w:val="left"/>
      <w:pPr>
        <w:ind w:left="7001" w:hanging="246"/>
      </w:pPr>
    </w:lvl>
  </w:abstractNum>
  <w:abstractNum w:abstractNumId="10" w15:restartNumberingAfterBreak="0">
    <w:nsid w:val="48664661"/>
    <w:multiLevelType w:val="multilevel"/>
    <w:tmpl w:val="561AB790"/>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Zero"/>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55B07F5D"/>
    <w:multiLevelType w:val="multilevel"/>
    <w:tmpl w:val="D75A3E56"/>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77BE1498"/>
    <w:multiLevelType w:val="hybridMultilevel"/>
    <w:tmpl w:val="7D48A8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793D771B"/>
    <w:multiLevelType w:val="hybridMultilevel"/>
    <w:tmpl w:val="50E00D7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12815959">
    <w:abstractNumId w:val="5"/>
  </w:num>
  <w:num w:numId="2" w16cid:durableId="1400783676">
    <w:abstractNumId w:val="0"/>
  </w:num>
  <w:num w:numId="3" w16cid:durableId="675810987">
    <w:abstractNumId w:val="9"/>
    <w:lvlOverride w:ilvl="0">
      <w:startOverride w:val="1"/>
    </w:lvlOverride>
    <w:lvlOverride w:ilvl="1"/>
    <w:lvlOverride w:ilvl="2"/>
    <w:lvlOverride w:ilvl="3"/>
    <w:lvlOverride w:ilvl="4"/>
    <w:lvlOverride w:ilvl="5"/>
    <w:lvlOverride w:ilvl="6"/>
    <w:lvlOverride w:ilvl="7"/>
    <w:lvlOverride w:ilvl="8"/>
  </w:num>
  <w:num w:numId="4" w16cid:durableId="1983197338">
    <w:abstractNumId w:val="10"/>
  </w:num>
  <w:num w:numId="5" w16cid:durableId="215824277">
    <w:abstractNumId w:val="4"/>
  </w:num>
  <w:num w:numId="6" w16cid:durableId="243539204">
    <w:abstractNumId w:val="13"/>
  </w:num>
  <w:num w:numId="7" w16cid:durableId="169881230">
    <w:abstractNumId w:val="8"/>
  </w:num>
  <w:num w:numId="8" w16cid:durableId="475948959">
    <w:abstractNumId w:val="3"/>
  </w:num>
  <w:num w:numId="9" w16cid:durableId="705981466">
    <w:abstractNumId w:val="6"/>
  </w:num>
  <w:num w:numId="10" w16cid:durableId="1818917603">
    <w:abstractNumId w:val="12"/>
  </w:num>
  <w:num w:numId="11" w16cid:durableId="488836223">
    <w:abstractNumId w:val="2"/>
  </w:num>
  <w:num w:numId="12" w16cid:durableId="480005673">
    <w:abstractNumId w:val="1"/>
  </w:num>
  <w:num w:numId="13" w16cid:durableId="138227650">
    <w:abstractNumId w:val="11"/>
  </w:num>
  <w:num w:numId="14" w16cid:durableId="2462310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59D"/>
    <w:rsid w:val="0000451A"/>
    <w:rsid w:val="00017C20"/>
    <w:rsid w:val="00032A51"/>
    <w:rsid w:val="0004437E"/>
    <w:rsid w:val="00052663"/>
    <w:rsid w:val="00091097"/>
    <w:rsid w:val="000B4312"/>
    <w:rsid w:val="00135923"/>
    <w:rsid w:val="00172E61"/>
    <w:rsid w:val="001762D9"/>
    <w:rsid w:val="001C25F5"/>
    <w:rsid w:val="00270264"/>
    <w:rsid w:val="00274C4F"/>
    <w:rsid w:val="00277250"/>
    <w:rsid w:val="002A4649"/>
    <w:rsid w:val="002E0456"/>
    <w:rsid w:val="0033485C"/>
    <w:rsid w:val="00372E17"/>
    <w:rsid w:val="003C1F1D"/>
    <w:rsid w:val="00430840"/>
    <w:rsid w:val="00433C4F"/>
    <w:rsid w:val="004E30D8"/>
    <w:rsid w:val="004F1404"/>
    <w:rsid w:val="004F2A79"/>
    <w:rsid w:val="00541041"/>
    <w:rsid w:val="005611DB"/>
    <w:rsid w:val="005E1F52"/>
    <w:rsid w:val="005F220C"/>
    <w:rsid w:val="0065288B"/>
    <w:rsid w:val="00653718"/>
    <w:rsid w:val="006C2976"/>
    <w:rsid w:val="0075247C"/>
    <w:rsid w:val="00785F56"/>
    <w:rsid w:val="007E26E5"/>
    <w:rsid w:val="0098459D"/>
    <w:rsid w:val="00985F2C"/>
    <w:rsid w:val="009D57A2"/>
    <w:rsid w:val="009E2603"/>
    <w:rsid w:val="009F32D2"/>
    <w:rsid w:val="00A0031E"/>
    <w:rsid w:val="00A31195"/>
    <w:rsid w:val="00A44FF1"/>
    <w:rsid w:val="00A62347"/>
    <w:rsid w:val="00AA5F91"/>
    <w:rsid w:val="00B07A75"/>
    <w:rsid w:val="00B170F7"/>
    <w:rsid w:val="00BA4F51"/>
    <w:rsid w:val="00BA523F"/>
    <w:rsid w:val="00BA5E23"/>
    <w:rsid w:val="00BB0F36"/>
    <w:rsid w:val="00BD54A1"/>
    <w:rsid w:val="00C129A3"/>
    <w:rsid w:val="00C92FB2"/>
    <w:rsid w:val="00CC5231"/>
    <w:rsid w:val="00CC77C6"/>
    <w:rsid w:val="00D0702C"/>
    <w:rsid w:val="00D24AF3"/>
    <w:rsid w:val="00D37AEA"/>
    <w:rsid w:val="00DB3CDD"/>
    <w:rsid w:val="00DF6396"/>
    <w:rsid w:val="00E2628A"/>
    <w:rsid w:val="00E66518"/>
    <w:rsid w:val="00F20838"/>
    <w:rsid w:val="00F356BE"/>
    <w:rsid w:val="00F50A4B"/>
    <w:rsid w:val="00FF527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9B3AC"/>
  <w15:chartTrackingRefBased/>
  <w15:docId w15:val="{DFF2B17E-8452-4B4C-8EC0-EEB2FC9CA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E23"/>
  </w:style>
  <w:style w:type="paragraph" w:styleId="Ttulo1">
    <w:name w:val="heading 1"/>
    <w:basedOn w:val="Normal"/>
    <w:link w:val="Ttulo1Char"/>
    <w:uiPriority w:val="9"/>
    <w:qFormat/>
    <w:rsid w:val="00BA5E2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next w:val="Normal"/>
    <w:link w:val="Ttulo2Char"/>
    <w:uiPriority w:val="9"/>
    <w:unhideWhenUsed/>
    <w:qFormat/>
    <w:rsid w:val="00BA5E23"/>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pt-BR"/>
    </w:rPr>
  </w:style>
  <w:style w:type="paragraph" w:styleId="Ttulo3">
    <w:name w:val="heading 3"/>
    <w:basedOn w:val="Normal"/>
    <w:next w:val="Normal"/>
    <w:link w:val="Ttulo3Char"/>
    <w:uiPriority w:val="9"/>
    <w:qFormat/>
    <w:rsid w:val="00BA5E23"/>
    <w:pPr>
      <w:keepNext/>
      <w:spacing w:before="240" w:after="60" w:line="240" w:lineRule="auto"/>
      <w:outlineLvl w:val="2"/>
    </w:pPr>
    <w:rPr>
      <w:rFonts w:ascii="Arial" w:eastAsia="Times New Roman" w:hAnsi="Arial" w:cs="Arial"/>
      <w:b/>
      <w:b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A5E23"/>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uiPriority w:val="9"/>
    <w:rsid w:val="00BA5E23"/>
    <w:rPr>
      <w:rFonts w:asciiTheme="majorHAnsi" w:eastAsiaTheme="majorEastAsia" w:hAnsiTheme="majorHAnsi" w:cstheme="majorBidi"/>
      <w:b/>
      <w:bCs/>
      <w:color w:val="5B9BD5" w:themeColor="accent1"/>
      <w:sz w:val="26"/>
      <w:szCs w:val="26"/>
      <w:lang w:eastAsia="pt-BR"/>
    </w:rPr>
  </w:style>
  <w:style w:type="character" w:customStyle="1" w:styleId="Ttulo3Char">
    <w:name w:val="Título 3 Char"/>
    <w:basedOn w:val="Fontepargpadro"/>
    <w:link w:val="Ttulo3"/>
    <w:uiPriority w:val="9"/>
    <w:rsid w:val="00BA5E23"/>
    <w:rPr>
      <w:rFonts w:ascii="Arial" w:eastAsia="Times New Roman" w:hAnsi="Arial" w:cs="Arial"/>
      <w:b/>
      <w:bCs/>
      <w:sz w:val="26"/>
      <w:szCs w:val="26"/>
      <w:lang w:eastAsia="pt-BR"/>
    </w:rPr>
  </w:style>
  <w:style w:type="paragraph" w:styleId="Cabealho">
    <w:name w:val="header"/>
    <w:basedOn w:val="Normal"/>
    <w:link w:val="CabealhoChar"/>
    <w:unhideWhenUsed/>
    <w:rsid w:val="00BA5E23"/>
    <w:pPr>
      <w:tabs>
        <w:tab w:val="center" w:pos="4252"/>
        <w:tab w:val="right" w:pos="8504"/>
      </w:tabs>
      <w:spacing w:after="0" w:line="240" w:lineRule="auto"/>
    </w:pPr>
  </w:style>
  <w:style w:type="character" w:customStyle="1" w:styleId="CabealhoChar">
    <w:name w:val="Cabeçalho Char"/>
    <w:basedOn w:val="Fontepargpadro"/>
    <w:link w:val="Cabealho"/>
    <w:rsid w:val="00BA5E23"/>
  </w:style>
  <w:style w:type="paragraph" w:styleId="Rodap">
    <w:name w:val="footer"/>
    <w:basedOn w:val="Normal"/>
    <w:link w:val="RodapChar"/>
    <w:uiPriority w:val="99"/>
    <w:unhideWhenUsed/>
    <w:rsid w:val="00BA5E23"/>
    <w:pPr>
      <w:tabs>
        <w:tab w:val="center" w:pos="4252"/>
        <w:tab w:val="right" w:pos="8504"/>
      </w:tabs>
      <w:spacing w:after="0" w:line="240" w:lineRule="auto"/>
    </w:pPr>
  </w:style>
  <w:style w:type="character" w:customStyle="1" w:styleId="RodapChar">
    <w:name w:val="Rodapé Char"/>
    <w:basedOn w:val="Fontepargpadro"/>
    <w:link w:val="Rodap"/>
    <w:uiPriority w:val="99"/>
    <w:rsid w:val="00BA5E23"/>
  </w:style>
  <w:style w:type="character" w:styleId="Hyperlink">
    <w:name w:val="Hyperlink"/>
    <w:basedOn w:val="Fontepargpadro"/>
    <w:uiPriority w:val="99"/>
    <w:unhideWhenUsed/>
    <w:rsid w:val="00BA5E23"/>
    <w:rPr>
      <w:color w:val="0563C1" w:themeColor="hyperlink"/>
      <w:u w:val="single"/>
    </w:rPr>
  </w:style>
  <w:style w:type="table" w:styleId="Tabelacomgrade">
    <w:name w:val="Table Grid"/>
    <w:basedOn w:val="Tabelanormal"/>
    <w:uiPriority w:val="39"/>
    <w:rsid w:val="00BA5E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5E23"/>
    <w:pPr>
      <w:autoSpaceDE w:val="0"/>
      <w:autoSpaceDN w:val="0"/>
      <w:adjustRightInd w:val="0"/>
      <w:spacing w:after="0" w:line="240" w:lineRule="auto"/>
    </w:pPr>
    <w:rPr>
      <w:rFonts w:ascii="Arial" w:hAnsi="Arial" w:cs="Arial"/>
      <w:color w:val="000000"/>
      <w:sz w:val="24"/>
      <w:szCs w:val="24"/>
    </w:rPr>
  </w:style>
  <w:style w:type="paragraph" w:styleId="PargrafodaLista">
    <w:name w:val="List Paragraph"/>
    <w:basedOn w:val="Normal"/>
    <w:uiPriority w:val="1"/>
    <w:qFormat/>
    <w:rsid w:val="00BA5E23"/>
    <w:pPr>
      <w:ind w:left="720"/>
      <w:contextualSpacing/>
    </w:pPr>
  </w:style>
  <w:style w:type="paragraph" w:styleId="Ttulo">
    <w:name w:val="Title"/>
    <w:basedOn w:val="Normal"/>
    <w:link w:val="TtuloChar"/>
    <w:uiPriority w:val="10"/>
    <w:qFormat/>
    <w:rsid w:val="00BA5E23"/>
    <w:pPr>
      <w:spacing w:after="0" w:line="240" w:lineRule="auto"/>
      <w:jc w:val="center"/>
    </w:pPr>
    <w:rPr>
      <w:rFonts w:ascii="Times New Roman" w:eastAsia="Times New Roman" w:hAnsi="Times New Roman" w:cs="Times New Roman"/>
      <w:b/>
      <w:sz w:val="32"/>
      <w:szCs w:val="20"/>
      <w:lang w:eastAsia="pt-BR"/>
    </w:rPr>
  </w:style>
  <w:style w:type="character" w:customStyle="1" w:styleId="TtuloChar">
    <w:name w:val="Título Char"/>
    <w:basedOn w:val="Fontepargpadro"/>
    <w:link w:val="Ttulo"/>
    <w:uiPriority w:val="10"/>
    <w:rsid w:val="00BA5E23"/>
    <w:rPr>
      <w:rFonts w:ascii="Times New Roman" w:eastAsia="Times New Roman" w:hAnsi="Times New Roman" w:cs="Times New Roman"/>
      <w:b/>
      <w:sz w:val="32"/>
      <w:szCs w:val="20"/>
      <w:lang w:eastAsia="pt-BR"/>
    </w:rPr>
  </w:style>
  <w:style w:type="paragraph" w:styleId="Corpodetexto">
    <w:name w:val="Body Text"/>
    <w:basedOn w:val="Normal"/>
    <w:link w:val="CorpodetextoChar"/>
    <w:rsid w:val="00BA5E23"/>
    <w:pPr>
      <w:spacing w:after="0" w:line="240" w:lineRule="auto"/>
      <w:jc w:val="both"/>
    </w:pPr>
    <w:rPr>
      <w:rFonts w:ascii="Arial Narrow" w:eastAsia="Times New Roman" w:hAnsi="Arial Narrow" w:cs="Times New Roman"/>
      <w:sz w:val="28"/>
      <w:szCs w:val="20"/>
      <w:lang w:eastAsia="pt-BR"/>
    </w:rPr>
  </w:style>
  <w:style w:type="character" w:customStyle="1" w:styleId="CorpodetextoChar">
    <w:name w:val="Corpo de texto Char"/>
    <w:basedOn w:val="Fontepargpadro"/>
    <w:link w:val="Corpodetexto"/>
    <w:rsid w:val="00BA5E23"/>
    <w:rPr>
      <w:rFonts w:ascii="Arial Narrow" w:eastAsia="Times New Roman" w:hAnsi="Arial Narrow" w:cs="Times New Roman"/>
      <w:sz w:val="28"/>
      <w:szCs w:val="20"/>
      <w:lang w:eastAsia="pt-BR"/>
    </w:rPr>
  </w:style>
  <w:style w:type="paragraph" w:styleId="Recuodecorpodetexto">
    <w:name w:val="Body Text Indent"/>
    <w:basedOn w:val="Normal"/>
    <w:link w:val="RecuodecorpodetextoChar"/>
    <w:rsid w:val="00BA5E23"/>
    <w:pPr>
      <w:spacing w:after="0" w:line="240" w:lineRule="auto"/>
      <w:ind w:left="567" w:firstLine="2268"/>
      <w:jc w:val="both"/>
    </w:pPr>
    <w:rPr>
      <w:rFonts w:ascii="Times New Roman" w:eastAsia="Times New Roman" w:hAnsi="Times New Roman" w:cs="Times New Roman"/>
      <w:sz w:val="26"/>
      <w:szCs w:val="20"/>
      <w:lang w:eastAsia="pt-BR"/>
    </w:rPr>
  </w:style>
  <w:style w:type="character" w:customStyle="1" w:styleId="RecuodecorpodetextoChar">
    <w:name w:val="Recuo de corpo de texto Char"/>
    <w:basedOn w:val="Fontepargpadro"/>
    <w:link w:val="Recuodecorpodetexto"/>
    <w:rsid w:val="00BA5E23"/>
    <w:rPr>
      <w:rFonts w:ascii="Times New Roman" w:eastAsia="Times New Roman" w:hAnsi="Times New Roman" w:cs="Times New Roman"/>
      <w:sz w:val="26"/>
      <w:szCs w:val="20"/>
      <w:lang w:eastAsia="pt-BR"/>
    </w:rPr>
  </w:style>
  <w:style w:type="paragraph" w:styleId="Corpodetexto3">
    <w:name w:val="Body Text 3"/>
    <w:basedOn w:val="Normal"/>
    <w:link w:val="Corpodetexto3Char"/>
    <w:rsid w:val="00BA5E23"/>
    <w:pPr>
      <w:spacing w:after="120" w:line="240" w:lineRule="auto"/>
    </w:pPr>
    <w:rPr>
      <w:rFonts w:ascii="Times New Roman" w:eastAsia="Times New Roman" w:hAnsi="Times New Roman" w:cs="Times New Roman"/>
      <w:sz w:val="16"/>
      <w:szCs w:val="16"/>
      <w:lang w:eastAsia="pt-BR"/>
    </w:rPr>
  </w:style>
  <w:style w:type="character" w:customStyle="1" w:styleId="Corpodetexto3Char">
    <w:name w:val="Corpo de texto 3 Char"/>
    <w:basedOn w:val="Fontepargpadro"/>
    <w:link w:val="Corpodetexto3"/>
    <w:rsid w:val="00BA5E23"/>
    <w:rPr>
      <w:rFonts w:ascii="Times New Roman" w:eastAsia="Times New Roman" w:hAnsi="Times New Roman" w:cs="Times New Roman"/>
      <w:sz w:val="16"/>
      <w:szCs w:val="16"/>
      <w:lang w:eastAsia="pt-BR"/>
    </w:rPr>
  </w:style>
  <w:style w:type="paragraph" w:styleId="Textoembloco">
    <w:name w:val="Block Text"/>
    <w:basedOn w:val="Normal"/>
    <w:rsid w:val="00BA5E23"/>
    <w:pPr>
      <w:spacing w:after="0" w:line="240" w:lineRule="auto"/>
      <w:ind w:left="426" w:right="-142" w:hanging="426"/>
      <w:jc w:val="both"/>
    </w:pPr>
    <w:rPr>
      <w:rFonts w:ascii="Times New Roman" w:eastAsia="Times New Roman" w:hAnsi="Times New Roman" w:cs="Times New Roman"/>
      <w:szCs w:val="20"/>
      <w:lang w:eastAsia="pt-BR"/>
    </w:rPr>
  </w:style>
  <w:style w:type="paragraph" w:styleId="TextosemFormatao">
    <w:name w:val="Plain Text"/>
    <w:basedOn w:val="Normal"/>
    <w:link w:val="TextosemFormataoChar"/>
    <w:rsid w:val="00BA5E23"/>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rsid w:val="00BA5E23"/>
    <w:rPr>
      <w:rFonts w:ascii="Courier New" w:eastAsia="Times New Roman" w:hAnsi="Courier New" w:cs="Times New Roman"/>
      <w:sz w:val="20"/>
      <w:szCs w:val="20"/>
      <w:lang w:eastAsia="pt-BR"/>
    </w:rPr>
  </w:style>
  <w:style w:type="paragraph" w:customStyle="1" w:styleId="WW-Padro1">
    <w:name w:val="WW-Padrão1"/>
    <w:basedOn w:val="Normal"/>
    <w:rsid w:val="00BA5E23"/>
    <w:pPr>
      <w:suppressAutoHyphens/>
      <w:overflowPunct w:val="0"/>
      <w:autoSpaceDE w:val="0"/>
      <w:spacing w:after="0" w:line="240" w:lineRule="auto"/>
      <w:textAlignment w:val="baseline"/>
    </w:pPr>
    <w:rPr>
      <w:rFonts w:ascii="Times New Roman" w:eastAsia="Times New Roman" w:hAnsi="Times New Roman" w:cs="Times New Roman"/>
      <w:sz w:val="20"/>
      <w:szCs w:val="20"/>
      <w:lang w:val="en-US" w:eastAsia="ar-SA"/>
    </w:rPr>
  </w:style>
  <w:style w:type="paragraph" w:customStyle="1" w:styleId="PADRAO">
    <w:name w:val="PADRAO"/>
    <w:basedOn w:val="Normal"/>
    <w:rsid w:val="00BA5E23"/>
    <w:pPr>
      <w:spacing w:after="0" w:line="240" w:lineRule="auto"/>
      <w:jc w:val="both"/>
    </w:pPr>
    <w:rPr>
      <w:rFonts w:ascii="Tms Rmn" w:eastAsia="Times New Roman" w:hAnsi="Tms Rmn" w:cs="Times New Roman"/>
      <w:sz w:val="24"/>
      <w:szCs w:val="20"/>
      <w:lang w:eastAsia="ar-SA"/>
    </w:rPr>
  </w:style>
  <w:style w:type="paragraph" w:customStyle="1" w:styleId="Estilo1">
    <w:name w:val="Estilo1"/>
    <w:basedOn w:val="Normal"/>
    <w:rsid w:val="00BA5E23"/>
    <w:pPr>
      <w:spacing w:after="120" w:line="360" w:lineRule="auto"/>
      <w:ind w:left="567"/>
      <w:jc w:val="both"/>
    </w:pPr>
    <w:rPr>
      <w:rFonts w:ascii="Times New Roman" w:eastAsia="Times New Roman" w:hAnsi="Times New Roman" w:cs="Times New Roman"/>
      <w:sz w:val="20"/>
      <w:szCs w:val="20"/>
      <w:lang w:eastAsia="ar-SA"/>
    </w:rPr>
  </w:style>
  <w:style w:type="paragraph" w:customStyle="1" w:styleId="Padro">
    <w:name w:val="Padrão"/>
    <w:rsid w:val="00BA5E23"/>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
    <w:unhideWhenUsed/>
    <w:rsid w:val="00BA5E23"/>
    <w:pPr>
      <w:spacing w:after="120" w:line="240" w:lineRule="auto"/>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rsid w:val="00BA5E23"/>
    <w:rPr>
      <w:rFonts w:ascii="Times New Roman" w:eastAsia="Times New Roman" w:hAnsi="Times New Roman" w:cs="Times New Roman"/>
      <w:sz w:val="16"/>
      <w:szCs w:val="16"/>
      <w:lang w:eastAsia="pt-BR"/>
    </w:rPr>
  </w:style>
  <w:style w:type="paragraph" w:customStyle="1" w:styleId="Corpodetexto33">
    <w:name w:val="Corpo de texto 33"/>
    <w:basedOn w:val="Normal"/>
    <w:rsid w:val="00BA5E23"/>
    <w:pPr>
      <w:spacing w:after="0" w:line="240" w:lineRule="auto"/>
      <w:jc w:val="both"/>
    </w:pPr>
    <w:rPr>
      <w:rFonts w:ascii="Times New Roman" w:eastAsia="Times New Roman" w:hAnsi="Times New Roman" w:cs="Times New Roman"/>
      <w:sz w:val="24"/>
      <w:szCs w:val="20"/>
      <w:lang w:eastAsia="pt-BR"/>
    </w:rPr>
  </w:style>
  <w:style w:type="paragraph" w:styleId="SemEspaamento">
    <w:name w:val="No Spacing"/>
    <w:link w:val="SemEspaamentoChar"/>
    <w:uiPriority w:val="1"/>
    <w:qFormat/>
    <w:rsid w:val="00BA5E23"/>
    <w:pPr>
      <w:spacing w:after="0" w:line="240" w:lineRule="auto"/>
    </w:pPr>
    <w:rPr>
      <w:rFonts w:ascii="Times New Roman" w:eastAsia="Times New Roman" w:hAnsi="Times New Roman" w:cs="Times New Roman"/>
      <w:sz w:val="20"/>
      <w:szCs w:val="20"/>
      <w:lang w:eastAsia="pt-BR"/>
    </w:rPr>
  </w:style>
  <w:style w:type="character" w:customStyle="1" w:styleId="SemEspaamentoChar">
    <w:name w:val="Sem Espaçamento Char"/>
    <w:link w:val="SemEspaamento"/>
    <w:uiPriority w:val="1"/>
    <w:locked/>
    <w:rsid w:val="00BA5E23"/>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BA5E2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BA5E23"/>
    <w:rPr>
      <w:rFonts w:ascii="Segoe UI" w:hAnsi="Segoe UI" w:cs="Segoe UI"/>
      <w:sz w:val="18"/>
      <w:szCs w:val="18"/>
    </w:rPr>
  </w:style>
  <w:style w:type="paragraph" w:customStyle="1" w:styleId="TableParagraph">
    <w:name w:val="Table Paragraph"/>
    <w:basedOn w:val="Normal"/>
    <w:uiPriority w:val="1"/>
    <w:qFormat/>
    <w:rsid w:val="00BA5E23"/>
    <w:pPr>
      <w:widowControl w:val="0"/>
      <w:autoSpaceDE w:val="0"/>
      <w:autoSpaceDN w:val="0"/>
      <w:spacing w:after="0" w:line="240" w:lineRule="auto"/>
    </w:pPr>
    <w:rPr>
      <w:rFonts w:ascii="Arial" w:eastAsia="Arial" w:hAnsi="Arial" w:cs="Arial"/>
      <w:lang w:eastAsia="pt-BR" w:bidi="pt-BR"/>
    </w:rPr>
  </w:style>
  <w:style w:type="paragraph" w:customStyle="1" w:styleId="Corpodetexto26">
    <w:name w:val="Corpo de texto 26"/>
    <w:basedOn w:val="Normal"/>
    <w:rsid w:val="00BA5E23"/>
    <w:pPr>
      <w:spacing w:after="0" w:line="240" w:lineRule="auto"/>
      <w:jc w:val="both"/>
    </w:pPr>
    <w:rPr>
      <w:rFonts w:ascii="Arial" w:eastAsia="Times New Roman" w:hAnsi="Arial" w:cs="Times New Roman"/>
      <w:sz w:val="24"/>
      <w:szCs w:val="20"/>
      <w:lang w:eastAsia="pt-BR"/>
    </w:rPr>
  </w:style>
  <w:style w:type="table" w:customStyle="1" w:styleId="TableNormal">
    <w:name w:val="Table Normal"/>
    <w:uiPriority w:val="2"/>
    <w:semiHidden/>
    <w:unhideWhenUsed/>
    <w:qFormat/>
    <w:rsid w:val="00BA5E2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extopadro1">
    <w:name w:val="Texto padrão:1"/>
    <w:basedOn w:val="Normal"/>
    <w:rsid w:val="00BA5E23"/>
    <w:pPr>
      <w:suppressAutoHyphens/>
      <w:spacing w:after="0" w:line="240" w:lineRule="auto"/>
    </w:pPr>
    <w:rPr>
      <w:rFonts w:ascii="Times New Roman" w:eastAsia="Times New Roman" w:hAnsi="Times New Roman" w:cs="Times New Roman"/>
      <w:sz w:val="24"/>
      <w:szCs w:val="20"/>
      <w:lang w:val="en-US" w:eastAsia="ar-SA"/>
    </w:rPr>
  </w:style>
  <w:style w:type="character" w:styleId="MenoPendente">
    <w:name w:val="Unresolved Mention"/>
    <w:basedOn w:val="Fontepargpadro"/>
    <w:uiPriority w:val="99"/>
    <w:semiHidden/>
    <w:unhideWhenUsed/>
    <w:rsid w:val="00BA4F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aldecompraspublicas.com.b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ompras@ibiam.sc.gov.br"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obras@ibiam.sc.gov.br" TargetMode="External"/><Relationship Id="rId4" Type="http://schemas.openxmlformats.org/officeDocument/2006/relationships/webSettings" Target="webSettings.xml"/><Relationship Id="rId9" Type="http://schemas.openxmlformats.org/officeDocument/2006/relationships/hyperlink" Target="mailto:obras@ibiam.sc.gov.br"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36</Pages>
  <Words>10204</Words>
  <Characters>55105</Characters>
  <Application>Microsoft Office Word</Application>
  <DocSecurity>0</DocSecurity>
  <Lines>459</Lines>
  <Paragraphs>130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Jackline Odorizzi</dc:creator>
  <cp:keywords/>
  <dc:description/>
  <cp:lastModifiedBy>Natalia Fereira Carlos</cp:lastModifiedBy>
  <cp:revision>2</cp:revision>
  <cp:lastPrinted>2022-09-21T12:54:00Z</cp:lastPrinted>
  <dcterms:created xsi:type="dcterms:W3CDTF">2022-09-21T12:54:00Z</dcterms:created>
  <dcterms:modified xsi:type="dcterms:W3CDTF">2022-09-21T12:54:00Z</dcterms:modified>
</cp:coreProperties>
</file>