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A07" w:rsidRDefault="004E6A07" w:rsidP="004E6A07"/>
    <w:p w:rsidR="004E6A07" w:rsidRDefault="004E6A07" w:rsidP="004E6A07"/>
    <w:p w:rsidR="004E6A07" w:rsidRDefault="004E6A07" w:rsidP="004E6A07"/>
    <w:p w:rsidR="004E6A07" w:rsidRDefault="004E6A07" w:rsidP="004E6A07"/>
    <w:p w:rsidR="004E6A07" w:rsidRDefault="004E6A07" w:rsidP="004E6A07"/>
    <w:p w:rsidR="004E6A07" w:rsidRDefault="004E6A07" w:rsidP="004E6A07"/>
    <w:p w:rsidR="004E6A07" w:rsidRDefault="004E6A07" w:rsidP="004E6A07"/>
    <w:p w:rsidR="004E6A07" w:rsidRDefault="00BF5166" w:rsidP="004E6A07">
      <w:pPr>
        <w:pStyle w:val="Ttulo1"/>
        <w:rPr>
          <w:rFonts w:ascii="Arial" w:hAnsi="Arial"/>
          <w:bCs/>
          <w:sz w:val="24"/>
        </w:rPr>
      </w:pPr>
      <w:r>
        <w:rPr>
          <w:rFonts w:ascii="Arial" w:hAnsi="Arial"/>
          <w:sz w:val="24"/>
        </w:rPr>
        <w:t>DECRETO N.º 2645</w:t>
      </w:r>
      <w:r w:rsidR="004E6A07">
        <w:rPr>
          <w:rFonts w:ascii="Arial" w:hAnsi="Arial"/>
          <w:sz w:val="24"/>
        </w:rPr>
        <w:t>,</w:t>
      </w:r>
      <w:r w:rsidR="004E6A07">
        <w:rPr>
          <w:rFonts w:ascii="Arial" w:hAnsi="Arial"/>
        </w:rPr>
        <w:t xml:space="preserve"> </w:t>
      </w:r>
      <w:r>
        <w:rPr>
          <w:rFonts w:ascii="Arial" w:hAnsi="Arial"/>
          <w:bCs/>
          <w:sz w:val="24"/>
        </w:rPr>
        <w:t>DE 19</w:t>
      </w:r>
      <w:r w:rsidR="004E6A07">
        <w:rPr>
          <w:rFonts w:ascii="Arial" w:hAnsi="Arial"/>
          <w:bCs/>
          <w:sz w:val="24"/>
        </w:rPr>
        <w:t xml:space="preserve"> DE MAIO DE 201</w:t>
      </w:r>
      <w:r>
        <w:rPr>
          <w:rFonts w:ascii="Arial" w:hAnsi="Arial"/>
          <w:bCs/>
          <w:sz w:val="24"/>
        </w:rPr>
        <w:t>4</w:t>
      </w:r>
      <w:r w:rsidR="004E6A07">
        <w:rPr>
          <w:rFonts w:ascii="Arial" w:hAnsi="Arial"/>
          <w:bCs/>
          <w:sz w:val="24"/>
        </w:rPr>
        <w:t>.</w:t>
      </w:r>
    </w:p>
    <w:p w:rsidR="004E6A07" w:rsidRDefault="004E6A07" w:rsidP="004E6A07"/>
    <w:p w:rsidR="004E6A07" w:rsidRDefault="004E6A07" w:rsidP="004E6A07"/>
    <w:p w:rsidR="004E6A07" w:rsidRDefault="004E6A07" w:rsidP="004E6A07">
      <w:pPr>
        <w:pStyle w:val="Ttulo4"/>
        <w:rPr>
          <w:i/>
        </w:rPr>
      </w:pPr>
      <w:r>
        <w:rPr>
          <w:i/>
        </w:rPr>
        <w:t>“NOMEIA MEMBROS DO CONSELHO DO FUNDEB”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BF5166" w:rsidP="004E6A07">
      <w:pPr>
        <w:pStyle w:val="Corpodetexto"/>
        <w:ind w:left="3402"/>
        <w:rPr>
          <w:rFonts w:ascii="Arial" w:hAnsi="Arial" w:cs="Arial"/>
          <w:b w:val="0"/>
        </w:rPr>
      </w:pPr>
      <w:r>
        <w:rPr>
          <w:rFonts w:ascii="Arial" w:hAnsi="Arial" w:cs="Arial"/>
        </w:rPr>
        <w:t>CLÓVIS JOSÉ BUSATTO</w:t>
      </w:r>
      <w:r w:rsidR="004E6A07">
        <w:rPr>
          <w:rFonts w:ascii="Arial" w:hAnsi="Arial" w:cs="Arial"/>
          <w:b w:val="0"/>
        </w:rPr>
        <w:t xml:space="preserve">, Prefeito Municipal de Ibiam, Estado de Santa Catarina, no uso de suas atribuições que lhe confere o art. 88, inciso VII da Lei Orgânica do Município e conforme Lei Municipal n.º 346, de 15 de maio de 2007, </w:t>
      </w:r>
      <w:r w:rsidR="004E6A07">
        <w:rPr>
          <w:rFonts w:ascii="Arial" w:hAnsi="Arial" w:cs="Arial"/>
        </w:rPr>
        <w:t>DECRETA</w:t>
      </w:r>
      <w:r w:rsidR="004E6A07">
        <w:rPr>
          <w:rFonts w:ascii="Arial" w:hAnsi="Arial" w:cs="Arial"/>
          <w:b w:val="0"/>
        </w:rPr>
        <w:t>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Art. 1º.</w:t>
      </w:r>
      <w:r>
        <w:rPr>
          <w:rFonts w:ascii="Arial" w:hAnsi="Arial"/>
          <w:sz w:val="24"/>
        </w:rPr>
        <w:t xml:space="preserve"> Ficam nomeadas as pessoas abaixo relacionadas para integrarem o Conselho Municipal de Acompanhamento e Controle Social do Fundo de Manutenção e Desenvolvimento da Educação Básica e de Valorização dos Profissionais de Educação – Conselho do FUNDEB: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I </w:t>
      </w:r>
      <w:r>
        <w:rPr>
          <w:rFonts w:ascii="Arial" w:hAnsi="Arial"/>
          <w:sz w:val="24"/>
        </w:rPr>
        <w:t>– Representante do Poder Executivo Municipal: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  <w:lang w:val="es-ES_tradnl"/>
        </w:rPr>
        <w:t xml:space="preserve">Titular – </w:t>
      </w:r>
      <w:r>
        <w:rPr>
          <w:rFonts w:ascii="Arial" w:hAnsi="Arial"/>
          <w:sz w:val="24"/>
        </w:rPr>
        <w:t xml:space="preserve"> Carmelita </w:t>
      </w:r>
      <w:proofErr w:type="spellStart"/>
      <w:r>
        <w:rPr>
          <w:rFonts w:ascii="Arial" w:hAnsi="Arial"/>
          <w:sz w:val="24"/>
        </w:rPr>
        <w:t>Chiesa</w:t>
      </w:r>
      <w:proofErr w:type="spellEnd"/>
      <w:r>
        <w:rPr>
          <w:rFonts w:ascii="Arial" w:hAnsi="Arial"/>
          <w:sz w:val="24"/>
        </w:rPr>
        <w:t xml:space="preserve"> </w:t>
      </w:r>
      <w:proofErr w:type="spellStart"/>
      <w:r>
        <w:rPr>
          <w:rFonts w:ascii="Arial" w:hAnsi="Arial"/>
          <w:sz w:val="24"/>
        </w:rPr>
        <w:t>Tragancin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 – </w:t>
      </w:r>
      <w:r w:rsidR="00BF5166">
        <w:rPr>
          <w:rFonts w:ascii="Arial" w:hAnsi="Arial"/>
          <w:sz w:val="24"/>
        </w:rPr>
        <w:t xml:space="preserve">Juliana </w:t>
      </w:r>
      <w:proofErr w:type="spellStart"/>
      <w:r w:rsidR="00BF5166">
        <w:rPr>
          <w:rFonts w:ascii="Arial" w:hAnsi="Arial"/>
          <w:sz w:val="24"/>
        </w:rPr>
        <w:t>Lizot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 – </w:t>
      </w:r>
      <w:r w:rsidR="00BF5166">
        <w:rPr>
          <w:rFonts w:ascii="Arial" w:hAnsi="Arial"/>
          <w:sz w:val="24"/>
        </w:rPr>
        <w:t xml:space="preserve">Fátima Fontana </w:t>
      </w:r>
      <w:proofErr w:type="spellStart"/>
      <w:r w:rsidR="00BF5166">
        <w:rPr>
          <w:rFonts w:ascii="Arial" w:hAnsi="Arial"/>
          <w:sz w:val="24"/>
        </w:rPr>
        <w:t>Gonzatto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 – </w:t>
      </w:r>
      <w:proofErr w:type="spellStart"/>
      <w:r w:rsidR="00BF5166">
        <w:rPr>
          <w:rFonts w:ascii="Arial" w:hAnsi="Arial"/>
          <w:sz w:val="24"/>
        </w:rPr>
        <w:t>Lorizete</w:t>
      </w:r>
      <w:proofErr w:type="spellEnd"/>
      <w:r w:rsidR="00BF5166">
        <w:rPr>
          <w:rFonts w:ascii="Arial" w:hAnsi="Arial"/>
          <w:sz w:val="24"/>
        </w:rPr>
        <w:t xml:space="preserve"> T. </w:t>
      </w:r>
      <w:proofErr w:type="spellStart"/>
      <w:r w:rsidR="00BF5166">
        <w:rPr>
          <w:rFonts w:ascii="Arial" w:hAnsi="Arial"/>
          <w:sz w:val="24"/>
        </w:rPr>
        <w:t>Lutkmeier</w:t>
      </w:r>
      <w:proofErr w:type="spellEnd"/>
      <w:r w:rsidR="00BF5166">
        <w:rPr>
          <w:rFonts w:ascii="Arial" w:hAnsi="Arial"/>
          <w:sz w:val="24"/>
        </w:rPr>
        <w:t xml:space="preserve"> </w:t>
      </w:r>
      <w:proofErr w:type="spellStart"/>
      <w:proofErr w:type="gramStart"/>
      <w:r w:rsidR="00BF5166">
        <w:rPr>
          <w:rFonts w:ascii="Arial" w:hAnsi="Arial"/>
          <w:sz w:val="24"/>
        </w:rPr>
        <w:t>Gonzatto</w:t>
      </w:r>
      <w:proofErr w:type="spellEnd"/>
      <w:proofErr w:type="gram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II </w:t>
      </w:r>
      <w:r>
        <w:rPr>
          <w:rFonts w:ascii="Arial" w:hAnsi="Arial"/>
          <w:sz w:val="24"/>
        </w:rPr>
        <w:t>– Representante dos Professores da Educação Básica Publica;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r w:rsidR="00BF5166">
        <w:rPr>
          <w:rFonts w:ascii="Arial" w:hAnsi="Arial"/>
          <w:sz w:val="24"/>
        </w:rPr>
        <w:t xml:space="preserve">Sandra </w:t>
      </w:r>
      <w:proofErr w:type="spellStart"/>
      <w:r w:rsidR="00BF5166">
        <w:rPr>
          <w:rFonts w:ascii="Arial" w:hAnsi="Arial"/>
          <w:sz w:val="24"/>
        </w:rPr>
        <w:t>Trevisol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BF5166">
        <w:rPr>
          <w:rFonts w:ascii="Arial" w:hAnsi="Arial"/>
          <w:sz w:val="24"/>
        </w:rPr>
        <w:t xml:space="preserve">Marly Salete </w:t>
      </w:r>
      <w:proofErr w:type="spellStart"/>
      <w:r w:rsidR="00BF5166">
        <w:rPr>
          <w:rFonts w:ascii="Arial" w:hAnsi="Arial"/>
          <w:sz w:val="24"/>
        </w:rPr>
        <w:t>Freschi</w:t>
      </w:r>
      <w:proofErr w:type="spellEnd"/>
      <w:r w:rsidR="00BF5166">
        <w:rPr>
          <w:rFonts w:ascii="Arial" w:hAnsi="Arial"/>
          <w:sz w:val="24"/>
        </w:rPr>
        <w:t xml:space="preserve"> </w:t>
      </w:r>
      <w:proofErr w:type="spellStart"/>
      <w:r w:rsidR="00BF5166">
        <w:rPr>
          <w:rFonts w:ascii="Arial" w:hAnsi="Arial"/>
          <w:sz w:val="24"/>
        </w:rPr>
        <w:t>Lutkmeier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III</w:t>
      </w:r>
      <w:r>
        <w:rPr>
          <w:rFonts w:ascii="Arial" w:hAnsi="Arial"/>
          <w:sz w:val="24"/>
        </w:rPr>
        <w:t xml:space="preserve"> – Representante dos Diretores das Escolas Básicas Públicas: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 – </w:t>
      </w:r>
      <w:r w:rsidR="00BF5166">
        <w:rPr>
          <w:rFonts w:ascii="Arial" w:hAnsi="Arial"/>
          <w:sz w:val="24"/>
        </w:rPr>
        <w:t xml:space="preserve">Catarina Maria </w:t>
      </w:r>
      <w:proofErr w:type="spellStart"/>
      <w:r w:rsidR="00BF5166">
        <w:rPr>
          <w:rFonts w:ascii="Arial" w:hAnsi="Arial"/>
          <w:sz w:val="24"/>
        </w:rPr>
        <w:t>Dallabrida</w:t>
      </w:r>
      <w:proofErr w:type="spellEnd"/>
      <w:r w:rsidR="00BF5166">
        <w:rPr>
          <w:rFonts w:ascii="Arial" w:hAnsi="Arial"/>
          <w:sz w:val="24"/>
        </w:rPr>
        <w:t xml:space="preserve"> </w:t>
      </w:r>
      <w:proofErr w:type="spellStart"/>
      <w:r w:rsidR="00BF5166">
        <w:rPr>
          <w:rFonts w:ascii="Arial" w:hAnsi="Arial"/>
          <w:sz w:val="24"/>
        </w:rPr>
        <w:t>Borsoi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 – </w:t>
      </w:r>
      <w:proofErr w:type="gramStart"/>
      <w:r w:rsidR="00BF5166">
        <w:rPr>
          <w:rFonts w:ascii="Arial" w:hAnsi="Arial"/>
          <w:sz w:val="24"/>
        </w:rPr>
        <w:t>Caio</w:t>
      </w:r>
      <w:proofErr w:type="gramEnd"/>
      <w:r w:rsidR="00BF5166">
        <w:rPr>
          <w:rFonts w:ascii="Arial" w:hAnsi="Arial"/>
          <w:sz w:val="24"/>
        </w:rPr>
        <w:t xml:space="preserve"> Murilo </w:t>
      </w:r>
      <w:proofErr w:type="spellStart"/>
      <w:r w:rsidR="00BF5166">
        <w:rPr>
          <w:rFonts w:ascii="Arial" w:hAnsi="Arial"/>
          <w:sz w:val="24"/>
        </w:rPr>
        <w:t>Tragancin</w:t>
      </w:r>
      <w:proofErr w:type="spellEnd"/>
      <w:r w:rsidR="00BF5166">
        <w:rPr>
          <w:rFonts w:ascii="Arial" w:hAnsi="Arial"/>
          <w:sz w:val="24"/>
        </w:rPr>
        <w:t xml:space="preserve"> Rinaldi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IV</w:t>
      </w:r>
      <w:r>
        <w:rPr>
          <w:rFonts w:ascii="Arial" w:hAnsi="Arial"/>
          <w:sz w:val="24"/>
        </w:rPr>
        <w:t xml:space="preserve"> – Representante dos Servidores Técnicos</w:t>
      </w:r>
      <w:r w:rsidR="00BF516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-</w:t>
      </w:r>
      <w:r w:rsidR="00BF516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administrativos das Escolas Básicas Publicas: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r w:rsidR="00BF5166">
        <w:rPr>
          <w:rFonts w:ascii="Arial" w:hAnsi="Arial"/>
          <w:sz w:val="24"/>
        </w:rPr>
        <w:t xml:space="preserve">Rodrigo </w:t>
      </w:r>
      <w:proofErr w:type="spellStart"/>
      <w:r w:rsidR="00BF5166">
        <w:rPr>
          <w:rFonts w:ascii="Arial" w:hAnsi="Arial"/>
          <w:sz w:val="24"/>
        </w:rPr>
        <w:t>Felicetti</w:t>
      </w:r>
      <w:proofErr w:type="spellEnd"/>
      <w:r w:rsidR="00BF5166">
        <w:rPr>
          <w:rFonts w:ascii="Arial" w:hAnsi="Arial"/>
          <w:sz w:val="24"/>
        </w:rPr>
        <w:t xml:space="preserve"> </w:t>
      </w:r>
      <w:proofErr w:type="spellStart"/>
      <w:r w:rsidR="00BF5166">
        <w:rPr>
          <w:rFonts w:ascii="Arial" w:hAnsi="Arial"/>
          <w:sz w:val="24"/>
        </w:rPr>
        <w:t>Perosa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BF5166">
        <w:rPr>
          <w:rFonts w:ascii="Arial" w:hAnsi="Arial"/>
          <w:sz w:val="24"/>
        </w:rPr>
        <w:t xml:space="preserve">Mônica </w:t>
      </w:r>
      <w:proofErr w:type="spellStart"/>
      <w:r w:rsidR="00BF5166">
        <w:rPr>
          <w:rFonts w:ascii="Arial" w:hAnsi="Arial"/>
          <w:sz w:val="24"/>
        </w:rPr>
        <w:t>Tragancin</w:t>
      </w:r>
      <w:proofErr w:type="spellEnd"/>
      <w:r w:rsidR="00BF5166">
        <w:rPr>
          <w:rFonts w:ascii="Arial" w:hAnsi="Arial"/>
          <w:sz w:val="24"/>
        </w:rPr>
        <w:t xml:space="preserve"> </w:t>
      </w:r>
      <w:proofErr w:type="spellStart"/>
      <w:r w:rsidR="00BF5166">
        <w:rPr>
          <w:rFonts w:ascii="Arial" w:hAnsi="Arial"/>
          <w:sz w:val="24"/>
        </w:rPr>
        <w:t>Holleweger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V</w:t>
      </w:r>
      <w:r>
        <w:rPr>
          <w:rFonts w:ascii="Arial" w:hAnsi="Arial"/>
          <w:sz w:val="24"/>
        </w:rPr>
        <w:t xml:space="preserve"> – Representantes dos Pais de Alunos da Educação Básica Pública: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r w:rsidR="00BF5166">
        <w:rPr>
          <w:rFonts w:ascii="Arial" w:hAnsi="Arial"/>
          <w:sz w:val="24"/>
        </w:rPr>
        <w:t xml:space="preserve">Claudinei </w:t>
      </w:r>
      <w:proofErr w:type="spellStart"/>
      <w:r w:rsidR="00BF5166">
        <w:rPr>
          <w:rFonts w:ascii="Arial" w:hAnsi="Arial"/>
          <w:sz w:val="24"/>
        </w:rPr>
        <w:t>Peretti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BF5166">
        <w:rPr>
          <w:rFonts w:ascii="Arial" w:hAnsi="Arial"/>
          <w:sz w:val="24"/>
        </w:rPr>
        <w:t xml:space="preserve">Waldir Antonio </w:t>
      </w:r>
      <w:proofErr w:type="spellStart"/>
      <w:r w:rsidR="00BF5166">
        <w:rPr>
          <w:rFonts w:ascii="Arial" w:hAnsi="Arial"/>
          <w:sz w:val="24"/>
        </w:rPr>
        <w:t>Rampon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proofErr w:type="spellStart"/>
      <w:r w:rsidR="00BF5166">
        <w:rPr>
          <w:rFonts w:ascii="Arial" w:hAnsi="Arial"/>
          <w:sz w:val="24"/>
        </w:rPr>
        <w:t>Eliaz</w:t>
      </w:r>
      <w:proofErr w:type="spellEnd"/>
      <w:r w:rsidR="00BF5166">
        <w:rPr>
          <w:rFonts w:ascii="Arial" w:hAnsi="Arial"/>
          <w:sz w:val="24"/>
        </w:rPr>
        <w:t xml:space="preserve"> Gregório </w:t>
      </w:r>
      <w:proofErr w:type="spellStart"/>
      <w:r w:rsidR="00BF5166">
        <w:rPr>
          <w:rFonts w:ascii="Arial" w:hAnsi="Arial"/>
          <w:sz w:val="24"/>
        </w:rPr>
        <w:t>Giusti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BF5166">
        <w:rPr>
          <w:rFonts w:ascii="Arial" w:hAnsi="Arial"/>
          <w:sz w:val="24"/>
        </w:rPr>
        <w:t>Gelson José Piovesan</w:t>
      </w:r>
    </w:p>
    <w:p w:rsidR="004E6A07" w:rsidRDefault="004E6A07" w:rsidP="004E6A07">
      <w:pPr>
        <w:jc w:val="both"/>
        <w:rPr>
          <w:rFonts w:ascii="Arial" w:hAnsi="Arial"/>
          <w:b/>
          <w:sz w:val="24"/>
        </w:rPr>
      </w:pPr>
    </w:p>
    <w:p w:rsidR="004E6A07" w:rsidRDefault="004E6A07" w:rsidP="004E6A07">
      <w:pPr>
        <w:jc w:val="both"/>
        <w:rPr>
          <w:rFonts w:ascii="Arial" w:hAnsi="Arial"/>
          <w:b/>
          <w:sz w:val="24"/>
        </w:rPr>
      </w:pPr>
    </w:p>
    <w:p w:rsidR="004E6A07" w:rsidRDefault="004E6A07" w:rsidP="004E6A07">
      <w:pPr>
        <w:jc w:val="both"/>
        <w:rPr>
          <w:rFonts w:ascii="Arial" w:hAnsi="Arial"/>
          <w:b/>
          <w:sz w:val="24"/>
        </w:rPr>
      </w:pPr>
    </w:p>
    <w:p w:rsidR="004E6A07" w:rsidRDefault="004E6A07" w:rsidP="004E6A07">
      <w:pPr>
        <w:jc w:val="both"/>
        <w:rPr>
          <w:rFonts w:ascii="Arial" w:hAnsi="Arial"/>
          <w:b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VI</w:t>
      </w:r>
      <w:r>
        <w:rPr>
          <w:rFonts w:ascii="Arial" w:hAnsi="Arial"/>
          <w:sz w:val="24"/>
        </w:rPr>
        <w:t xml:space="preserve"> – Representantes dos Estudantes da Educação Básica Pública;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r w:rsidR="00DD45FB">
        <w:rPr>
          <w:rFonts w:ascii="Arial" w:hAnsi="Arial"/>
          <w:sz w:val="24"/>
        </w:rPr>
        <w:t xml:space="preserve">Eduarda </w:t>
      </w:r>
      <w:proofErr w:type="spellStart"/>
      <w:r w:rsidR="00DD45FB">
        <w:rPr>
          <w:rFonts w:ascii="Arial" w:hAnsi="Arial"/>
          <w:sz w:val="24"/>
        </w:rPr>
        <w:t>Piveta</w:t>
      </w:r>
      <w:proofErr w:type="spellEnd"/>
      <w:r w:rsidR="00DD45FB">
        <w:rPr>
          <w:rFonts w:ascii="Arial" w:hAnsi="Arial"/>
          <w:sz w:val="24"/>
        </w:rPr>
        <w:t xml:space="preserve"> G. de Oliveira</w:t>
      </w:r>
      <w:r>
        <w:rPr>
          <w:rFonts w:ascii="Arial" w:hAnsi="Arial"/>
          <w:sz w:val="24"/>
        </w:rPr>
        <w:t xml:space="preserve"> 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proofErr w:type="spellStart"/>
      <w:r w:rsidR="00DD45FB">
        <w:rPr>
          <w:rFonts w:ascii="Arial" w:hAnsi="Arial"/>
          <w:sz w:val="24"/>
        </w:rPr>
        <w:t>Nataly</w:t>
      </w:r>
      <w:proofErr w:type="spellEnd"/>
      <w:r w:rsidR="00DD45FB">
        <w:rPr>
          <w:rFonts w:ascii="Arial" w:hAnsi="Arial"/>
          <w:sz w:val="24"/>
        </w:rPr>
        <w:t xml:space="preserve"> Costa</w:t>
      </w:r>
      <w:r>
        <w:rPr>
          <w:rFonts w:ascii="Arial" w:hAnsi="Arial"/>
          <w:sz w:val="24"/>
        </w:rPr>
        <w:t xml:space="preserve"> 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proofErr w:type="spellStart"/>
      <w:r w:rsidR="00DD45FB">
        <w:rPr>
          <w:rFonts w:ascii="Arial" w:hAnsi="Arial"/>
          <w:sz w:val="24"/>
        </w:rPr>
        <w:t>Gessica</w:t>
      </w:r>
      <w:proofErr w:type="spellEnd"/>
      <w:r w:rsidR="00DD45FB">
        <w:rPr>
          <w:rFonts w:ascii="Arial" w:hAnsi="Arial"/>
          <w:sz w:val="24"/>
        </w:rPr>
        <w:t xml:space="preserve"> </w:t>
      </w:r>
      <w:proofErr w:type="spellStart"/>
      <w:r w:rsidR="00DD45FB">
        <w:rPr>
          <w:rFonts w:ascii="Arial" w:hAnsi="Arial"/>
          <w:sz w:val="24"/>
        </w:rPr>
        <w:t>Lizot</w:t>
      </w:r>
      <w:proofErr w:type="spellEnd"/>
      <w:r>
        <w:rPr>
          <w:rFonts w:ascii="Arial" w:hAnsi="Arial"/>
          <w:sz w:val="24"/>
        </w:rPr>
        <w:t xml:space="preserve"> 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DD45FB">
        <w:rPr>
          <w:rFonts w:ascii="Arial" w:hAnsi="Arial"/>
          <w:sz w:val="24"/>
        </w:rPr>
        <w:t xml:space="preserve">Daniele W. </w:t>
      </w:r>
      <w:proofErr w:type="spellStart"/>
      <w:r w:rsidR="00DD45FB">
        <w:rPr>
          <w:rFonts w:ascii="Arial" w:hAnsi="Arial"/>
          <w:sz w:val="24"/>
        </w:rPr>
        <w:t>Dambroz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VII</w:t>
      </w:r>
      <w:r>
        <w:rPr>
          <w:rFonts w:ascii="Arial" w:hAnsi="Arial"/>
          <w:sz w:val="24"/>
        </w:rPr>
        <w:t xml:space="preserve"> – Representante do Conselho Municipal de Educação: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r w:rsidR="00DD45FB">
        <w:rPr>
          <w:rFonts w:ascii="Arial" w:hAnsi="Arial"/>
          <w:sz w:val="24"/>
        </w:rPr>
        <w:t xml:space="preserve">Eliane Piovesan </w:t>
      </w:r>
      <w:proofErr w:type="spellStart"/>
      <w:r w:rsidR="00DD45FB">
        <w:rPr>
          <w:rFonts w:ascii="Arial" w:hAnsi="Arial"/>
          <w:sz w:val="24"/>
        </w:rPr>
        <w:t>Recalcatti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DD45FB">
        <w:rPr>
          <w:rFonts w:ascii="Arial" w:hAnsi="Arial"/>
          <w:sz w:val="24"/>
        </w:rPr>
        <w:t xml:space="preserve">Cácia Aparecida </w:t>
      </w:r>
      <w:proofErr w:type="spellStart"/>
      <w:r w:rsidR="00DD45FB">
        <w:rPr>
          <w:rFonts w:ascii="Arial" w:hAnsi="Arial"/>
          <w:sz w:val="24"/>
        </w:rPr>
        <w:t>Gonzatto</w:t>
      </w:r>
      <w:proofErr w:type="spellEnd"/>
      <w:r w:rsidR="00DD45FB">
        <w:rPr>
          <w:rFonts w:ascii="Arial" w:hAnsi="Arial"/>
          <w:sz w:val="24"/>
        </w:rPr>
        <w:t xml:space="preserve"> </w:t>
      </w:r>
      <w:proofErr w:type="spellStart"/>
      <w:r w:rsidR="00DD45FB">
        <w:rPr>
          <w:rFonts w:ascii="Arial" w:hAnsi="Arial"/>
          <w:sz w:val="24"/>
        </w:rPr>
        <w:t>Araldi</w:t>
      </w:r>
      <w:proofErr w:type="spellEnd"/>
      <w:r>
        <w:rPr>
          <w:rFonts w:ascii="Arial" w:hAnsi="Arial"/>
          <w:sz w:val="24"/>
        </w:rPr>
        <w:t xml:space="preserve"> 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VIII</w:t>
      </w:r>
      <w:r>
        <w:rPr>
          <w:rFonts w:ascii="Arial" w:hAnsi="Arial"/>
          <w:sz w:val="24"/>
        </w:rPr>
        <w:t xml:space="preserve"> – Representante do Conselho Tutelar: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Titular: </w:t>
      </w:r>
      <w:r w:rsidR="00DD45FB">
        <w:rPr>
          <w:rFonts w:ascii="Arial" w:hAnsi="Arial"/>
          <w:sz w:val="24"/>
        </w:rPr>
        <w:t xml:space="preserve">Ivonete </w:t>
      </w:r>
      <w:proofErr w:type="spellStart"/>
      <w:r w:rsidR="00DD45FB">
        <w:rPr>
          <w:rFonts w:ascii="Arial" w:hAnsi="Arial"/>
          <w:sz w:val="24"/>
        </w:rPr>
        <w:t>Trevisol</w:t>
      </w:r>
      <w:proofErr w:type="spellEnd"/>
      <w:r w:rsidR="00DD45FB">
        <w:rPr>
          <w:rFonts w:ascii="Arial" w:hAnsi="Arial"/>
          <w:sz w:val="24"/>
        </w:rPr>
        <w:t xml:space="preserve"> Craco</w:t>
      </w:r>
      <w:r>
        <w:rPr>
          <w:rFonts w:ascii="Arial" w:hAnsi="Arial"/>
          <w:sz w:val="24"/>
        </w:rPr>
        <w:t xml:space="preserve"> 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Suplente: </w:t>
      </w:r>
      <w:r w:rsidR="00DD45FB">
        <w:rPr>
          <w:rFonts w:ascii="Arial" w:hAnsi="Arial"/>
          <w:sz w:val="24"/>
        </w:rPr>
        <w:t xml:space="preserve">Débora </w:t>
      </w:r>
      <w:proofErr w:type="spellStart"/>
      <w:r w:rsidR="00DD45FB">
        <w:rPr>
          <w:rFonts w:ascii="Arial" w:hAnsi="Arial"/>
          <w:sz w:val="24"/>
        </w:rPr>
        <w:t>Rossato</w:t>
      </w:r>
      <w:proofErr w:type="spellEnd"/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Art. 2º.</w:t>
      </w:r>
      <w:r>
        <w:rPr>
          <w:rFonts w:ascii="Arial" w:hAnsi="Arial"/>
          <w:sz w:val="24"/>
        </w:rPr>
        <w:t xml:space="preserve"> O mandato dos membros do Conselho Municipal de Acompanhamento do Fundo de Manutenção e Desenvolvimento da Educação Básica e de Valorização dos Profissionais da Educação - Conselho do FUNDEB será de 02 (dois) anos.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Art. 3º.</w:t>
      </w:r>
      <w:r>
        <w:rPr>
          <w:rFonts w:ascii="Arial" w:hAnsi="Arial"/>
          <w:sz w:val="24"/>
        </w:rPr>
        <w:t xml:space="preserve"> Este decreto entrará em vigor na data de sua publicação, revogando o Decreto nº </w:t>
      </w:r>
      <w:r w:rsidR="00DD45FB">
        <w:rPr>
          <w:rFonts w:ascii="Arial" w:hAnsi="Arial"/>
          <w:sz w:val="24"/>
        </w:rPr>
        <w:t>2363</w:t>
      </w:r>
      <w:r>
        <w:rPr>
          <w:rFonts w:ascii="Arial" w:hAnsi="Arial"/>
          <w:sz w:val="24"/>
        </w:rPr>
        <w:t>, de</w:t>
      </w:r>
      <w:proofErr w:type="gramStart"/>
      <w:r>
        <w:rPr>
          <w:rFonts w:ascii="Arial" w:hAnsi="Arial"/>
          <w:sz w:val="24"/>
        </w:rPr>
        <w:t xml:space="preserve">  </w:t>
      </w:r>
      <w:proofErr w:type="gramEnd"/>
      <w:r w:rsidR="00DD45FB">
        <w:rPr>
          <w:rFonts w:ascii="Arial" w:hAnsi="Arial"/>
          <w:sz w:val="24"/>
        </w:rPr>
        <w:t>23</w:t>
      </w:r>
      <w:r>
        <w:rPr>
          <w:rFonts w:ascii="Arial" w:hAnsi="Arial"/>
          <w:sz w:val="24"/>
        </w:rPr>
        <w:t xml:space="preserve"> de maio de 2012.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CENTRO ADMINISTRATIVO DE IBIAM - SC, </w:t>
      </w:r>
      <w:r w:rsidR="00DD45FB">
        <w:rPr>
          <w:rFonts w:ascii="Arial" w:hAnsi="Arial"/>
          <w:sz w:val="24"/>
        </w:rPr>
        <w:t>19</w:t>
      </w:r>
      <w:r>
        <w:rPr>
          <w:rFonts w:ascii="Arial" w:hAnsi="Arial"/>
          <w:sz w:val="24"/>
        </w:rPr>
        <w:t xml:space="preserve"> DE MAIO DE 201</w:t>
      </w:r>
      <w:r w:rsidR="00DD45FB">
        <w:rPr>
          <w:rFonts w:ascii="Arial" w:hAnsi="Arial"/>
          <w:sz w:val="24"/>
        </w:rPr>
        <w:t>4</w:t>
      </w:r>
      <w:r>
        <w:rPr>
          <w:rFonts w:ascii="Arial" w:hAnsi="Arial"/>
          <w:sz w:val="24"/>
        </w:rPr>
        <w:t>.</w:t>
      </w: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pStyle w:val="Ttulo3"/>
      </w:pPr>
    </w:p>
    <w:p w:rsidR="004E6A07" w:rsidRDefault="00BE2C48" w:rsidP="004E6A07">
      <w:pPr>
        <w:pStyle w:val="Ttulo3"/>
        <w:rPr>
          <w:b/>
        </w:rPr>
      </w:pPr>
      <w:r>
        <w:rPr>
          <w:b/>
        </w:rPr>
        <w:t>CLÓVIS JOSÉ BUSATTO</w:t>
      </w:r>
    </w:p>
    <w:p w:rsidR="004E6A07" w:rsidRDefault="004E6A07" w:rsidP="004E6A07">
      <w:pPr>
        <w:jc w:val="center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PREFEITO MUNICIPAL</w:t>
      </w:r>
    </w:p>
    <w:p w:rsidR="004E6A07" w:rsidRDefault="004E6A07" w:rsidP="004E6A07">
      <w:pPr>
        <w:jc w:val="center"/>
        <w:rPr>
          <w:rFonts w:ascii="Arial" w:hAnsi="Arial"/>
          <w:sz w:val="24"/>
        </w:rPr>
      </w:pPr>
    </w:p>
    <w:p w:rsidR="004E6A07" w:rsidRDefault="004E6A07" w:rsidP="004E6A07">
      <w:pPr>
        <w:jc w:val="center"/>
        <w:rPr>
          <w:rFonts w:ascii="Arial" w:hAnsi="Arial"/>
          <w:sz w:val="24"/>
        </w:rPr>
      </w:pPr>
    </w:p>
    <w:p w:rsidR="00BE2C48" w:rsidRDefault="00BE2C48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Publica</w:t>
      </w:r>
      <w:r w:rsidR="00BE2C48">
        <w:rPr>
          <w:rFonts w:ascii="Arial" w:hAnsi="Arial"/>
          <w:sz w:val="24"/>
        </w:rPr>
        <w:t>ção e Registro:</w:t>
      </w:r>
    </w:p>
    <w:p w:rsidR="00BE2C48" w:rsidRDefault="00BE2C48" w:rsidP="004E6A07">
      <w:pPr>
        <w:jc w:val="both"/>
        <w:rPr>
          <w:rFonts w:ascii="Arial" w:hAnsi="Arial"/>
          <w:sz w:val="24"/>
        </w:rPr>
      </w:pPr>
    </w:p>
    <w:p w:rsidR="00BE2C48" w:rsidRDefault="00BE2C48" w:rsidP="004E6A07">
      <w:pPr>
        <w:jc w:val="both"/>
        <w:rPr>
          <w:rFonts w:ascii="Arial" w:hAnsi="Arial"/>
          <w:sz w:val="24"/>
        </w:rPr>
      </w:pPr>
    </w:p>
    <w:p w:rsidR="00BE2C48" w:rsidRDefault="00BE2C48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4E6A07" w:rsidP="004E6A07">
      <w:pPr>
        <w:jc w:val="both"/>
        <w:rPr>
          <w:rFonts w:ascii="Arial" w:hAnsi="Arial"/>
          <w:sz w:val="24"/>
        </w:rPr>
      </w:pPr>
    </w:p>
    <w:p w:rsidR="004E6A07" w:rsidRDefault="00BE2C48" w:rsidP="004E6A07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LAÉLCIO ANTONIO GASANIGA</w:t>
      </w:r>
    </w:p>
    <w:p w:rsidR="004E6A07" w:rsidRDefault="0097645F" w:rsidP="004E6A07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SEC. DA</w:t>
      </w:r>
      <w:r w:rsidR="004E6A07">
        <w:rPr>
          <w:rFonts w:ascii="Arial" w:hAnsi="Arial"/>
          <w:b/>
          <w:sz w:val="24"/>
        </w:rPr>
        <w:t xml:space="preserve"> ADM. E DA FAZENDA </w:t>
      </w:r>
    </w:p>
    <w:p w:rsidR="004E6A07" w:rsidRDefault="004E6A07" w:rsidP="004E6A07"/>
    <w:p w:rsidR="004E6A07" w:rsidRDefault="004E6A07"/>
    <w:sectPr w:rsidR="004E6A07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6A07"/>
    <w:rsid w:val="000A508D"/>
    <w:rsid w:val="00187D07"/>
    <w:rsid w:val="00361174"/>
    <w:rsid w:val="004E6A07"/>
    <w:rsid w:val="007A6F7F"/>
    <w:rsid w:val="008271CB"/>
    <w:rsid w:val="0097645F"/>
    <w:rsid w:val="009E57BC"/>
    <w:rsid w:val="00B821D8"/>
    <w:rsid w:val="00BE2C48"/>
    <w:rsid w:val="00BF5166"/>
    <w:rsid w:val="00DD4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E6A07"/>
    <w:pPr>
      <w:keepNext/>
      <w:jc w:val="center"/>
      <w:outlineLvl w:val="0"/>
    </w:pPr>
    <w:rPr>
      <w:b/>
      <w:sz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4E6A07"/>
    <w:pPr>
      <w:keepNext/>
      <w:jc w:val="center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E6A07"/>
    <w:pPr>
      <w:keepNext/>
      <w:jc w:val="center"/>
      <w:outlineLvl w:val="3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E6A07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4E6A0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4E6A07"/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4E6A07"/>
    <w:pPr>
      <w:jc w:val="both"/>
    </w:pPr>
    <w:rPr>
      <w:b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E6A07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Computador2</dc:creator>
  <cp:lastModifiedBy>Controle Interno</cp:lastModifiedBy>
  <cp:revision>4</cp:revision>
  <cp:lastPrinted>2012-05-29T11:06:00Z</cp:lastPrinted>
  <dcterms:created xsi:type="dcterms:W3CDTF">2014-05-19T19:07:00Z</dcterms:created>
  <dcterms:modified xsi:type="dcterms:W3CDTF">2014-05-19T19:24:00Z</dcterms:modified>
</cp:coreProperties>
</file>