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28B" w:rsidRDefault="003E428B" w:rsidP="003E428B">
      <w:pPr>
        <w:pStyle w:val="Ttulo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DECRETO Nº </w:t>
      </w:r>
      <w:r w:rsidR="00CC52AC">
        <w:rPr>
          <w:rFonts w:cs="Arial"/>
          <w:b/>
          <w:bCs/>
          <w:sz w:val="24"/>
          <w:szCs w:val="24"/>
        </w:rPr>
        <w:t>2618</w:t>
      </w:r>
      <w:r>
        <w:rPr>
          <w:rFonts w:cs="Arial"/>
          <w:b/>
          <w:bCs/>
          <w:sz w:val="24"/>
          <w:szCs w:val="24"/>
        </w:rPr>
        <w:t>,</w:t>
      </w:r>
      <w:bookmarkStart w:id="0" w:name="_GoBack"/>
      <w:bookmarkEnd w:id="0"/>
      <w:r>
        <w:rPr>
          <w:rFonts w:cs="Arial"/>
          <w:b/>
          <w:bCs/>
          <w:sz w:val="24"/>
          <w:szCs w:val="24"/>
        </w:rPr>
        <w:t xml:space="preserve"> DE </w:t>
      </w:r>
      <w:r w:rsidR="00CC52AC">
        <w:rPr>
          <w:rFonts w:cs="Arial"/>
          <w:b/>
          <w:bCs/>
          <w:sz w:val="24"/>
          <w:szCs w:val="24"/>
        </w:rPr>
        <w:t xml:space="preserve">17 </w:t>
      </w:r>
      <w:r>
        <w:rPr>
          <w:rFonts w:cs="Arial"/>
          <w:b/>
          <w:bCs/>
          <w:sz w:val="24"/>
          <w:szCs w:val="24"/>
        </w:rPr>
        <w:t>DE MARÇO DE 2014.</w:t>
      </w:r>
    </w:p>
    <w:p w:rsidR="003E428B" w:rsidRDefault="003E428B" w:rsidP="003E428B">
      <w:pPr>
        <w:rPr>
          <w:rFonts w:ascii="Bookman Old Style" w:hAnsi="Bookman Old Style" w:cs="Arial"/>
          <w:sz w:val="24"/>
          <w:szCs w:val="24"/>
        </w:rPr>
      </w:pPr>
    </w:p>
    <w:p w:rsidR="003E428B" w:rsidRDefault="004D5A92" w:rsidP="003E428B">
      <w:pPr>
        <w:pStyle w:val="Corpodetexto3"/>
        <w:rPr>
          <w:rFonts w:cs="Arial"/>
          <w:szCs w:val="24"/>
        </w:rPr>
      </w:pPr>
      <w:r>
        <w:rPr>
          <w:rFonts w:cs="Arial"/>
          <w:szCs w:val="24"/>
        </w:rPr>
        <w:t>“REGULAMENTA A CONCESSÃO DE BOLSA DE ESTUDO</w:t>
      </w:r>
      <w:r w:rsidR="00007388">
        <w:rPr>
          <w:rFonts w:cs="Arial"/>
          <w:szCs w:val="24"/>
        </w:rPr>
        <w:t>S</w:t>
      </w:r>
      <w:r>
        <w:rPr>
          <w:rFonts w:cs="Arial"/>
          <w:szCs w:val="24"/>
        </w:rPr>
        <w:t xml:space="preserve"> PREVISTA</w:t>
      </w:r>
      <w:r w:rsidR="00007388">
        <w:rPr>
          <w:rFonts w:cs="Arial"/>
          <w:szCs w:val="24"/>
        </w:rPr>
        <w:t>S</w:t>
      </w:r>
      <w:r>
        <w:rPr>
          <w:rFonts w:cs="Arial"/>
          <w:szCs w:val="24"/>
        </w:rPr>
        <w:t xml:space="preserve"> NA LEI Nº 15/97, E DÁ OUTRAS PROVIDÊNCIAS”</w:t>
      </w:r>
      <w:r w:rsidR="00007388">
        <w:rPr>
          <w:rFonts w:cs="Arial"/>
          <w:szCs w:val="24"/>
        </w:rPr>
        <w:t>.</w:t>
      </w:r>
    </w:p>
    <w:p w:rsidR="003E428B" w:rsidRDefault="003E428B" w:rsidP="00007388">
      <w:pPr>
        <w:pStyle w:val="SemEspaamento"/>
      </w:pPr>
    </w:p>
    <w:p w:rsidR="003E428B" w:rsidRDefault="003E428B" w:rsidP="00007388">
      <w:pPr>
        <w:pStyle w:val="SemEspaamento"/>
      </w:pPr>
    </w:p>
    <w:p w:rsidR="004D5A92" w:rsidRDefault="004D5A92" w:rsidP="003E428B">
      <w:pPr>
        <w:pStyle w:val="Corpodetexto"/>
        <w:ind w:left="2977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CLÓVIS JOSÉ </w:t>
      </w:r>
      <w:r w:rsidR="003E428B">
        <w:rPr>
          <w:rFonts w:cs="Arial"/>
          <w:b/>
          <w:sz w:val="24"/>
          <w:szCs w:val="24"/>
        </w:rPr>
        <w:t>BUSATTO,</w:t>
      </w:r>
      <w:r w:rsidR="003E428B">
        <w:rPr>
          <w:rFonts w:cs="Arial"/>
          <w:sz w:val="24"/>
          <w:szCs w:val="24"/>
        </w:rPr>
        <w:t xml:space="preserve"> Prefeito </w:t>
      </w:r>
      <w:r w:rsidR="00007388">
        <w:rPr>
          <w:rFonts w:cs="Arial"/>
          <w:sz w:val="24"/>
          <w:szCs w:val="24"/>
        </w:rPr>
        <w:t xml:space="preserve">do </w:t>
      </w:r>
      <w:r w:rsidR="003E428B">
        <w:rPr>
          <w:rFonts w:cs="Arial"/>
          <w:sz w:val="24"/>
          <w:szCs w:val="24"/>
        </w:rPr>
        <w:t xml:space="preserve">Município de </w:t>
      </w:r>
      <w:proofErr w:type="spellStart"/>
      <w:r w:rsidR="003E428B">
        <w:rPr>
          <w:rFonts w:cs="Arial"/>
          <w:sz w:val="24"/>
          <w:szCs w:val="24"/>
        </w:rPr>
        <w:t>Ibiam</w:t>
      </w:r>
      <w:proofErr w:type="spellEnd"/>
      <w:r w:rsidR="003E428B">
        <w:rPr>
          <w:rFonts w:cs="Arial"/>
          <w:sz w:val="24"/>
          <w:szCs w:val="24"/>
        </w:rPr>
        <w:t>, Estado de Santa Catarina, no uso de suas atribuições</w:t>
      </w:r>
      <w:r>
        <w:rPr>
          <w:rFonts w:cs="Arial"/>
          <w:sz w:val="24"/>
          <w:szCs w:val="24"/>
        </w:rPr>
        <w:t>, e;</w:t>
      </w:r>
    </w:p>
    <w:p w:rsidR="004D5A92" w:rsidRDefault="004D5A92" w:rsidP="003E428B">
      <w:pPr>
        <w:pStyle w:val="Corpodetexto"/>
        <w:ind w:left="2977"/>
        <w:rPr>
          <w:rFonts w:cs="Arial"/>
          <w:sz w:val="24"/>
          <w:szCs w:val="24"/>
        </w:rPr>
      </w:pPr>
    </w:p>
    <w:p w:rsidR="004D5A92" w:rsidRDefault="004D5A92" w:rsidP="003E428B">
      <w:pPr>
        <w:pStyle w:val="Corpodetexto"/>
        <w:ind w:left="2977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Considerando as disposições do Artigo 1º da Lei Nº 0015/97;</w:t>
      </w:r>
    </w:p>
    <w:p w:rsidR="004D5A92" w:rsidRDefault="004D5A92" w:rsidP="003E428B">
      <w:pPr>
        <w:pStyle w:val="Corpodetexto"/>
        <w:ind w:left="2977"/>
        <w:rPr>
          <w:rFonts w:cs="Arial"/>
          <w:sz w:val="24"/>
          <w:szCs w:val="24"/>
        </w:rPr>
      </w:pPr>
    </w:p>
    <w:p w:rsidR="004D5A92" w:rsidRDefault="004D5A92" w:rsidP="003E428B">
      <w:pPr>
        <w:pStyle w:val="Corpodetexto"/>
        <w:ind w:left="2977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Considerando as modifi</w:t>
      </w:r>
      <w:r w:rsidR="00007388">
        <w:rPr>
          <w:rFonts w:cs="Arial"/>
          <w:sz w:val="24"/>
          <w:szCs w:val="24"/>
        </w:rPr>
        <w:t>cações introduzidas pela Lei Nº</w:t>
      </w:r>
      <w:r>
        <w:rPr>
          <w:rFonts w:cs="Arial"/>
          <w:sz w:val="24"/>
          <w:szCs w:val="24"/>
        </w:rPr>
        <w:t xml:space="preserve">401 de </w:t>
      </w:r>
      <w:r w:rsidR="00007388">
        <w:rPr>
          <w:rFonts w:cs="Arial"/>
          <w:sz w:val="24"/>
          <w:szCs w:val="24"/>
        </w:rPr>
        <w:t xml:space="preserve">12 de </w:t>
      </w:r>
      <w:r>
        <w:rPr>
          <w:rFonts w:cs="Arial"/>
          <w:sz w:val="24"/>
          <w:szCs w:val="24"/>
        </w:rPr>
        <w:t>Maio de 2009;</w:t>
      </w:r>
    </w:p>
    <w:p w:rsidR="004D5A92" w:rsidRDefault="004D5A92" w:rsidP="003E428B">
      <w:pPr>
        <w:pStyle w:val="Corpodetexto"/>
        <w:ind w:left="2977"/>
        <w:rPr>
          <w:rFonts w:cs="Arial"/>
          <w:sz w:val="24"/>
          <w:szCs w:val="24"/>
        </w:rPr>
      </w:pPr>
    </w:p>
    <w:p w:rsidR="003E428B" w:rsidRDefault="004D5A92" w:rsidP="003E428B">
      <w:pPr>
        <w:pStyle w:val="Corpodetexto"/>
        <w:ind w:left="2977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Amparado no Artigo 88, Inciso III – VII da </w:t>
      </w:r>
      <w:r w:rsidR="003E428B">
        <w:rPr>
          <w:rFonts w:cs="Arial"/>
          <w:sz w:val="24"/>
          <w:szCs w:val="24"/>
        </w:rPr>
        <w:t>Lei Orgânica</w:t>
      </w:r>
      <w:r>
        <w:rPr>
          <w:rFonts w:cs="Arial"/>
          <w:sz w:val="24"/>
          <w:szCs w:val="24"/>
        </w:rPr>
        <w:t>, c/c. Artigo 11 da Lei Complementar Nº 0015/97 de 19 de Março de 1997.</w:t>
      </w:r>
    </w:p>
    <w:p w:rsidR="003E428B" w:rsidRDefault="003E428B" w:rsidP="003E428B">
      <w:pPr>
        <w:pStyle w:val="Corpodetexto"/>
        <w:ind w:left="2977"/>
        <w:rPr>
          <w:rFonts w:cs="Arial"/>
          <w:sz w:val="24"/>
          <w:szCs w:val="24"/>
        </w:rPr>
      </w:pPr>
    </w:p>
    <w:p w:rsidR="003E428B" w:rsidRPr="002425DF" w:rsidRDefault="003E428B" w:rsidP="003E428B">
      <w:pPr>
        <w:jc w:val="both"/>
        <w:rPr>
          <w:rFonts w:ascii="Bookman Old Style" w:hAnsi="Bookman Old Style" w:cs="Arial"/>
          <w:b/>
          <w:sz w:val="24"/>
          <w:szCs w:val="24"/>
          <w:u w:val="single"/>
        </w:rPr>
      </w:pPr>
      <w:r w:rsidRPr="002425DF">
        <w:rPr>
          <w:rFonts w:ascii="Bookman Old Style" w:hAnsi="Bookman Old Style" w:cs="Arial"/>
          <w:b/>
          <w:sz w:val="24"/>
          <w:szCs w:val="24"/>
          <w:u w:val="single"/>
        </w:rPr>
        <w:t>DECRETA:</w:t>
      </w:r>
    </w:p>
    <w:p w:rsidR="003E428B" w:rsidRDefault="003E428B" w:rsidP="002425DF">
      <w:pPr>
        <w:pStyle w:val="SemEspaamento"/>
      </w:pPr>
    </w:p>
    <w:p w:rsidR="002425DF" w:rsidRDefault="002425DF" w:rsidP="002425DF">
      <w:pPr>
        <w:pStyle w:val="SemEspaamento"/>
      </w:pPr>
    </w:p>
    <w:p w:rsidR="003E428B" w:rsidRDefault="003E428B" w:rsidP="002425DF">
      <w:pPr>
        <w:spacing w:line="360" w:lineRule="auto"/>
        <w:ind w:left="993" w:hanging="993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Art. 1º.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="004D5A92">
        <w:rPr>
          <w:rFonts w:ascii="Bookman Old Style" w:hAnsi="Bookman Old Style" w:cs="Arial"/>
          <w:sz w:val="24"/>
          <w:szCs w:val="24"/>
        </w:rPr>
        <w:t>A Concessão da Bolsa de Estudo instituída pela Lei 015/97, e alterada parcialmente pela Lei Nº 401 de 12 de Maio de 2009, será con</w:t>
      </w:r>
      <w:r w:rsidR="002425DF">
        <w:rPr>
          <w:rFonts w:ascii="Bookman Old Style" w:hAnsi="Bookman Old Style" w:cs="Arial"/>
          <w:sz w:val="24"/>
          <w:szCs w:val="24"/>
        </w:rPr>
        <w:t>cedida a Estudantes que tenham R</w:t>
      </w:r>
      <w:r w:rsidR="004D5A92">
        <w:rPr>
          <w:rFonts w:ascii="Bookman Old Style" w:hAnsi="Bookman Old Style" w:cs="Arial"/>
          <w:sz w:val="24"/>
          <w:szCs w:val="24"/>
        </w:rPr>
        <w:t xml:space="preserve">esidência no </w:t>
      </w:r>
      <w:r w:rsidR="002425DF">
        <w:rPr>
          <w:rFonts w:ascii="Bookman Old Style" w:hAnsi="Bookman Old Style" w:cs="Arial"/>
          <w:sz w:val="24"/>
          <w:szCs w:val="24"/>
        </w:rPr>
        <w:t>Município</w:t>
      </w:r>
      <w:r w:rsidR="004D5A92">
        <w:rPr>
          <w:rFonts w:ascii="Bookman Old Style" w:hAnsi="Bookman Old Style" w:cs="Arial"/>
          <w:sz w:val="24"/>
          <w:szCs w:val="24"/>
        </w:rPr>
        <w:t xml:space="preserve"> de </w:t>
      </w:r>
      <w:proofErr w:type="spellStart"/>
      <w:r w:rsidR="004D5A92">
        <w:rPr>
          <w:rFonts w:ascii="Bookman Old Style" w:hAnsi="Bookman Old Style" w:cs="Arial"/>
          <w:sz w:val="24"/>
          <w:szCs w:val="24"/>
        </w:rPr>
        <w:t>Ibiam</w:t>
      </w:r>
      <w:proofErr w:type="spellEnd"/>
      <w:r w:rsidR="004D5A92">
        <w:rPr>
          <w:rFonts w:ascii="Bookman Old Style" w:hAnsi="Bookman Old Style" w:cs="Arial"/>
          <w:sz w:val="24"/>
          <w:szCs w:val="24"/>
        </w:rPr>
        <w:t>, e que frequen</w:t>
      </w:r>
      <w:r w:rsidR="002425DF">
        <w:rPr>
          <w:rFonts w:ascii="Bookman Old Style" w:hAnsi="Bookman Old Style" w:cs="Arial"/>
          <w:sz w:val="24"/>
          <w:szCs w:val="24"/>
        </w:rPr>
        <w:t>t</w:t>
      </w:r>
      <w:r w:rsidR="004D5A92">
        <w:rPr>
          <w:rFonts w:ascii="Bookman Old Style" w:hAnsi="Bookman Old Style" w:cs="Arial"/>
          <w:sz w:val="24"/>
          <w:szCs w:val="24"/>
        </w:rPr>
        <w:t xml:space="preserve">em Cursos Superiores de Graduação, </w:t>
      </w:r>
      <w:r w:rsidR="002425DF">
        <w:rPr>
          <w:rFonts w:ascii="Bookman Old Style" w:hAnsi="Bookman Old Style" w:cs="Arial"/>
          <w:sz w:val="24"/>
          <w:szCs w:val="24"/>
        </w:rPr>
        <w:t>Técnico</w:t>
      </w:r>
      <w:r w:rsidR="004D5A92">
        <w:rPr>
          <w:rFonts w:ascii="Bookman Old Style" w:hAnsi="Bookman Old Style" w:cs="Arial"/>
          <w:sz w:val="24"/>
          <w:szCs w:val="24"/>
        </w:rPr>
        <w:t xml:space="preserve"> Profissionalizante ou Supletivo.</w:t>
      </w:r>
    </w:p>
    <w:p w:rsidR="002425DF" w:rsidRDefault="002425DF" w:rsidP="002425DF">
      <w:pPr>
        <w:pStyle w:val="SemEspaamento"/>
        <w:rPr>
          <w:lang w:val="es-ES_tradnl"/>
        </w:rPr>
      </w:pPr>
    </w:p>
    <w:p w:rsidR="003E428B" w:rsidRDefault="003E428B" w:rsidP="002425DF">
      <w:pPr>
        <w:spacing w:line="360" w:lineRule="auto"/>
        <w:ind w:left="993" w:hanging="993"/>
        <w:jc w:val="both"/>
        <w:rPr>
          <w:rFonts w:ascii="Bookman Old Style" w:hAnsi="Bookman Old Style" w:cs="Arial"/>
          <w:sz w:val="24"/>
          <w:szCs w:val="24"/>
          <w:lang w:val="es-ES_tradnl"/>
        </w:rPr>
      </w:pPr>
      <w:r>
        <w:rPr>
          <w:rFonts w:ascii="Bookman Old Style" w:hAnsi="Bookman Old Style" w:cs="Arial"/>
          <w:b/>
          <w:sz w:val="24"/>
          <w:szCs w:val="24"/>
          <w:lang w:val="es-ES_tradnl"/>
        </w:rPr>
        <w:t xml:space="preserve">Art. 2º. </w:t>
      </w:r>
      <w:r w:rsidR="00BE55BE">
        <w:rPr>
          <w:rFonts w:ascii="Bookman Old Style" w:hAnsi="Bookman Old Style" w:cs="Arial"/>
          <w:sz w:val="24"/>
          <w:szCs w:val="24"/>
          <w:lang w:val="es-ES_tradnl"/>
        </w:rPr>
        <w:t xml:space="preserve">Para os </w:t>
      </w:r>
      <w:proofErr w:type="spellStart"/>
      <w:r w:rsidR="00BE55BE">
        <w:rPr>
          <w:rFonts w:ascii="Bookman Old Style" w:hAnsi="Bookman Old Style" w:cs="Arial"/>
          <w:sz w:val="24"/>
          <w:szCs w:val="24"/>
          <w:lang w:val="es-ES_tradnl"/>
        </w:rPr>
        <w:t>efeitos</w:t>
      </w:r>
      <w:proofErr w:type="spellEnd"/>
      <w:r w:rsidR="00BE55BE">
        <w:rPr>
          <w:rFonts w:ascii="Bookman Old Style" w:hAnsi="Bookman Old Style" w:cs="Arial"/>
          <w:sz w:val="24"/>
          <w:szCs w:val="24"/>
          <w:lang w:val="es-ES_tradnl"/>
        </w:rPr>
        <w:t xml:space="preserve"> da </w:t>
      </w:r>
      <w:proofErr w:type="spellStart"/>
      <w:r w:rsidR="00BE55BE">
        <w:rPr>
          <w:rFonts w:ascii="Bookman Old Style" w:hAnsi="Bookman Old Style" w:cs="Arial"/>
          <w:sz w:val="24"/>
          <w:szCs w:val="24"/>
          <w:lang w:val="es-ES_tradnl"/>
        </w:rPr>
        <w:t>Lei</w:t>
      </w:r>
      <w:proofErr w:type="spellEnd"/>
      <w:r w:rsidR="00BE55BE">
        <w:rPr>
          <w:rFonts w:ascii="Bookman Old Style" w:hAnsi="Bookman Old Style" w:cs="Arial"/>
          <w:sz w:val="24"/>
          <w:szCs w:val="24"/>
          <w:lang w:val="es-ES_tradnl"/>
        </w:rPr>
        <w:t xml:space="preserve"> co</w:t>
      </w:r>
      <w:r w:rsidR="002425DF">
        <w:rPr>
          <w:rFonts w:ascii="Bookman Old Style" w:hAnsi="Bookman Old Style" w:cs="Arial"/>
          <w:sz w:val="24"/>
          <w:szCs w:val="24"/>
          <w:lang w:val="es-ES_tradnl"/>
        </w:rPr>
        <w:t xml:space="preserve">nsidera-se </w:t>
      </w:r>
      <w:proofErr w:type="spellStart"/>
      <w:r w:rsidR="002425DF">
        <w:rPr>
          <w:rFonts w:ascii="Bookman Old Style" w:hAnsi="Bookman Old Style" w:cs="Arial"/>
          <w:sz w:val="24"/>
          <w:szCs w:val="24"/>
          <w:lang w:val="es-ES_tradnl"/>
        </w:rPr>
        <w:t>Residência</w:t>
      </w:r>
      <w:proofErr w:type="spellEnd"/>
      <w:r w:rsidR="00CC52AC">
        <w:rPr>
          <w:rFonts w:ascii="Bookman Old Style" w:hAnsi="Bookman Old Style" w:cs="Arial"/>
          <w:sz w:val="24"/>
          <w:szCs w:val="24"/>
          <w:lang w:val="es-ES_tradnl"/>
        </w:rPr>
        <w:t xml:space="preserve"> a C</w:t>
      </w:r>
      <w:r w:rsidR="00BE55BE">
        <w:rPr>
          <w:rFonts w:ascii="Bookman Old Style" w:hAnsi="Bookman Old Style" w:cs="Arial"/>
          <w:sz w:val="24"/>
          <w:szCs w:val="24"/>
          <w:lang w:val="es-ES_tradnl"/>
        </w:rPr>
        <w:t xml:space="preserve">asa </w:t>
      </w:r>
      <w:proofErr w:type="spellStart"/>
      <w:r w:rsidR="00BE55BE">
        <w:rPr>
          <w:rFonts w:ascii="Bookman Old Style" w:hAnsi="Bookman Old Style" w:cs="Arial"/>
          <w:sz w:val="24"/>
          <w:szCs w:val="24"/>
          <w:lang w:val="es-ES_tradnl"/>
        </w:rPr>
        <w:t>onde</w:t>
      </w:r>
      <w:proofErr w:type="spellEnd"/>
      <w:r w:rsidR="00BE55BE">
        <w:rPr>
          <w:rFonts w:ascii="Bookman Old Style" w:hAnsi="Bookman Old Style" w:cs="Arial"/>
          <w:sz w:val="24"/>
          <w:szCs w:val="24"/>
          <w:lang w:val="es-ES_tradnl"/>
        </w:rPr>
        <w:t xml:space="preserve"> vive e reside.</w:t>
      </w:r>
    </w:p>
    <w:p w:rsidR="003E428B" w:rsidRDefault="003E428B" w:rsidP="002425DF">
      <w:pPr>
        <w:pStyle w:val="SemEspaamento"/>
        <w:rPr>
          <w:lang w:val="es-ES_tradnl"/>
        </w:rPr>
      </w:pPr>
    </w:p>
    <w:p w:rsidR="00BE55BE" w:rsidRDefault="003E428B" w:rsidP="002425DF">
      <w:pPr>
        <w:pStyle w:val="Corpodetexto2"/>
        <w:spacing w:line="360" w:lineRule="auto"/>
        <w:ind w:left="993" w:hanging="993"/>
        <w:rPr>
          <w:rFonts w:cs="Arial"/>
          <w:szCs w:val="24"/>
        </w:rPr>
      </w:pPr>
      <w:r>
        <w:rPr>
          <w:rFonts w:cs="Arial"/>
          <w:b/>
          <w:szCs w:val="24"/>
        </w:rPr>
        <w:t xml:space="preserve">Art. 3º. </w:t>
      </w:r>
      <w:r w:rsidR="00BE55BE">
        <w:rPr>
          <w:rFonts w:cs="Arial"/>
          <w:szCs w:val="24"/>
        </w:rPr>
        <w:t xml:space="preserve">Para fazer jus a Bolsa de Estudo, o </w:t>
      </w:r>
      <w:r w:rsidR="002425DF">
        <w:rPr>
          <w:rFonts w:cs="Arial"/>
          <w:szCs w:val="24"/>
        </w:rPr>
        <w:t>E</w:t>
      </w:r>
      <w:r w:rsidR="00BE55BE">
        <w:rPr>
          <w:rFonts w:cs="Arial"/>
          <w:szCs w:val="24"/>
        </w:rPr>
        <w:t>studante deverá protocolar junto a Comissão de Estudantes, Requerim</w:t>
      </w:r>
      <w:r w:rsidR="00CC52AC">
        <w:rPr>
          <w:rFonts w:cs="Arial"/>
          <w:szCs w:val="24"/>
        </w:rPr>
        <w:t>ento acompanhado dos seguintes D</w:t>
      </w:r>
      <w:r w:rsidR="00BE55BE">
        <w:rPr>
          <w:rFonts w:cs="Arial"/>
          <w:szCs w:val="24"/>
        </w:rPr>
        <w:t>ocumentos:</w:t>
      </w:r>
    </w:p>
    <w:p w:rsidR="002425DF" w:rsidRDefault="002425DF" w:rsidP="002425DF">
      <w:pPr>
        <w:pStyle w:val="SemEspaamento"/>
        <w:ind w:left="1276" w:hanging="425"/>
      </w:pPr>
    </w:p>
    <w:p w:rsidR="00BE55BE" w:rsidRDefault="00BE55BE" w:rsidP="002425DF">
      <w:pPr>
        <w:pStyle w:val="Corpodetexto2"/>
        <w:spacing w:line="360" w:lineRule="auto"/>
        <w:ind w:left="1276" w:hanging="425"/>
        <w:rPr>
          <w:rFonts w:cs="Arial"/>
          <w:szCs w:val="24"/>
        </w:rPr>
      </w:pPr>
      <w:r w:rsidRPr="002425DF">
        <w:rPr>
          <w:rFonts w:cs="Arial"/>
          <w:b/>
          <w:szCs w:val="24"/>
        </w:rPr>
        <w:t>I –</w:t>
      </w:r>
      <w:r>
        <w:rPr>
          <w:rFonts w:cs="Arial"/>
          <w:szCs w:val="24"/>
        </w:rPr>
        <w:t xml:space="preserve"> Atestado </w:t>
      </w:r>
      <w:r w:rsidR="002425DF">
        <w:rPr>
          <w:rFonts w:cs="Arial"/>
          <w:szCs w:val="24"/>
        </w:rPr>
        <w:t>fornecido pela Entidade de E</w:t>
      </w:r>
      <w:r w:rsidR="00CC52AC">
        <w:rPr>
          <w:rFonts w:cs="Arial"/>
          <w:szCs w:val="24"/>
        </w:rPr>
        <w:t>nsino, comprovando a R</w:t>
      </w:r>
      <w:r>
        <w:rPr>
          <w:rFonts w:cs="Arial"/>
          <w:szCs w:val="24"/>
        </w:rPr>
        <w:t>egularidade da Matricula</w:t>
      </w:r>
      <w:r w:rsidR="00CC52AC">
        <w:rPr>
          <w:rFonts w:cs="Arial"/>
          <w:szCs w:val="24"/>
        </w:rPr>
        <w:t xml:space="preserve"> e a Frequência</w:t>
      </w:r>
      <w:r>
        <w:rPr>
          <w:rFonts w:cs="Arial"/>
          <w:szCs w:val="24"/>
        </w:rPr>
        <w:t>, a fase do Curso que e</w:t>
      </w:r>
      <w:r w:rsidR="002425DF">
        <w:rPr>
          <w:rFonts w:cs="Arial"/>
          <w:szCs w:val="24"/>
        </w:rPr>
        <w:t>s</w:t>
      </w:r>
      <w:r>
        <w:rPr>
          <w:rFonts w:cs="Arial"/>
          <w:szCs w:val="24"/>
        </w:rPr>
        <w:t>tá frequentando, e o valor da mensalidade.</w:t>
      </w:r>
    </w:p>
    <w:p w:rsidR="00BE55BE" w:rsidRDefault="00BE55BE" w:rsidP="002425DF">
      <w:pPr>
        <w:pStyle w:val="Corpodetexto2"/>
        <w:spacing w:line="360" w:lineRule="auto"/>
        <w:ind w:left="1276" w:hanging="425"/>
        <w:rPr>
          <w:rFonts w:cs="Arial"/>
          <w:szCs w:val="24"/>
        </w:rPr>
      </w:pPr>
      <w:r w:rsidRPr="002425DF">
        <w:rPr>
          <w:rFonts w:cs="Arial"/>
          <w:b/>
          <w:szCs w:val="24"/>
        </w:rPr>
        <w:lastRenderedPageBreak/>
        <w:t>II –</w:t>
      </w:r>
      <w:r>
        <w:rPr>
          <w:rFonts w:cs="Arial"/>
          <w:szCs w:val="24"/>
        </w:rPr>
        <w:t xml:space="preserve"> Comprovante </w:t>
      </w:r>
      <w:r w:rsidR="002425DF">
        <w:rPr>
          <w:rFonts w:cs="Arial"/>
          <w:szCs w:val="24"/>
        </w:rPr>
        <w:t>que mantem C</w:t>
      </w:r>
      <w:r>
        <w:rPr>
          <w:rFonts w:cs="Arial"/>
          <w:szCs w:val="24"/>
        </w:rPr>
        <w:t>onta Banc</w:t>
      </w:r>
      <w:r w:rsidR="002425DF">
        <w:rPr>
          <w:rFonts w:cs="Arial"/>
          <w:szCs w:val="24"/>
        </w:rPr>
        <w:t>á</w:t>
      </w:r>
      <w:r>
        <w:rPr>
          <w:rFonts w:cs="Arial"/>
          <w:szCs w:val="24"/>
        </w:rPr>
        <w:t xml:space="preserve">ria, ou Declaração do Pai autorizando o </w:t>
      </w:r>
      <w:r w:rsidR="002425DF">
        <w:rPr>
          <w:rFonts w:cs="Arial"/>
          <w:szCs w:val="24"/>
        </w:rPr>
        <w:t>Município efetuar o D</w:t>
      </w:r>
      <w:r>
        <w:rPr>
          <w:rFonts w:cs="Arial"/>
          <w:szCs w:val="24"/>
        </w:rPr>
        <w:t>ep</w:t>
      </w:r>
      <w:r w:rsidR="002425DF">
        <w:rPr>
          <w:rFonts w:cs="Arial"/>
          <w:szCs w:val="24"/>
        </w:rPr>
        <w:t>ósito em sua C</w:t>
      </w:r>
      <w:r>
        <w:rPr>
          <w:rFonts w:cs="Arial"/>
          <w:szCs w:val="24"/>
        </w:rPr>
        <w:t>onta Banc</w:t>
      </w:r>
      <w:r w:rsidR="002425DF">
        <w:rPr>
          <w:rFonts w:cs="Arial"/>
          <w:szCs w:val="24"/>
        </w:rPr>
        <w:t>á</w:t>
      </w:r>
      <w:r>
        <w:rPr>
          <w:rFonts w:cs="Arial"/>
          <w:szCs w:val="24"/>
        </w:rPr>
        <w:t>ria.</w:t>
      </w:r>
    </w:p>
    <w:p w:rsidR="00BE55BE" w:rsidRDefault="00BE55BE" w:rsidP="002425DF">
      <w:pPr>
        <w:pStyle w:val="SemEspaamento"/>
      </w:pPr>
    </w:p>
    <w:p w:rsidR="00BE55BE" w:rsidRDefault="00BE55BE" w:rsidP="002425DF">
      <w:pPr>
        <w:pStyle w:val="Corpodetexto2"/>
        <w:spacing w:line="360" w:lineRule="auto"/>
        <w:ind w:left="993" w:hanging="993"/>
        <w:rPr>
          <w:rFonts w:cs="Arial"/>
          <w:szCs w:val="24"/>
        </w:rPr>
      </w:pPr>
      <w:r>
        <w:rPr>
          <w:rFonts w:cs="Arial"/>
          <w:b/>
          <w:szCs w:val="24"/>
        </w:rPr>
        <w:t xml:space="preserve">Art. 4º. </w:t>
      </w:r>
      <w:r w:rsidRPr="00007388">
        <w:rPr>
          <w:rFonts w:cs="Arial"/>
          <w:szCs w:val="24"/>
        </w:rPr>
        <w:t>O valor da Bolsa de Estudo ser</w:t>
      </w:r>
      <w:r w:rsidR="002425DF">
        <w:rPr>
          <w:rFonts w:cs="Arial"/>
          <w:szCs w:val="24"/>
        </w:rPr>
        <w:t>á liberado mensalmente, até o Dé</w:t>
      </w:r>
      <w:r w:rsidRPr="00007388">
        <w:rPr>
          <w:rFonts w:cs="Arial"/>
          <w:szCs w:val="24"/>
        </w:rPr>
        <w:t>cimo dia útil do mês subsequente, mediant</w:t>
      </w:r>
      <w:r w:rsidR="009536F9">
        <w:rPr>
          <w:rFonts w:cs="Arial"/>
          <w:szCs w:val="24"/>
        </w:rPr>
        <w:t>e Depó</w:t>
      </w:r>
      <w:r w:rsidRPr="00007388">
        <w:rPr>
          <w:rFonts w:cs="Arial"/>
          <w:szCs w:val="24"/>
        </w:rPr>
        <w:t>sito na Conta Corrente informada conforme Inciso II do Artigo 3º.</w:t>
      </w:r>
    </w:p>
    <w:p w:rsidR="009536F9" w:rsidRDefault="009536F9" w:rsidP="009536F9">
      <w:pPr>
        <w:pStyle w:val="SemEspaamento"/>
      </w:pPr>
    </w:p>
    <w:p w:rsidR="00BE55BE" w:rsidRDefault="00BE55BE" w:rsidP="002425DF">
      <w:pPr>
        <w:pStyle w:val="Corpodetexto2"/>
        <w:spacing w:line="360" w:lineRule="auto"/>
        <w:ind w:left="993" w:hanging="993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Art. 5º. </w:t>
      </w:r>
      <w:r w:rsidRPr="00007388">
        <w:rPr>
          <w:rFonts w:cs="Arial"/>
          <w:szCs w:val="24"/>
        </w:rPr>
        <w:t xml:space="preserve">Portaria baixada pelo Chefe do Poder Executivo estabelecerá </w:t>
      </w:r>
      <w:r w:rsidR="009536F9">
        <w:rPr>
          <w:rFonts w:cs="Arial"/>
          <w:szCs w:val="24"/>
        </w:rPr>
        <w:t>A</w:t>
      </w:r>
      <w:r w:rsidRPr="00007388">
        <w:rPr>
          <w:rFonts w:cs="Arial"/>
          <w:szCs w:val="24"/>
        </w:rPr>
        <w:t>nualmente o valor da Bolsa de Estudo.</w:t>
      </w:r>
    </w:p>
    <w:p w:rsidR="00BE55BE" w:rsidRDefault="00BE55BE" w:rsidP="009536F9">
      <w:pPr>
        <w:pStyle w:val="SemEspaamento"/>
      </w:pPr>
    </w:p>
    <w:p w:rsidR="003F165C" w:rsidRDefault="00BE55BE" w:rsidP="009536F9">
      <w:pPr>
        <w:pStyle w:val="Corpodetexto2"/>
        <w:spacing w:line="360" w:lineRule="auto"/>
        <w:ind w:left="1985" w:hanging="1134"/>
        <w:rPr>
          <w:rFonts w:cs="Arial"/>
          <w:b/>
          <w:szCs w:val="24"/>
        </w:rPr>
      </w:pPr>
      <w:r w:rsidRPr="009536F9">
        <w:rPr>
          <w:rFonts w:cs="Arial"/>
          <w:b/>
          <w:szCs w:val="24"/>
          <w:u w:val="single"/>
        </w:rPr>
        <w:t>§Único:</w:t>
      </w:r>
      <w:r>
        <w:rPr>
          <w:rFonts w:cs="Arial"/>
          <w:b/>
          <w:szCs w:val="24"/>
        </w:rPr>
        <w:t xml:space="preserve"> </w:t>
      </w:r>
      <w:r w:rsidRPr="00007388">
        <w:rPr>
          <w:rFonts w:cs="Arial"/>
          <w:szCs w:val="24"/>
        </w:rPr>
        <w:t>O valor máximo da Bolsa de Estudo não ultrapassará 50%</w:t>
      </w:r>
      <w:r w:rsidR="009536F9">
        <w:rPr>
          <w:rFonts w:cs="Arial"/>
          <w:szCs w:val="24"/>
        </w:rPr>
        <w:t xml:space="preserve"> </w:t>
      </w:r>
      <w:r w:rsidRPr="00007388">
        <w:rPr>
          <w:rFonts w:cs="Arial"/>
          <w:szCs w:val="24"/>
        </w:rPr>
        <w:t>(cinquenta por cento)</w:t>
      </w:r>
      <w:r w:rsidR="003F165C" w:rsidRPr="00007388">
        <w:rPr>
          <w:rFonts w:cs="Arial"/>
          <w:szCs w:val="24"/>
        </w:rPr>
        <w:t xml:space="preserve"> do valor da mensalidade.</w:t>
      </w:r>
    </w:p>
    <w:p w:rsidR="003F165C" w:rsidRDefault="003F165C" w:rsidP="009536F9">
      <w:pPr>
        <w:pStyle w:val="SemEspaamento"/>
      </w:pPr>
    </w:p>
    <w:p w:rsidR="003F165C" w:rsidRDefault="003F165C" w:rsidP="002425DF">
      <w:pPr>
        <w:pStyle w:val="Corpodetexto2"/>
        <w:spacing w:line="360" w:lineRule="auto"/>
        <w:ind w:left="993" w:hanging="993"/>
        <w:rPr>
          <w:rFonts w:cs="Arial"/>
          <w:szCs w:val="24"/>
        </w:rPr>
      </w:pPr>
      <w:r>
        <w:rPr>
          <w:rFonts w:cs="Arial"/>
          <w:b/>
          <w:szCs w:val="24"/>
        </w:rPr>
        <w:t xml:space="preserve">Art. 6º. </w:t>
      </w:r>
      <w:r>
        <w:rPr>
          <w:rFonts w:cs="Arial"/>
          <w:szCs w:val="24"/>
        </w:rPr>
        <w:t xml:space="preserve"> Não </w:t>
      </w:r>
      <w:proofErr w:type="gramStart"/>
      <w:r>
        <w:rPr>
          <w:rFonts w:cs="Arial"/>
          <w:szCs w:val="24"/>
        </w:rPr>
        <w:t>farão</w:t>
      </w:r>
      <w:proofErr w:type="gramEnd"/>
      <w:r>
        <w:rPr>
          <w:rFonts w:cs="Arial"/>
          <w:szCs w:val="24"/>
        </w:rPr>
        <w:t xml:space="preserve"> jus a Bolsa de Estudo:</w:t>
      </w:r>
    </w:p>
    <w:p w:rsidR="009536F9" w:rsidRDefault="009536F9" w:rsidP="009536F9">
      <w:pPr>
        <w:pStyle w:val="SemEspaamento"/>
      </w:pPr>
    </w:p>
    <w:p w:rsidR="00BE55BE" w:rsidRDefault="003F165C" w:rsidP="009536F9">
      <w:pPr>
        <w:pStyle w:val="Corpodetexto2"/>
        <w:numPr>
          <w:ilvl w:val="0"/>
          <w:numId w:val="1"/>
        </w:numPr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>Estudante</w:t>
      </w:r>
      <w:r w:rsidR="009536F9">
        <w:rPr>
          <w:rFonts w:cs="Arial"/>
          <w:szCs w:val="24"/>
        </w:rPr>
        <w:t>s</w:t>
      </w:r>
      <w:r>
        <w:rPr>
          <w:rFonts w:cs="Arial"/>
          <w:szCs w:val="24"/>
        </w:rPr>
        <w:t xml:space="preserve"> que não residem no </w:t>
      </w:r>
      <w:r w:rsidR="009536F9">
        <w:rPr>
          <w:rFonts w:cs="Arial"/>
          <w:szCs w:val="24"/>
        </w:rPr>
        <w:t>Município</w:t>
      </w:r>
      <w:r>
        <w:rPr>
          <w:rFonts w:cs="Arial"/>
          <w:szCs w:val="24"/>
        </w:rPr>
        <w:t>;</w:t>
      </w:r>
    </w:p>
    <w:p w:rsidR="009536F9" w:rsidRDefault="009536F9" w:rsidP="009536F9">
      <w:pPr>
        <w:pStyle w:val="SemEspaamento"/>
      </w:pPr>
    </w:p>
    <w:p w:rsidR="003F165C" w:rsidRDefault="003F165C" w:rsidP="009536F9">
      <w:pPr>
        <w:pStyle w:val="Corpodetexto2"/>
        <w:numPr>
          <w:ilvl w:val="0"/>
          <w:numId w:val="1"/>
        </w:numPr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Estudantes que frequentem Cursos em outros </w:t>
      </w:r>
      <w:r w:rsidR="009536F9">
        <w:rPr>
          <w:rFonts w:cs="Arial"/>
          <w:szCs w:val="24"/>
        </w:rPr>
        <w:t>Municípios</w:t>
      </w:r>
      <w:r>
        <w:rPr>
          <w:rFonts w:cs="Arial"/>
          <w:szCs w:val="24"/>
        </w:rPr>
        <w:t xml:space="preserve">, </w:t>
      </w:r>
      <w:r w:rsidR="009536F9">
        <w:rPr>
          <w:rFonts w:cs="Arial"/>
          <w:szCs w:val="24"/>
        </w:rPr>
        <w:t>cujos</w:t>
      </w:r>
      <w:r>
        <w:rPr>
          <w:rFonts w:cs="Arial"/>
          <w:szCs w:val="24"/>
        </w:rPr>
        <w:t xml:space="preserve"> Cursos </w:t>
      </w:r>
      <w:r w:rsidR="009536F9">
        <w:rPr>
          <w:rFonts w:cs="Arial"/>
          <w:szCs w:val="24"/>
        </w:rPr>
        <w:t xml:space="preserve">são </w:t>
      </w:r>
      <w:r>
        <w:rPr>
          <w:rFonts w:cs="Arial"/>
          <w:szCs w:val="24"/>
        </w:rPr>
        <w:t xml:space="preserve">oferecidos pelo </w:t>
      </w:r>
      <w:r w:rsidR="009536F9">
        <w:rPr>
          <w:rFonts w:cs="Arial"/>
          <w:szCs w:val="24"/>
        </w:rPr>
        <w:t>Município</w:t>
      </w:r>
      <w:r>
        <w:rPr>
          <w:rFonts w:cs="Arial"/>
          <w:szCs w:val="24"/>
        </w:rPr>
        <w:t xml:space="preserve"> de </w:t>
      </w:r>
      <w:proofErr w:type="spellStart"/>
      <w:r>
        <w:rPr>
          <w:rFonts w:cs="Arial"/>
          <w:szCs w:val="24"/>
        </w:rPr>
        <w:t>Ibiam</w:t>
      </w:r>
      <w:proofErr w:type="spellEnd"/>
      <w:r>
        <w:rPr>
          <w:rFonts w:cs="Arial"/>
          <w:szCs w:val="24"/>
        </w:rPr>
        <w:t>;</w:t>
      </w:r>
    </w:p>
    <w:p w:rsidR="009536F9" w:rsidRDefault="009536F9" w:rsidP="009536F9">
      <w:pPr>
        <w:pStyle w:val="SemEspaamento"/>
      </w:pPr>
    </w:p>
    <w:p w:rsidR="003F165C" w:rsidRDefault="003F165C" w:rsidP="009536F9">
      <w:pPr>
        <w:pStyle w:val="Corpodetexto2"/>
        <w:numPr>
          <w:ilvl w:val="0"/>
          <w:numId w:val="1"/>
        </w:numPr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Estudantes que já tenham concluído </w:t>
      </w:r>
      <w:r w:rsidR="009536F9">
        <w:rPr>
          <w:rFonts w:cs="Arial"/>
          <w:szCs w:val="24"/>
        </w:rPr>
        <w:t>outros Cursos de G</w:t>
      </w:r>
      <w:r>
        <w:rPr>
          <w:rFonts w:cs="Arial"/>
          <w:szCs w:val="24"/>
        </w:rPr>
        <w:t xml:space="preserve">raduação ou </w:t>
      </w:r>
      <w:r w:rsidR="009536F9">
        <w:rPr>
          <w:rFonts w:cs="Arial"/>
          <w:szCs w:val="24"/>
        </w:rPr>
        <w:t>P</w:t>
      </w:r>
      <w:r>
        <w:rPr>
          <w:rFonts w:cs="Arial"/>
          <w:szCs w:val="24"/>
        </w:rPr>
        <w:t>rofissionalizante;</w:t>
      </w:r>
    </w:p>
    <w:p w:rsidR="009536F9" w:rsidRPr="009536F9" w:rsidRDefault="009536F9" w:rsidP="009536F9">
      <w:pPr>
        <w:pStyle w:val="SemEspaamento"/>
      </w:pPr>
    </w:p>
    <w:p w:rsidR="003F165C" w:rsidRDefault="003F165C" w:rsidP="009536F9">
      <w:pPr>
        <w:pStyle w:val="Corpodetexto2"/>
        <w:numPr>
          <w:ilvl w:val="0"/>
          <w:numId w:val="1"/>
        </w:numPr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>Estudantes que recebem Bolsas de Estudo de outras origens.</w:t>
      </w:r>
    </w:p>
    <w:p w:rsidR="009536F9" w:rsidRDefault="009536F9" w:rsidP="009536F9">
      <w:pPr>
        <w:pStyle w:val="SemEspaamento"/>
      </w:pPr>
    </w:p>
    <w:p w:rsidR="003F165C" w:rsidRDefault="003F165C" w:rsidP="009536F9">
      <w:pPr>
        <w:pStyle w:val="Corpodetexto2"/>
        <w:numPr>
          <w:ilvl w:val="0"/>
          <w:numId w:val="1"/>
        </w:numPr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>Estudante Bolsista que não tiver frequência igual ou superior a 90%;</w:t>
      </w:r>
    </w:p>
    <w:p w:rsidR="009536F9" w:rsidRDefault="009536F9" w:rsidP="009536F9">
      <w:pPr>
        <w:pStyle w:val="SemEspaamento"/>
      </w:pPr>
    </w:p>
    <w:p w:rsidR="003F165C" w:rsidRDefault="003F165C" w:rsidP="009536F9">
      <w:pPr>
        <w:pStyle w:val="Corpodetexto2"/>
        <w:spacing w:line="360" w:lineRule="auto"/>
        <w:ind w:left="993" w:hanging="426"/>
        <w:rPr>
          <w:rFonts w:cs="Arial"/>
          <w:szCs w:val="24"/>
        </w:rPr>
      </w:pPr>
      <w:r w:rsidRPr="009536F9">
        <w:rPr>
          <w:rFonts w:cs="Arial"/>
          <w:b/>
          <w:szCs w:val="24"/>
        </w:rPr>
        <w:t>F)</w:t>
      </w:r>
      <w:r>
        <w:rPr>
          <w:rFonts w:cs="Arial"/>
          <w:szCs w:val="24"/>
        </w:rPr>
        <w:t xml:space="preserve"> Estudante Bolsista que não </w:t>
      </w:r>
      <w:r w:rsidR="009536F9">
        <w:rPr>
          <w:rFonts w:cs="Arial"/>
          <w:szCs w:val="24"/>
        </w:rPr>
        <w:t>atingir</w:t>
      </w:r>
      <w:r>
        <w:rPr>
          <w:rFonts w:cs="Arial"/>
          <w:szCs w:val="24"/>
        </w:rPr>
        <w:t xml:space="preserve"> índice de aproveitamento superior a 50% da pontuação</w:t>
      </w:r>
      <w:r w:rsidR="009536F9">
        <w:rPr>
          <w:rFonts w:cs="Arial"/>
          <w:szCs w:val="24"/>
        </w:rPr>
        <w:t>,</w:t>
      </w:r>
      <w:r>
        <w:rPr>
          <w:rFonts w:cs="Arial"/>
          <w:szCs w:val="24"/>
        </w:rPr>
        <w:t xml:space="preserve"> e for reprovado.</w:t>
      </w:r>
    </w:p>
    <w:p w:rsidR="009536F9" w:rsidRDefault="009536F9" w:rsidP="009536F9">
      <w:pPr>
        <w:pStyle w:val="Corpodetexto2"/>
        <w:spacing w:line="360" w:lineRule="auto"/>
        <w:ind w:left="993" w:hanging="426"/>
        <w:rPr>
          <w:rFonts w:cs="Arial"/>
          <w:szCs w:val="24"/>
        </w:rPr>
      </w:pPr>
    </w:p>
    <w:p w:rsidR="003F165C" w:rsidRDefault="003F165C" w:rsidP="009536F9">
      <w:pPr>
        <w:pStyle w:val="Corpodetexto2"/>
        <w:spacing w:line="360" w:lineRule="auto"/>
        <w:ind w:left="1985" w:hanging="992"/>
        <w:rPr>
          <w:rFonts w:cs="Arial"/>
          <w:szCs w:val="24"/>
        </w:rPr>
      </w:pPr>
      <w:r w:rsidRPr="009536F9">
        <w:rPr>
          <w:rFonts w:cs="Arial"/>
          <w:b/>
          <w:szCs w:val="24"/>
          <w:u w:val="single"/>
        </w:rPr>
        <w:t>§Único:</w:t>
      </w:r>
      <w:r>
        <w:rPr>
          <w:rFonts w:cs="Arial"/>
          <w:szCs w:val="24"/>
        </w:rPr>
        <w:t xml:space="preserve"> O Estudante Bolsista que desistir do Curso</w:t>
      </w:r>
      <w:r w:rsidR="00CC52AC">
        <w:rPr>
          <w:rFonts w:cs="Arial"/>
          <w:szCs w:val="24"/>
        </w:rPr>
        <w:t xml:space="preserve"> no decorrer do Ano Letivo, salvo Motivos J</w:t>
      </w:r>
      <w:r w:rsidR="00007388">
        <w:rPr>
          <w:rFonts w:cs="Arial"/>
          <w:szCs w:val="24"/>
        </w:rPr>
        <w:t xml:space="preserve">ustificados, reembolsará ao </w:t>
      </w:r>
      <w:r w:rsidR="009536F9">
        <w:rPr>
          <w:rFonts w:cs="Arial"/>
          <w:szCs w:val="24"/>
        </w:rPr>
        <w:t>Município</w:t>
      </w:r>
      <w:r w:rsidR="00007388">
        <w:rPr>
          <w:rFonts w:cs="Arial"/>
          <w:szCs w:val="24"/>
        </w:rPr>
        <w:t xml:space="preserve"> o valor recebido.</w:t>
      </w:r>
    </w:p>
    <w:p w:rsidR="00007388" w:rsidRDefault="00007388" w:rsidP="009536F9">
      <w:pPr>
        <w:pStyle w:val="SemEspaamento"/>
      </w:pPr>
    </w:p>
    <w:p w:rsidR="003F165C" w:rsidRDefault="003F165C" w:rsidP="002425DF">
      <w:pPr>
        <w:pStyle w:val="Corpodetexto2"/>
        <w:spacing w:line="360" w:lineRule="auto"/>
        <w:ind w:left="993" w:hanging="993"/>
        <w:rPr>
          <w:rFonts w:cs="Arial"/>
          <w:b/>
          <w:szCs w:val="24"/>
        </w:rPr>
      </w:pPr>
      <w:r>
        <w:rPr>
          <w:rFonts w:cs="Arial"/>
          <w:b/>
          <w:szCs w:val="24"/>
        </w:rPr>
        <w:lastRenderedPageBreak/>
        <w:t xml:space="preserve">Art. 7º.  </w:t>
      </w:r>
      <w:r w:rsidRPr="00007388">
        <w:rPr>
          <w:rFonts w:cs="Arial"/>
          <w:szCs w:val="24"/>
        </w:rPr>
        <w:t xml:space="preserve">O Estudante carente, assim considerado por avaliação da </w:t>
      </w:r>
      <w:r w:rsidR="009536F9" w:rsidRPr="00007388">
        <w:rPr>
          <w:rFonts w:cs="Arial"/>
          <w:szCs w:val="24"/>
        </w:rPr>
        <w:t>Assistência</w:t>
      </w:r>
      <w:r w:rsidRPr="00007388">
        <w:rPr>
          <w:rFonts w:cs="Arial"/>
          <w:szCs w:val="24"/>
        </w:rPr>
        <w:t xml:space="preserve"> Social do </w:t>
      </w:r>
      <w:r w:rsidR="009536F9" w:rsidRPr="00007388">
        <w:rPr>
          <w:rFonts w:cs="Arial"/>
          <w:szCs w:val="24"/>
        </w:rPr>
        <w:t>Município</w:t>
      </w:r>
      <w:r w:rsidRPr="00007388">
        <w:rPr>
          <w:rFonts w:cs="Arial"/>
          <w:szCs w:val="24"/>
        </w:rPr>
        <w:t xml:space="preserve">, e que frequentem Cursos </w:t>
      </w:r>
      <w:r w:rsidR="009536F9" w:rsidRPr="00007388">
        <w:rPr>
          <w:rFonts w:cs="Arial"/>
          <w:szCs w:val="24"/>
        </w:rPr>
        <w:t>Profissionalizantes</w:t>
      </w:r>
      <w:r w:rsidRPr="00007388">
        <w:rPr>
          <w:rFonts w:cs="Arial"/>
          <w:szCs w:val="24"/>
        </w:rPr>
        <w:t xml:space="preserve"> ou Supletivos, receberão a Bolsa de Estudo equivalente a</w:t>
      </w:r>
      <w:r w:rsidR="00CC52AC">
        <w:rPr>
          <w:rFonts w:cs="Arial"/>
          <w:szCs w:val="24"/>
        </w:rPr>
        <w:t>té</w:t>
      </w:r>
      <w:r w:rsidRPr="00007388">
        <w:rPr>
          <w:rFonts w:cs="Arial"/>
          <w:szCs w:val="24"/>
        </w:rPr>
        <w:t xml:space="preserve"> 100%</w:t>
      </w:r>
      <w:r w:rsidR="009536F9">
        <w:rPr>
          <w:rFonts w:cs="Arial"/>
          <w:szCs w:val="24"/>
        </w:rPr>
        <w:t xml:space="preserve"> </w:t>
      </w:r>
      <w:r w:rsidRPr="00007388">
        <w:rPr>
          <w:rFonts w:cs="Arial"/>
          <w:szCs w:val="24"/>
        </w:rPr>
        <w:t>(</w:t>
      </w:r>
      <w:r w:rsidR="00007388" w:rsidRPr="00007388">
        <w:rPr>
          <w:rFonts w:cs="Arial"/>
          <w:szCs w:val="24"/>
        </w:rPr>
        <w:t xml:space="preserve">cem por cento) </w:t>
      </w:r>
      <w:r w:rsidRPr="00007388">
        <w:rPr>
          <w:rFonts w:cs="Arial"/>
          <w:szCs w:val="24"/>
        </w:rPr>
        <w:t>do valor da mensalidade.</w:t>
      </w:r>
    </w:p>
    <w:p w:rsidR="003F165C" w:rsidRDefault="003F165C" w:rsidP="009536F9">
      <w:pPr>
        <w:pStyle w:val="SemEspaamento"/>
      </w:pPr>
    </w:p>
    <w:p w:rsidR="00007388" w:rsidRDefault="003F165C" w:rsidP="002425DF">
      <w:pPr>
        <w:pStyle w:val="Corpodetexto2"/>
        <w:spacing w:line="360" w:lineRule="auto"/>
        <w:ind w:left="993" w:hanging="993"/>
        <w:rPr>
          <w:rFonts w:cs="Arial"/>
          <w:szCs w:val="24"/>
        </w:rPr>
      </w:pPr>
      <w:r>
        <w:rPr>
          <w:rFonts w:cs="Arial"/>
          <w:b/>
          <w:szCs w:val="24"/>
        </w:rPr>
        <w:t xml:space="preserve">Art. 8º. </w:t>
      </w:r>
      <w:r w:rsidRPr="00007388">
        <w:rPr>
          <w:rFonts w:cs="Arial"/>
          <w:szCs w:val="24"/>
        </w:rPr>
        <w:t xml:space="preserve">A cada </w:t>
      </w:r>
      <w:r w:rsidR="00955116">
        <w:rPr>
          <w:rFonts w:cs="Arial"/>
          <w:szCs w:val="24"/>
        </w:rPr>
        <w:t>S</w:t>
      </w:r>
      <w:r w:rsidRPr="00007388">
        <w:rPr>
          <w:rFonts w:cs="Arial"/>
          <w:szCs w:val="24"/>
        </w:rPr>
        <w:t>emestre o Estudante beneficiado</w:t>
      </w:r>
      <w:r w:rsidR="00955116">
        <w:rPr>
          <w:rFonts w:cs="Arial"/>
          <w:szCs w:val="24"/>
        </w:rPr>
        <w:t xml:space="preserve"> por esta Lei, encaminhará à Com</w:t>
      </w:r>
      <w:r w:rsidR="00955116" w:rsidRPr="00007388">
        <w:rPr>
          <w:rFonts w:cs="Arial"/>
          <w:szCs w:val="24"/>
        </w:rPr>
        <w:t>issão</w:t>
      </w:r>
      <w:r w:rsidRPr="00007388">
        <w:rPr>
          <w:rFonts w:cs="Arial"/>
          <w:szCs w:val="24"/>
        </w:rPr>
        <w:t xml:space="preserve"> dos Estudantes</w:t>
      </w:r>
      <w:r w:rsidR="00955116">
        <w:rPr>
          <w:rFonts w:cs="Arial"/>
          <w:szCs w:val="24"/>
        </w:rPr>
        <w:t xml:space="preserve">, Atestado da </w:t>
      </w:r>
      <w:r w:rsidR="00955116" w:rsidRPr="00007388">
        <w:rPr>
          <w:rFonts w:cs="Arial"/>
          <w:szCs w:val="24"/>
        </w:rPr>
        <w:t>Instituição</w:t>
      </w:r>
      <w:r w:rsidRPr="00007388">
        <w:rPr>
          <w:rFonts w:cs="Arial"/>
          <w:szCs w:val="24"/>
        </w:rPr>
        <w:t xml:space="preserve"> q</w:t>
      </w:r>
      <w:r w:rsidR="00955116">
        <w:rPr>
          <w:rFonts w:cs="Arial"/>
          <w:szCs w:val="24"/>
        </w:rPr>
        <w:t>u</w:t>
      </w:r>
      <w:r w:rsidRPr="00007388">
        <w:rPr>
          <w:rFonts w:cs="Arial"/>
          <w:szCs w:val="24"/>
        </w:rPr>
        <w:t>e está matriculado, comprovando situação regular</w:t>
      </w:r>
      <w:r w:rsidR="00CC52AC">
        <w:rPr>
          <w:rFonts w:cs="Arial"/>
          <w:szCs w:val="24"/>
        </w:rPr>
        <w:t xml:space="preserve"> de Matricula e a Frequência</w:t>
      </w:r>
      <w:r w:rsidRPr="00007388">
        <w:rPr>
          <w:rFonts w:cs="Arial"/>
          <w:szCs w:val="24"/>
        </w:rPr>
        <w:t>.</w:t>
      </w:r>
    </w:p>
    <w:p w:rsidR="00007388" w:rsidRDefault="00007388" w:rsidP="00955116">
      <w:pPr>
        <w:pStyle w:val="SemEspaamento"/>
      </w:pPr>
    </w:p>
    <w:p w:rsidR="003E428B" w:rsidRDefault="00007388" w:rsidP="002425DF">
      <w:pPr>
        <w:pStyle w:val="Corpodetexto2"/>
        <w:spacing w:line="360" w:lineRule="auto"/>
        <w:ind w:left="993" w:hanging="993"/>
        <w:rPr>
          <w:rFonts w:cs="Arial"/>
          <w:szCs w:val="24"/>
        </w:rPr>
      </w:pPr>
      <w:r>
        <w:rPr>
          <w:rFonts w:cs="Arial"/>
          <w:b/>
          <w:szCs w:val="24"/>
        </w:rPr>
        <w:t xml:space="preserve">Art. 9º. </w:t>
      </w:r>
      <w:r w:rsidR="003E428B">
        <w:rPr>
          <w:rFonts w:cs="Arial"/>
          <w:szCs w:val="24"/>
        </w:rPr>
        <w:t>Este Decreto entra em vigor na data de sua publicação</w:t>
      </w:r>
      <w:r>
        <w:rPr>
          <w:rFonts w:cs="Arial"/>
          <w:szCs w:val="24"/>
        </w:rPr>
        <w:t xml:space="preserve">, </w:t>
      </w:r>
      <w:r w:rsidR="003E428B">
        <w:rPr>
          <w:rFonts w:cs="Arial"/>
          <w:szCs w:val="24"/>
        </w:rPr>
        <w:t>revogadas disposições em contrário.</w:t>
      </w:r>
    </w:p>
    <w:p w:rsidR="003E428B" w:rsidRDefault="003E428B" w:rsidP="00007388">
      <w:pPr>
        <w:pStyle w:val="Corpodetexto2"/>
        <w:spacing w:line="360" w:lineRule="auto"/>
        <w:ind w:firstLine="708"/>
        <w:rPr>
          <w:rFonts w:cs="Arial"/>
          <w:szCs w:val="24"/>
        </w:rPr>
      </w:pPr>
    </w:p>
    <w:p w:rsidR="003E428B" w:rsidRDefault="003E428B" w:rsidP="00007388">
      <w:pPr>
        <w:spacing w:line="360" w:lineRule="auto"/>
        <w:jc w:val="center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CENTRO ADMINISTRATIVO DE IBIAM, </w:t>
      </w:r>
      <w:r w:rsidR="00CC52AC">
        <w:rPr>
          <w:rFonts w:ascii="Bookman Old Style" w:hAnsi="Bookman Old Style" w:cs="Arial"/>
          <w:sz w:val="24"/>
          <w:szCs w:val="24"/>
        </w:rPr>
        <w:t>17</w:t>
      </w:r>
      <w:r>
        <w:rPr>
          <w:rFonts w:ascii="Bookman Old Style" w:hAnsi="Bookman Old Style" w:cs="Arial"/>
          <w:sz w:val="24"/>
          <w:szCs w:val="24"/>
        </w:rPr>
        <w:t xml:space="preserve"> DE MARÇO DE 2014.</w:t>
      </w:r>
    </w:p>
    <w:p w:rsidR="003E428B" w:rsidRDefault="003E428B" w:rsidP="00007388">
      <w:pPr>
        <w:spacing w:line="360" w:lineRule="auto"/>
        <w:jc w:val="center"/>
        <w:rPr>
          <w:rFonts w:ascii="Bookman Old Style" w:hAnsi="Bookman Old Style" w:cs="Arial"/>
          <w:sz w:val="24"/>
          <w:szCs w:val="24"/>
        </w:rPr>
      </w:pPr>
    </w:p>
    <w:p w:rsidR="003E428B" w:rsidRDefault="003E428B" w:rsidP="00007388">
      <w:pPr>
        <w:spacing w:line="360" w:lineRule="auto"/>
        <w:jc w:val="center"/>
        <w:rPr>
          <w:rFonts w:ascii="Bookman Old Style" w:hAnsi="Bookman Old Style" w:cs="Arial"/>
          <w:sz w:val="24"/>
          <w:szCs w:val="24"/>
        </w:rPr>
      </w:pPr>
    </w:p>
    <w:p w:rsidR="003E428B" w:rsidRDefault="003E428B" w:rsidP="00007388">
      <w:pPr>
        <w:spacing w:line="360" w:lineRule="auto"/>
        <w:jc w:val="center"/>
        <w:rPr>
          <w:rFonts w:ascii="Bookman Old Style" w:hAnsi="Bookman Old Style" w:cs="Arial"/>
          <w:sz w:val="24"/>
          <w:szCs w:val="24"/>
        </w:rPr>
      </w:pPr>
    </w:p>
    <w:p w:rsidR="003E428B" w:rsidRDefault="003E428B" w:rsidP="00007388">
      <w:pPr>
        <w:spacing w:line="360" w:lineRule="auto"/>
        <w:jc w:val="center"/>
        <w:rPr>
          <w:rFonts w:ascii="Bookman Old Style" w:hAnsi="Bookman Old Style" w:cs="Arial"/>
          <w:sz w:val="24"/>
          <w:szCs w:val="24"/>
        </w:rPr>
      </w:pPr>
    </w:p>
    <w:p w:rsidR="003E428B" w:rsidRPr="00007388" w:rsidRDefault="00007388" w:rsidP="00007388">
      <w:pPr>
        <w:tabs>
          <w:tab w:val="left" w:pos="1985"/>
          <w:tab w:val="left" w:pos="3969"/>
        </w:tabs>
        <w:spacing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CLÓVIS JOSÉ</w:t>
      </w:r>
      <w:r w:rsidR="003E428B" w:rsidRPr="00007388">
        <w:rPr>
          <w:rFonts w:ascii="Bookman Old Style" w:hAnsi="Bookman Old Style" w:cs="Arial"/>
          <w:b/>
          <w:sz w:val="24"/>
          <w:szCs w:val="24"/>
        </w:rPr>
        <w:t xml:space="preserve"> BUSATTO</w:t>
      </w:r>
    </w:p>
    <w:p w:rsidR="003E428B" w:rsidRPr="00007388" w:rsidRDefault="003E428B" w:rsidP="00007388">
      <w:pPr>
        <w:tabs>
          <w:tab w:val="left" w:pos="1985"/>
          <w:tab w:val="left" w:pos="3969"/>
        </w:tabs>
        <w:spacing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007388">
        <w:rPr>
          <w:rFonts w:ascii="Bookman Old Style" w:hAnsi="Bookman Old Style" w:cs="Arial"/>
          <w:b/>
          <w:sz w:val="24"/>
          <w:szCs w:val="24"/>
        </w:rPr>
        <w:t>PREFEITO MUNICIPAL</w:t>
      </w:r>
    </w:p>
    <w:p w:rsidR="003E428B" w:rsidRDefault="003E428B" w:rsidP="00007388">
      <w:pPr>
        <w:tabs>
          <w:tab w:val="left" w:pos="1985"/>
          <w:tab w:val="left" w:pos="3969"/>
        </w:tabs>
        <w:spacing w:line="360" w:lineRule="auto"/>
        <w:jc w:val="center"/>
        <w:rPr>
          <w:rFonts w:ascii="Bookman Old Style" w:hAnsi="Bookman Old Style" w:cs="Arial"/>
          <w:sz w:val="24"/>
          <w:szCs w:val="24"/>
        </w:rPr>
      </w:pPr>
    </w:p>
    <w:p w:rsidR="003E428B" w:rsidRDefault="003E428B" w:rsidP="00007388">
      <w:pPr>
        <w:tabs>
          <w:tab w:val="left" w:pos="1985"/>
          <w:tab w:val="left" w:pos="3969"/>
        </w:tabs>
        <w:spacing w:line="360" w:lineRule="auto"/>
        <w:jc w:val="center"/>
        <w:rPr>
          <w:rFonts w:ascii="Bookman Old Style" w:hAnsi="Bookman Old Style" w:cs="Arial"/>
          <w:sz w:val="24"/>
          <w:szCs w:val="24"/>
        </w:rPr>
      </w:pPr>
    </w:p>
    <w:p w:rsidR="003E428B" w:rsidRDefault="003E428B" w:rsidP="00007388">
      <w:pPr>
        <w:pStyle w:val="Corpodetexto"/>
        <w:spacing w:line="36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Publicado e registrado </w:t>
      </w:r>
    </w:p>
    <w:p w:rsidR="003E428B" w:rsidRDefault="003E428B" w:rsidP="00007388">
      <w:pPr>
        <w:pStyle w:val="Corpodetexto"/>
        <w:spacing w:line="360" w:lineRule="auto"/>
        <w:rPr>
          <w:rFonts w:cs="Arial"/>
          <w:sz w:val="24"/>
          <w:szCs w:val="24"/>
        </w:rPr>
      </w:pPr>
    </w:p>
    <w:p w:rsidR="003E428B" w:rsidRDefault="003E428B" w:rsidP="00007388">
      <w:pPr>
        <w:pStyle w:val="Corpodetexto"/>
        <w:spacing w:line="360" w:lineRule="auto"/>
        <w:rPr>
          <w:rFonts w:cs="Arial"/>
          <w:sz w:val="24"/>
          <w:szCs w:val="24"/>
        </w:rPr>
      </w:pPr>
    </w:p>
    <w:p w:rsidR="003E428B" w:rsidRDefault="003E428B" w:rsidP="00007388">
      <w:pPr>
        <w:pStyle w:val="Corpodetexto"/>
        <w:spacing w:line="360" w:lineRule="auto"/>
        <w:rPr>
          <w:rFonts w:cs="Arial"/>
          <w:sz w:val="24"/>
          <w:szCs w:val="24"/>
        </w:rPr>
      </w:pPr>
    </w:p>
    <w:p w:rsidR="003E428B" w:rsidRDefault="003E428B" w:rsidP="00007388">
      <w:pPr>
        <w:pStyle w:val="Corpodetexto"/>
        <w:spacing w:line="360" w:lineRule="auto"/>
        <w:rPr>
          <w:rFonts w:cs="Arial"/>
          <w:sz w:val="24"/>
          <w:szCs w:val="24"/>
        </w:rPr>
      </w:pPr>
    </w:p>
    <w:p w:rsidR="003E428B" w:rsidRDefault="003E428B" w:rsidP="00007388">
      <w:pPr>
        <w:pStyle w:val="Corpodetexto"/>
        <w:spacing w:line="360" w:lineRule="auto"/>
        <w:rPr>
          <w:rFonts w:cs="Arial"/>
          <w:sz w:val="24"/>
          <w:szCs w:val="24"/>
        </w:rPr>
      </w:pPr>
    </w:p>
    <w:p w:rsidR="003E428B" w:rsidRDefault="003E428B" w:rsidP="00007388">
      <w:pPr>
        <w:pStyle w:val="Corpodetexto"/>
        <w:spacing w:line="360" w:lineRule="auto"/>
        <w:rPr>
          <w:rFonts w:cs="Arial"/>
          <w:sz w:val="24"/>
          <w:szCs w:val="24"/>
        </w:rPr>
      </w:pPr>
    </w:p>
    <w:p w:rsidR="003E428B" w:rsidRDefault="003E428B" w:rsidP="00007388">
      <w:pPr>
        <w:pStyle w:val="Corpodetexto"/>
        <w:spacing w:line="360" w:lineRule="auto"/>
        <w:rPr>
          <w:rFonts w:cs="Arial"/>
          <w:sz w:val="24"/>
          <w:szCs w:val="24"/>
        </w:rPr>
      </w:pPr>
    </w:p>
    <w:p w:rsidR="003E428B" w:rsidRPr="00007388" w:rsidRDefault="003E428B" w:rsidP="00007388">
      <w:pPr>
        <w:pStyle w:val="Corpodetexto"/>
        <w:spacing w:line="360" w:lineRule="auto"/>
        <w:jc w:val="center"/>
        <w:rPr>
          <w:rFonts w:cs="Arial"/>
          <w:b/>
          <w:sz w:val="24"/>
          <w:szCs w:val="24"/>
        </w:rPr>
      </w:pPr>
      <w:r w:rsidRPr="00007388">
        <w:rPr>
          <w:rFonts w:cs="Arial"/>
          <w:b/>
          <w:sz w:val="24"/>
          <w:szCs w:val="24"/>
        </w:rPr>
        <w:t>LAELCIO ANTONIO GASANIGA</w:t>
      </w:r>
    </w:p>
    <w:p w:rsidR="003E428B" w:rsidRPr="00007388" w:rsidRDefault="003E428B" w:rsidP="00007388">
      <w:pPr>
        <w:pStyle w:val="Corpodetexto"/>
        <w:spacing w:line="360" w:lineRule="auto"/>
        <w:jc w:val="center"/>
        <w:rPr>
          <w:rFonts w:cs="Arial"/>
          <w:b/>
          <w:sz w:val="24"/>
          <w:szCs w:val="24"/>
        </w:rPr>
      </w:pPr>
      <w:r w:rsidRPr="00007388">
        <w:rPr>
          <w:rFonts w:cs="Arial"/>
          <w:b/>
          <w:sz w:val="24"/>
          <w:szCs w:val="24"/>
        </w:rPr>
        <w:t>SECRETÁRIO DA ADM. E DA FAZENDA</w:t>
      </w:r>
    </w:p>
    <w:sectPr w:rsidR="003E428B" w:rsidRPr="00007388" w:rsidSect="00007388">
      <w:pgSz w:w="11906" w:h="16838"/>
      <w:pgMar w:top="2127" w:right="1558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2565C"/>
    <w:multiLevelType w:val="hybridMultilevel"/>
    <w:tmpl w:val="9542739E"/>
    <w:lvl w:ilvl="0" w:tplc="416AE1E4">
      <w:start w:val="1"/>
      <w:numFmt w:val="upperLetter"/>
      <w:lvlText w:val="%1)"/>
      <w:lvlJc w:val="left"/>
      <w:pPr>
        <w:ind w:left="92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28B"/>
    <w:rsid w:val="00007388"/>
    <w:rsid w:val="002425DF"/>
    <w:rsid w:val="003E428B"/>
    <w:rsid w:val="003F165C"/>
    <w:rsid w:val="004A69B9"/>
    <w:rsid w:val="004D5A92"/>
    <w:rsid w:val="009536F9"/>
    <w:rsid w:val="00955116"/>
    <w:rsid w:val="00977B02"/>
    <w:rsid w:val="00BE55BE"/>
    <w:rsid w:val="00CC52AC"/>
    <w:rsid w:val="00EA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2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3E428B"/>
    <w:pPr>
      <w:keepNext/>
      <w:jc w:val="center"/>
      <w:outlineLvl w:val="1"/>
    </w:pPr>
    <w:rPr>
      <w:rFonts w:ascii="Bookman Old Style" w:hAnsi="Bookman Old Style"/>
      <w:sz w:val="24"/>
    </w:rPr>
  </w:style>
  <w:style w:type="paragraph" w:styleId="Ttulo3">
    <w:name w:val="heading 3"/>
    <w:basedOn w:val="Normal"/>
    <w:next w:val="Normal"/>
    <w:link w:val="Ttulo3Char"/>
    <w:unhideWhenUsed/>
    <w:qFormat/>
    <w:rsid w:val="003E428B"/>
    <w:pPr>
      <w:keepNext/>
      <w:jc w:val="center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3E428B"/>
    <w:rPr>
      <w:rFonts w:ascii="Bookman Old Style" w:eastAsia="Times New Roman" w:hAnsi="Bookman Old Style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3E428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3E428B"/>
    <w:pPr>
      <w:jc w:val="center"/>
    </w:pPr>
    <w:rPr>
      <w:rFonts w:ascii="Bookman Old Style" w:hAnsi="Bookman Old Style"/>
      <w:sz w:val="28"/>
    </w:rPr>
  </w:style>
  <w:style w:type="character" w:customStyle="1" w:styleId="TtuloChar">
    <w:name w:val="Título Char"/>
    <w:basedOn w:val="Fontepargpadro"/>
    <w:link w:val="Ttulo"/>
    <w:rsid w:val="003E428B"/>
    <w:rPr>
      <w:rFonts w:ascii="Bookman Old Style" w:eastAsia="Times New Roman" w:hAnsi="Bookman Old Style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3E428B"/>
    <w:pPr>
      <w:jc w:val="both"/>
    </w:pPr>
    <w:rPr>
      <w:rFonts w:ascii="Bookman Old Style" w:hAnsi="Bookman Old Style"/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3E428B"/>
    <w:rPr>
      <w:rFonts w:ascii="Bookman Old Style" w:eastAsia="Times New Roman" w:hAnsi="Bookman Old Style" w:cs="Times New Roman"/>
      <w:sz w:val="28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3E428B"/>
    <w:pPr>
      <w:jc w:val="both"/>
    </w:pPr>
    <w:rPr>
      <w:rFonts w:ascii="Bookman Old Style" w:hAnsi="Bookman Old Style"/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3E428B"/>
    <w:rPr>
      <w:rFonts w:ascii="Bookman Old Style" w:eastAsia="Times New Roman" w:hAnsi="Bookman Old Style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3E428B"/>
    <w:pPr>
      <w:jc w:val="center"/>
    </w:pPr>
    <w:rPr>
      <w:rFonts w:ascii="Bookman Old Style" w:hAnsi="Bookman Old Style"/>
      <w:b/>
      <w:bCs/>
      <w:sz w:val="24"/>
    </w:rPr>
  </w:style>
  <w:style w:type="character" w:customStyle="1" w:styleId="Corpodetexto3Char">
    <w:name w:val="Corpo de texto 3 Char"/>
    <w:basedOn w:val="Fontepargpadro"/>
    <w:link w:val="Corpodetexto3"/>
    <w:semiHidden/>
    <w:rsid w:val="003E428B"/>
    <w:rPr>
      <w:rFonts w:ascii="Bookman Old Style" w:eastAsia="Times New Roman" w:hAnsi="Bookman Old Style" w:cs="Times New Roman"/>
      <w:b/>
      <w:bCs/>
      <w:sz w:val="24"/>
      <w:szCs w:val="20"/>
      <w:lang w:eastAsia="pt-BR"/>
    </w:rPr>
  </w:style>
  <w:style w:type="paragraph" w:styleId="SemEspaamento">
    <w:name w:val="No Spacing"/>
    <w:uiPriority w:val="1"/>
    <w:qFormat/>
    <w:rsid w:val="000073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9536F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A69B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9B9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2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3E428B"/>
    <w:pPr>
      <w:keepNext/>
      <w:jc w:val="center"/>
      <w:outlineLvl w:val="1"/>
    </w:pPr>
    <w:rPr>
      <w:rFonts w:ascii="Bookman Old Style" w:hAnsi="Bookman Old Style"/>
      <w:sz w:val="24"/>
    </w:rPr>
  </w:style>
  <w:style w:type="paragraph" w:styleId="Ttulo3">
    <w:name w:val="heading 3"/>
    <w:basedOn w:val="Normal"/>
    <w:next w:val="Normal"/>
    <w:link w:val="Ttulo3Char"/>
    <w:unhideWhenUsed/>
    <w:qFormat/>
    <w:rsid w:val="003E428B"/>
    <w:pPr>
      <w:keepNext/>
      <w:jc w:val="center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3E428B"/>
    <w:rPr>
      <w:rFonts w:ascii="Bookman Old Style" w:eastAsia="Times New Roman" w:hAnsi="Bookman Old Style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3E428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3E428B"/>
    <w:pPr>
      <w:jc w:val="center"/>
    </w:pPr>
    <w:rPr>
      <w:rFonts w:ascii="Bookman Old Style" w:hAnsi="Bookman Old Style"/>
      <w:sz w:val="28"/>
    </w:rPr>
  </w:style>
  <w:style w:type="character" w:customStyle="1" w:styleId="TtuloChar">
    <w:name w:val="Título Char"/>
    <w:basedOn w:val="Fontepargpadro"/>
    <w:link w:val="Ttulo"/>
    <w:rsid w:val="003E428B"/>
    <w:rPr>
      <w:rFonts w:ascii="Bookman Old Style" w:eastAsia="Times New Roman" w:hAnsi="Bookman Old Style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3E428B"/>
    <w:pPr>
      <w:jc w:val="both"/>
    </w:pPr>
    <w:rPr>
      <w:rFonts w:ascii="Bookman Old Style" w:hAnsi="Bookman Old Style"/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3E428B"/>
    <w:rPr>
      <w:rFonts w:ascii="Bookman Old Style" w:eastAsia="Times New Roman" w:hAnsi="Bookman Old Style" w:cs="Times New Roman"/>
      <w:sz w:val="28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3E428B"/>
    <w:pPr>
      <w:jc w:val="both"/>
    </w:pPr>
    <w:rPr>
      <w:rFonts w:ascii="Bookman Old Style" w:hAnsi="Bookman Old Style"/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3E428B"/>
    <w:rPr>
      <w:rFonts w:ascii="Bookman Old Style" w:eastAsia="Times New Roman" w:hAnsi="Bookman Old Style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3E428B"/>
    <w:pPr>
      <w:jc w:val="center"/>
    </w:pPr>
    <w:rPr>
      <w:rFonts w:ascii="Bookman Old Style" w:hAnsi="Bookman Old Style"/>
      <w:b/>
      <w:bCs/>
      <w:sz w:val="24"/>
    </w:rPr>
  </w:style>
  <w:style w:type="character" w:customStyle="1" w:styleId="Corpodetexto3Char">
    <w:name w:val="Corpo de texto 3 Char"/>
    <w:basedOn w:val="Fontepargpadro"/>
    <w:link w:val="Corpodetexto3"/>
    <w:semiHidden/>
    <w:rsid w:val="003E428B"/>
    <w:rPr>
      <w:rFonts w:ascii="Bookman Old Style" w:eastAsia="Times New Roman" w:hAnsi="Bookman Old Style" w:cs="Times New Roman"/>
      <w:b/>
      <w:bCs/>
      <w:sz w:val="24"/>
      <w:szCs w:val="20"/>
      <w:lang w:eastAsia="pt-BR"/>
    </w:rPr>
  </w:style>
  <w:style w:type="paragraph" w:styleId="SemEspaamento">
    <w:name w:val="No Spacing"/>
    <w:uiPriority w:val="1"/>
    <w:qFormat/>
    <w:rsid w:val="000073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9536F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A69B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9B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3CCCB-98DD-401D-AF56-4B4F9E93E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498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Rosinei</dc:creator>
  <cp:lastModifiedBy>Rosinei</cp:lastModifiedBy>
  <cp:revision>4</cp:revision>
  <cp:lastPrinted>2014-03-18T14:18:00Z</cp:lastPrinted>
  <dcterms:created xsi:type="dcterms:W3CDTF">2014-03-07T10:48:00Z</dcterms:created>
  <dcterms:modified xsi:type="dcterms:W3CDTF">2014-03-18T14:22:00Z</dcterms:modified>
</cp:coreProperties>
</file>