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DA8" w:rsidRDefault="00F51DA8" w:rsidP="00F51DA8">
      <w:pPr>
        <w:pStyle w:val="Ttulo1"/>
        <w:ind w:firstLine="0"/>
        <w:jc w:val="center"/>
        <w:rPr>
          <w:rFonts w:ascii="Bookman Old Style" w:eastAsia="Arial Unicode MS" w:hAnsi="Bookman Old Style"/>
          <w:b/>
          <w:bCs/>
          <w:sz w:val="22"/>
        </w:rPr>
      </w:pPr>
      <w:r>
        <w:rPr>
          <w:rFonts w:ascii="Bookman Old Style" w:hAnsi="Bookman Old Style"/>
          <w:b/>
          <w:bCs/>
          <w:sz w:val="22"/>
        </w:rPr>
        <w:t>DECRETO Nº 2321, DE 21 DE MARÇO  DE 2012.</w:t>
      </w:r>
    </w:p>
    <w:p w:rsidR="00F51DA8" w:rsidRDefault="00F51DA8" w:rsidP="00F51DA8">
      <w:pPr>
        <w:pStyle w:val="Recuodecorpodetexto2"/>
        <w:jc w:val="both"/>
        <w:rPr>
          <w:rFonts w:ascii="Bookman Old Style" w:hAnsi="Bookman Old Style"/>
          <w:sz w:val="22"/>
        </w:rPr>
      </w:pPr>
    </w:p>
    <w:p w:rsidR="00F51DA8" w:rsidRDefault="00F51DA8" w:rsidP="00F51DA8">
      <w:pPr>
        <w:pStyle w:val="Recuodecorpodetexto2"/>
        <w:jc w:val="both"/>
        <w:rPr>
          <w:rFonts w:ascii="Bookman Old Style" w:hAnsi="Bookman Old Style"/>
          <w:sz w:val="22"/>
        </w:rPr>
      </w:pPr>
    </w:p>
    <w:p w:rsidR="00F51DA8" w:rsidRDefault="00F51DA8" w:rsidP="00F51DA8">
      <w:pPr>
        <w:pStyle w:val="Recuodecorpodetexto2"/>
        <w:ind w:left="0"/>
        <w:jc w:val="center"/>
        <w:rPr>
          <w:rFonts w:ascii="Bookman Old Style" w:hAnsi="Bookman Old Style"/>
          <w:b/>
          <w:sz w:val="22"/>
          <w:szCs w:val="24"/>
        </w:rPr>
      </w:pPr>
      <w:r>
        <w:rPr>
          <w:rFonts w:ascii="Bookman Old Style" w:hAnsi="Bookman Old Style"/>
          <w:b/>
          <w:bCs/>
          <w:sz w:val="22"/>
        </w:rPr>
        <w:t>INSTITUI O DIÁRIO OFICIAL DOS MUNICÍPIOS.</w:t>
      </w:r>
    </w:p>
    <w:p w:rsidR="00F51DA8" w:rsidRDefault="00F51DA8" w:rsidP="00F51DA8">
      <w:pPr>
        <w:pStyle w:val="Recuodecorpodetexto2"/>
        <w:ind w:left="1984"/>
        <w:jc w:val="both"/>
        <w:rPr>
          <w:rFonts w:ascii="Bookman Old Style" w:hAnsi="Bookman Old Style"/>
          <w:sz w:val="22"/>
        </w:rPr>
      </w:pPr>
    </w:p>
    <w:p w:rsidR="00F51DA8" w:rsidRDefault="00F51DA8" w:rsidP="00F51DA8">
      <w:pPr>
        <w:pStyle w:val="Recuodecorpodetexto2"/>
        <w:ind w:left="1984"/>
        <w:jc w:val="both"/>
        <w:rPr>
          <w:rFonts w:ascii="Bookman Old Style" w:hAnsi="Bookman Old Style"/>
          <w:sz w:val="22"/>
        </w:rPr>
      </w:pPr>
    </w:p>
    <w:p w:rsidR="00F51DA8" w:rsidRDefault="00F51DA8" w:rsidP="00F51DA8">
      <w:pPr>
        <w:pStyle w:val="TextosemFormatao"/>
        <w:ind w:left="3402"/>
        <w:jc w:val="both"/>
        <w:rPr>
          <w:rFonts w:ascii="Times New Roman" w:hAnsi="Times New Roman"/>
          <w:sz w:val="24"/>
          <w:szCs w:val="24"/>
        </w:rPr>
      </w:pPr>
      <w:r>
        <w:rPr>
          <w:rFonts w:ascii="Bookman Old Style" w:hAnsi="Bookman Old Style"/>
          <w:b/>
          <w:color w:val="000000"/>
          <w:sz w:val="22"/>
          <w:szCs w:val="22"/>
        </w:rPr>
        <w:t>ONEI GONÇALVES PADILHA</w:t>
      </w:r>
      <w:r>
        <w:rPr>
          <w:rFonts w:ascii="Bookman Old Style" w:hAnsi="Bookman Old Style"/>
          <w:sz w:val="22"/>
        </w:rPr>
        <w:t xml:space="preserve">, </w:t>
      </w:r>
      <w:r>
        <w:rPr>
          <w:rFonts w:ascii="Times New Roman" w:hAnsi="Times New Roman"/>
          <w:sz w:val="24"/>
          <w:szCs w:val="24"/>
        </w:rPr>
        <w:t>Prefeito Municipal de Ibiam, Estado de Santa Catarina, no uso das atribuições que lhe são conferidas pela Lei Orgânica do Município e especialmente as conferidas pela Lei n. 0490/2012:</w:t>
      </w:r>
    </w:p>
    <w:p w:rsidR="00F51DA8" w:rsidRDefault="00F51DA8" w:rsidP="00F51DA8">
      <w:pPr>
        <w:pStyle w:val="Corpodetexto"/>
        <w:ind w:firstLine="1985"/>
        <w:jc w:val="both"/>
        <w:rPr>
          <w:rFonts w:ascii="Bookman Old Style" w:hAnsi="Bookman Old Style"/>
          <w:sz w:val="22"/>
        </w:rPr>
      </w:pPr>
    </w:p>
    <w:p w:rsidR="00F51DA8" w:rsidRDefault="00F51DA8" w:rsidP="00F51DA8">
      <w:pPr>
        <w:pStyle w:val="Corpodetexto"/>
        <w:ind w:firstLine="1985"/>
        <w:jc w:val="both"/>
        <w:rPr>
          <w:rFonts w:ascii="Bookman Old Style" w:hAnsi="Bookman Old Style"/>
          <w:sz w:val="22"/>
        </w:rPr>
      </w:pPr>
    </w:p>
    <w:p w:rsidR="00F51DA8" w:rsidRDefault="00F51DA8" w:rsidP="00F51DA8">
      <w:pPr>
        <w:spacing w:line="265" w:lineRule="exact"/>
        <w:rPr>
          <w:rFonts w:ascii="Courier New" w:hAnsi="Courier New"/>
          <w:color w:val="000000"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DECRETA:</w:t>
      </w:r>
    </w:p>
    <w:p w:rsidR="00F51DA8" w:rsidRDefault="00F51DA8" w:rsidP="00F51DA8">
      <w:pPr>
        <w:spacing w:line="265" w:lineRule="exact"/>
        <w:rPr>
          <w:rFonts w:ascii="Courier New" w:hAnsi="Courier New"/>
          <w:color w:val="000000"/>
          <w:sz w:val="22"/>
        </w:rPr>
      </w:pPr>
      <w:r>
        <w:rPr>
          <w:rFonts w:ascii="Courier New" w:hAnsi="Courier New"/>
          <w:color w:val="000000"/>
          <w:sz w:val="22"/>
        </w:rPr>
        <w:t xml:space="preserve">             </w:t>
      </w:r>
    </w:p>
    <w:p w:rsidR="00F51DA8" w:rsidRDefault="00F51DA8" w:rsidP="00F51DA8">
      <w:pPr>
        <w:spacing w:line="265" w:lineRule="exact"/>
        <w:rPr>
          <w:rFonts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22"/>
        </w:rPr>
        <w:t xml:space="preserve">                     </w:t>
      </w:r>
      <w:r>
        <w:rPr>
          <w:rFonts w:ascii="Courier New" w:hAnsi="Courier New"/>
          <w:color w:val="000000"/>
          <w:sz w:val="18"/>
        </w:rPr>
        <w:t xml:space="preserve">  </w:t>
      </w:r>
    </w:p>
    <w:p w:rsidR="00F51DA8" w:rsidRDefault="00F51DA8" w:rsidP="00F51DA8">
      <w:pPr>
        <w:ind w:firstLine="1416"/>
        <w:jc w:val="both"/>
      </w:pPr>
      <w:r>
        <w:rPr>
          <w:b/>
        </w:rPr>
        <w:t>Art. 1º</w:t>
      </w:r>
      <w:r>
        <w:t>:Fica instituído o Diário Oficial dos Municípios,como órgão oficial de publicação legal e divulgação dos atos processuais e administrativos do Poder Executivo do Município de Ibiam.</w:t>
      </w:r>
    </w:p>
    <w:p w:rsidR="00F51DA8" w:rsidRDefault="00F51DA8" w:rsidP="00F51DA8">
      <w:pPr>
        <w:ind w:firstLine="1416"/>
        <w:jc w:val="both"/>
        <w:rPr>
          <w:rFonts w:ascii="Bookman Old Style" w:hAnsi="Bookman Old Style"/>
        </w:rPr>
      </w:pPr>
    </w:p>
    <w:p w:rsidR="00F51DA8" w:rsidRDefault="00F51DA8" w:rsidP="00F51DA8">
      <w:pPr>
        <w:jc w:val="both"/>
        <w:rPr>
          <w:sz w:val="22"/>
        </w:rPr>
      </w:pPr>
      <w:r>
        <w:rPr>
          <w:b/>
        </w:rPr>
        <w:t>Parágrafo único</w:t>
      </w:r>
      <w:r>
        <w:rPr>
          <w:rFonts w:ascii="Bookman Old Style" w:hAnsi="Bookman Old Style"/>
          <w:b/>
        </w:rPr>
        <w:t xml:space="preserve">. </w:t>
      </w:r>
      <w:r>
        <w:t>A partir do dia vinte e um de março de 2012, o Diário Oficial dos Municípios substitui as demais formas de publicação e será veiculado no endereço eletrônico</w:t>
      </w:r>
      <w:r>
        <w:rPr>
          <w:b/>
        </w:rPr>
        <w:t xml:space="preserve"> </w:t>
      </w:r>
      <w:hyperlink r:id="rId4" w:history="1">
        <w:r>
          <w:rPr>
            <w:rStyle w:val="Hyperlink"/>
            <w:b/>
          </w:rPr>
          <w:t>WWW.diariomunicipal.sc.gov.br</w:t>
        </w:r>
      </w:hyperlink>
      <w:r>
        <w:t>, na</w:t>
      </w:r>
      <w:r>
        <w:rPr>
          <w:b/>
        </w:rPr>
        <w:t xml:space="preserve"> </w:t>
      </w:r>
      <w:r>
        <w:t xml:space="preserve">rede mundial de computadores - Internet. </w:t>
      </w:r>
    </w:p>
    <w:p w:rsidR="00F51DA8" w:rsidRDefault="00F51DA8" w:rsidP="00F51DA8">
      <w:pPr>
        <w:jc w:val="both"/>
        <w:rPr>
          <w:rFonts w:ascii="Arial" w:hAnsi="Arial"/>
          <w:sz w:val="22"/>
        </w:rPr>
      </w:pPr>
    </w:p>
    <w:p w:rsidR="00F51DA8" w:rsidRDefault="00F51DA8" w:rsidP="00F51DA8">
      <w:pPr>
        <w:ind w:firstLine="1416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Art. 2º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t>A publicação atenderá aos requisitos de autenticidade, integridade,validade jurídica e interoperabilidade da Infra – Estrutura de Chaves Públicas Brasileira – ICP – Brasil.</w:t>
      </w:r>
    </w:p>
    <w:p w:rsidR="00F51DA8" w:rsidRDefault="00F51DA8" w:rsidP="00F51DA8">
      <w:pPr>
        <w:rPr>
          <w:rFonts w:ascii="Bookman Old Style" w:hAnsi="Bookman Old Style"/>
          <w:sz w:val="22"/>
          <w:szCs w:val="22"/>
        </w:rPr>
      </w:pPr>
    </w:p>
    <w:p w:rsidR="00F51DA8" w:rsidRDefault="00F51DA8" w:rsidP="00F51DA8">
      <w:r>
        <w:rPr>
          <w:b/>
          <w:sz w:val="22"/>
          <w:szCs w:val="22"/>
        </w:rPr>
        <w:t>Parágrafo  único</w:t>
      </w:r>
      <w:r>
        <w:rPr>
          <w:rFonts w:ascii="Bookman Old Style" w:hAnsi="Bookman Old Style"/>
          <w:sz w:val="22"/>
          <w:szCs w:val="22"/>
        </w:rPr>
        <w:t xml:space="preserve"> .</w:t>
      </w:r>
      <w:r>
        <w:t>A assinatura digital do Diário Oficial dos Municípios ficará sob responsabilidade do Presidente do Consórcio de Informática na Gestão Pública Municipal – CIGA .</w:t>
      </w:r>
    </w:p>
    <w:p w:rsidR="00F51DA8" w:rsidRDefault="00F51DA8" w:rsidP="00F51DA8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</w:t>
      </w:r>
    </w:p>
    <w:p w:rsidR="00F51DA8" w:rsidRDefault="00F51DA8" w:rsidP="00F51DA8">
      <w:pPr>
        <w:pStyle w:val="Recuodecorpodetexto3"/>
        <w:ind w:firstLine="1416"/>
        <w:rPr>
          <w:rFonts w:ascii="Times New Roman" w:hAnsi="Times New Roman"/>
          <w:sz w:val="24"/>
          <w:szCs w:val="24"/>
        </w:rPr>
      </w:pPr>
      <w:r>
        <w:rPr>
          <w:b/>
          <w:bCs/>
          <w:szCs w:val="22"/>
        </w:rPr>
        <w:t>Art. 3</w:t>
      </w:r>
      <w:r>
        <w:rPr>
          <w:b/>
          <w:bCs/>
          <w:szCs w:val="22"/>
          <w:vertAlign w:val="superscript"/>
        </w:rPr>
        <w:t>o</w:t>
      </w:r>
      <w:r>
        <w:rPr>
          <w:szCs w:val="22"/>
        </w:rPr>
        <w:t xml:space="preserve">. </w:t>
      </w:r>
      <w:r>
        <w:rPr>
          <w:rFonts w:ascii="Times New Roman" w:hAnsi="Times New Roman"/>
          <w:sz w:val="24"/>
          <w:szCs w:val="24"/>
        </w:rPr>
        <w:t>Os atos oficiais de efeitos externos surtirão seus efeitos somente depois de publicados no Diário Oficial dos Municípios.</w:t>
      </w:r>
    </w:p>
    <w:p w:rsidR="00F51DA8" w:rsidRDefault="00F51DA8" w:rsidP="00F51DA8">
      <w:pPr>
        <w:pStyle w:val="Recuodecorpodetexto3"/>
        <w:ind w:firstLine="0"/>
        <w:rPr>
          <w:rFonts w:ascii="Times New Roman" w:hAnsi="Times New Roman"/>
          <w:sz w:val="24"/>
          <w:szCs w:val="24"/>
        </w:rPr>
      </w:pPr>
    </w:p>
    <w:p w:rsidR="00F51DA8" w:rsidRDefault="00F51DA8" w:rsidP="00F51DA8">
      <w:pPr>
        <w:pStyle w:val="Recuodecorpodetexto3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Parágrafo  único</w:t>
      </w:r>
      <w:r>
        <w:rPr>
          <w:rFonts w:ascii="Times New Roman" w:hAnsi="Times New Roman"/>
          <w:sz w:val="24"/>
          <w:szCs w:val="24"/>
        </w:rPr>
        <w:t xml:space="preserve"> . Os atos oficiais de efeitos internos entrarão em vigor na data de sua assinatura, sendo condição de validade a publicação resumida no Diário Oficial dos Municípios até o último dia útil do mês seguinte ao da assinatura.</w:t>
      </w:r>
    </w:p>
    <w:p w:rsidR="00F51DA8" w:rsidRDefault="00F51DA8" w:rsidP="00F51DA8">
      <w:pPr>
        <w:pStyle w:val="Recuodecorpodetexto3"/>
        <w:ind w:firstLine="0"/>
        <w:rPr>
          <w:szCs w:val="22"/>
        </w:rPr>
      </w:pPr>
    </w:p>
    <w:p w:rsidR="00F51DA8" w:rsidRDefault="00F51DA8" w:rsidP="00F51DA8">
      <w:pPr>
        <w:pStyle w:val="Recuodecorpodetexto3"/>
        <w:ind w:firstLine="0"/>
        <w:rPr>
          <w:szCs w:val="22"/>
        </w:rPr>
      </w:pPr>
      <w:r>
        <w:rPr>
          <w:szCs w:val="22"/>
        </w:rPr>
        <w:t xml:space="preserve">                  </w:t>
      </w:r>
      <w:r>
        <w:rPr>
          <w:b/>
          <w:szCs w:val="22"/>
        </w:rPr>
        <w:t>Art. 4º</w:t>
      </w:r>
      <w:r>
        <w:rPr>
          <w:szCs w:val="22"/>
        </w:rPr>
        <w:t xml:space="preserve">. </w:t>
      </w:r>
      <w:r>
        <w:rPr>
          <w:rFonts w:ascii="Times New Roman" w:hAnsi="Times New Roman"/>
          <w:sz w:val="24"/>
          <w:szCs w:val="24"/>
        </w:rPr>
        <w:t>Este Decreto entra em vigor na data da sua publicação</w:t>
      </w:r>
      <w:r>
        <w:rPr>
          <w:szCs w:val="22"/>
        </w:rPr>
        <w:t>.</w:t>
      </w: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CENTRO ADMINISTRATIVO DE IBIAM - SC, 21 DE MARÇO DE 2012.</w:t>
      </w:r>
    </w:p>
    <w:p w:rsidR="00F51DA8" w:rsidRDefault="00F51DA8" w:rsidP="00F51DA8">
      <w:pPr>
        <w:tabs>
          <w:tab w:val="left" w:pos="1985"/>
          <w:tab w:val="left" w:pos="3969"/>
        </w:tabs>
        <w:jc w:val="both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both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both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both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both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ONEI GONÇALVES PADILHA </w:t>
      </w:r>
    </w:p>
    <w:p w:rsidR="00F51DA8" w:rsidRDefault="00F51DA8" w:rsidP="00F51DA8">
      <w:pPr>
        <w:tabs>
          <w:tab w:val="left" w:pos="1985"/>
          <w:tab w:val="left" w:pos="3969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PREFEITO MUNICIPAL EM EXERCICIO </w:t>
      </w:r>
    </w:p>
    <w:p w:rsidR="00F51DA8" w:rsidRDefault="00F51DA8" w:rsidP="00F51DA8">
      <w:pPr>
        <w:tabs>
          <w:tab w:val="left" w:pos="1985"/>
          <w:tab w:val="left" w:pos="3969"/>
        </w:tabs>
        <w:jc w:val="both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jc w:val="both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tabs>
          <w:tab w:val="left" w:pos="1985"/>
          <w:tab w:val="left" w:pos="3969"/>
        </w:tabs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pStyle w:val="Corpodetex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Publicado e registrado o presente Decreto nesta Secretaria aos vinte e um do mês de março do ano de dois mil e doze.</w:t>
      </w:r>
    </w:p>
    <w:p w:rsidR="00F51DA8" w:rsidRDefault="00F51DA8" w:rsidP="00F51DA8">
      <w:pPr>
        <w:pStyle w:val="Corpodetexto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pStyle w:val="Corpodetexto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pStyle w:val="Corpodetexto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pStyle w:val="Corpodetexto"/>
        <w:rPr>
          <w:rFonts w:ascii="Arial" w:hAnsi="Arial" w:cs="Arial"/>
          <w:sz w:val="22"/>
          <w:szCs w:val="22"/>
        </w:rPr>
      </w:pPr>
    </w:p>
    <w:p w:rsidR="00F51DA8" w:rsidRDefault="00F51DA8" w:rsidP="00F51DA8">
      <w:pPr>
        <w:pStyle w:val="Corpodetex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ALCINDO PEROSA</w:t>
      </w:r>
    </w:p>
    <w:p w:rsidR="00F51DA8" w:rsidRDefault="00F51DA8" w:rsidP="00F51DA8">
      <w:pPr>
        <w:pStyle w:val="Corpodetex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SECRETÁRIO DA ADM. E DA FAZENDA</w:t>
      </w:r>
    </w:p>
    <w:p w:rsidR="00F51DA8" w:rsidRDefault="00F51DA8" w:rsidP="00F51DA8">
      <w:pPr>
        <w:ind w:firstLine="1985"/>
        <w:jc w:val="center"/>
        <w:rPr>
          <w:rFonts w:ascii="Bookman Old Style" w:hAnsi="Bookman Old Style"/>
          <w:sz w:val="22"/>
          <w:szCs w:val="22"/>
        </w:rPr>
      </w:pPr>
    </w:p>
    <w:p w:rsidR="00F51DA8" w:rsidRDefault="00F51DA8" w:rsidP="00F51DA8">
      <w:pPr>
        <w:pStyle w:val="Ttulo9"/>
        <w:rPr>
          <w:sz w:val="22"/>
          <w:szCs w:val="22"/>
        </w:rPr>
      </w:pPr>
    </w:p>
    <w:p w:rsidR="00F51DA8" w:rsidRDefault="00F51DA8" w:rsidP="00F51DA8">
      <w:pPr>
        <w:ind w:firstLine="1985"/>
        <w:jc w:val="center"/>
        <w:rPr>
          <w:rFonts w:ascii="Bookman Old Style" w:hAnsi="Bookman Old Style"/>
          <w:sz w:val="22"/>
          <w:szCs w:val="22"/>
        </w:rPr>
      </w:pPr>
    </w:p>
    <w:p w:rsidR="00F51DA8" w:rsidRDefault="00F51DA8" w:rsidP="00F51DA8"/>
    <w:p w:rsidR="00B821D8" w:rsidRDefault="00B821D8"/>
    <w:sectPr w:rsidR="00B821D8" w:rsidSect="00B821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51DA8"/>
    <w:rsid w:val="00361174"/>
    <w:rsid w:val="003B2747"/>
    <w:rsid w:val="007A6F7F"/>
    <w:rsid w:val="00B821D8"/>
    <w:rsid w:val="00F51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51DA8"/>
    <w:pPr>
      <w:keepNext/>
      <w:ind w:firstLine="1985"/>
      <w:outlineLvl w:val="0"/>
    </w:pPr>
    <w:rPr>
      <w:sz w:val="26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F51DA8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1DA8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9Char">
    <w:name w:val="Título 9 Char"/>
    <w:basedOn w:val="Fontepargpadro"/>
    <w:link w:val="Ttulo9"/>
    <w:semiHidden/>
    <w:rsid w:val="00F51DA8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F51DA8"/>
    <w:rPr>
      <w:color w:val="5F5F5F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F51DA8"/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F51DA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F51DA8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51DA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51DA8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51DA8"/>
    <w:rPr>
      <w:rFonts w:ascii="Bookman Old Style" w:eastAsia="Times New Roman" w:hAnsi="Bookman Old Style" w:cs="Times New Roman"/>
      <w:szCs w:val="20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F51DA8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51DA8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iariomunicipal.sc.gov.br" TargetMode="Externa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Computador2</dc:creator>
  <cp:keywords/>
  <dc:description/>
  <cp:lastModifiedBy>Computador2</cp:lastModifiedBy>
  <cp:revision>2</cp:revision>
  <dcterms:created xsi:type="dcterms:W3CDTF">2012-04-19T12:31:00Z</dcterms:created>
  <dcterms:modified xsi:type="dcterms:W3CDTF">2012-04-19T12:31:00Z</dcterms:modified>
</cp:coreProperties>
</file>