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5E31EF" w:rsidRDefault="005E31EF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</w:p>
    <w:p w:rsidR="009A4716" w:rsidRPr="00B70E33" w:rsidRDefault="009A4716" w:rsidP="009A4716">
      <w:pPr>
        <w:pStyle w:val="Ttulo1"/>
        <w:ind w:firstLine="0"/>
        <w:jc w:val="center"/>
        <w:rPr>
          <w:b/>
          <w:bCs/>
          <w:sz w:val="24"/>
          <w:szCs w:val="24"/>
        </w:rPr>
      </w:pPr>
      <w:r w:rsidRPr="00B70E33">
        <w:rPr>
          <w:b/>
          <w:bCs/>
          <w:sz w:val="24"/>
          <w:szCs w:val="24"/>
        </w:rPr>
        <w:t>DECRETO Nº 3</w:t>
      </w:r>
      <w:r>
        <w:rPr>
          <w:b/>
          <w:bCs/>
          <w:sz w:val="24"/>
          <w:szCs w:val="24"/>
        </w:rPr>
        <w:t>2</w:t>
      </w:r>
      <w:r w:rsidR="00F31FCE">
        <w:rPr>
          <w:b/>
          <w:bCs/>
          <w:sz w:val="24"/>
          <w:szCs w:val="24"/>
        </w:rPr>
        <w:t>27</w:t>
      </w:r>
      <w:r>
        <w:rPr>
          <w:b/>
          <w:bCs/>
          <w:sz w:val="24"/>
          <w:szCs w:val="24"/>
        </w:rPr>
        <w:t>,</w:t>
      </w:r>
      <w:proofErr w:type="gramStart"/>
      <w:r>
        <w:rPr>
          <w:b/>
          <w:bCs/>
          <w:sz w:val="24"/>
          <w:szCs w:val="24"/>
        </w:rPr>
        <w:t xml:space="preserve"> </w:t>
      </w:r>
      <w:r w:rsidRPr="00B70E33">
        <w:rPr>
          <w:b/>
          <w:bCs/>
          <w:sz w:val="24"/>
          <w:szCs w:val="24"/>
        </w:rPr>
        <w:t xml:space="preserve"> </w:t>
      </w:r>
      <w:proofErr w:type="gramEnd"/>
      <w:r w:rsidRPr="00B70E33">
        <w:rPr>
          <w:b/>
          <w:bCs/>
          <w:sz w:val="24"/>
          <w:szCs w:val="24"/>
        </w:rPr>
        <w:t xml:space="preserve">DE </w:t>
      </w:r>
      <w:r>
        <w:rPr>
          <w:b/>
          <w:bCs/>
          <w:sz w:val="24"/>
          <w:szCs w:val="24"/>
        </w:rPr>
        <w:t>2</w:t>
      </w:r>
      <w:r w:rsidR="00F31FCE">
        <w:rPr>
          <w:b/>
          <w:bCs/>
          <w:sz w:val="24"/>
          <w:szCs w:val="24"/>
        </w:rPr>
        <w:t>1</w:t>
      </w:r>
      <w:r w:rsidRPr="00B70E33">
        <w:rPr>
          <w:b/>
          <w:bCs/>
          <w:sz w:val="24"/>
          <w:szCs w:val="24"/>
        </w:rPr>
        <w:t xml:space="preserve"> DE </w:t>
      </w:r>
      <w:r w:rsidR="00F31FCE">
        <w:rPr>
          <w:b/>
          <w:bCs/>
          <w:sz w:val="24"/>
          <w:szCs w:val="24"/>
        </w:rPr>
        <w:t>DEZEMBRO</w:t>
      </w:r>
      <w:r w:rsidRPr="00B70E33">
        <w:rPr>
          <w:b/>
          <w:bCs/>
          <w:sz w:val="24"/>
          <w:szCs w:val="24"/>
        </w:rPr>
        <w:t xml:space="preserve"> DE 201</w:t>
      </w:r>
      <w:r>
        <w:rPr>
          <w:b/>
          <w:bCs/>
          <w:sz w:val="24"/>
          <w:szCs w:val="24"/>
        </w:rPr>
        <w:t>8</w:t>
      </w:r>
      <w:r w:rsidRPr="00B70E33">
        <w:rPr>
          <w:b/>
          <w:bCs/>
          <w:sz w:val="24"/>
          <w:szCs w:val="24"/>
        </w:rPr>
        <w:t>.</w:t>
      </w:r>
    </w:p>
    <w:p w:rsidR="009A4716" w:rsidRPr="00B70E33" w:rsidRDefault="009A4716" w:rsidP="009A4716">
      <w:pPr>
        <w:rPr>
          <w:rFonts w:eastAsia="Arial Unicode MS"/>
        </w:rPr>
      </w:pPr>
    </w:p>
    <w:p w:rsidR="009A4716" w:rsidRPr="00B70E33" w:rsidRDefault="009A4716" w:rsidP="009A4716">
      <w:pPr>
        <w:pStyle w:val="Recuodecorpodetexto2"/>
        <w:jc w:val="both"/>
        <w:rPr>
          <w:szCs w:val="24"/>
        </w:rPr>
      </w:pPr>
    </w:p>
    <w:p w:rsidR="009A4716" w:rsidRPr="00B70E33" w:rsidRDefault="009A4716" w:rsidP="009A4716">
      <w:pPr>
        <w:pStyle w:val="Recuodecorpodetexto2"/>
        <w:ind w:left="0"/>
        <w:jc w:val="center"/>
        <w:rPr>
          <w:b/>
          <w:szCs w:val="24"/>
        </w:rPr>
      </w:pPr>
      <w:r w:rsidRPr="00B70E33">
        <w:rPr>
          <w:b/>
          <w:bCs/>
          <w:szCs w:val="24"/>
        </w:rPr>
        <w:t>ABRE</w:t>
      </w:r>
      <w:r w:rsidRPr="00B70E33">
        <w:rPr>
          <w:szCs w:val="24"/>
        </w:rPr>
        <w:t xml:space="preserve"> </w:t>
      </w:r>
      <w:r w:rsidRPr="00B70E33">
        <w:rPr>
          <w:b/>
          <w:szCs w:val="24"/>
        </w:rPr>
        <w:t>CRÉDITO SUPLEMENTAR, E DÁ OUTRAS PROVIDÊNCIAS.</w:t>
      </w:r>
    </w:p>
    <w:p w:rsidR="009A4716" w:rsidRPr="00B70E33" w:rsidRDefault="009A4716" w:rsidP="009A4716">
      <w:pPr>
        <w:pStyle w:val="Recuodecorpodetexto2"/>
        <w:ind w:left="1984"/>
        <w:jc w:val="both"/>
        <w:rPr>
          <w:szCs w:val="24"/>
        </w:rPr>
      </w:pPr>
    </w:p>
    <w:p w:rsidR="009A4716" w:rsidRDefault="009A4716" w:rsidP="009A4716">
      <w:pPr>
        <w:pStyle w:val="Recuodecorpodetexto2"/>
        <w:ind w:left="1984"/>
        <w:jc w:val="both"/>
        <w:rPr>
          <w:rFonts w:ascii="Bookman Old Style" w:hAnsi="Bookman Old Style"/>
          <w:sz w:val="22"/>
        </w:rPr>
      </w:pPr>
    </w:p>
    <w:p w:rsidR="009A4716" w:rsidRPr="00B70E33" w:rsidRDefault="009A4716" w:rsidP="009A4716">
      <w:pPr>
        <w:pStyle w:val="TextosemFormatao"/>
        <w:ind w:left="3402"/>
        <w:jc w:val="both"/>
        <w:rPr>
          <w:rFonts w:ascii="Times New Roman" w:hAnsi="Times New Roman"/>
          <w:sz w:val="24"/>
          <w:szCs w:val="24"/>
        </w:rPr>
      </w:pPr>
      <w:r w:rsidRPr="00B70E33">
        <w:rPr>
          <w:rFonts w:ascii="Times New Roman" w:hAnsi="Times New Roman"/>
          <w:b/>
          <w:color w:val="000000"/>
          <w:sz w:val="24"/>
          <w:szCs w:val="24"/>
        </w:rPr>
        <w:t>IVANIR ZANIN</w:t>
      </w:r>
      <w:r w:rsidRPr="00B70E33">
        <w:rPr>
          <w:rFonts w:ascii="Times New Roman" w:hAnsi="Times New Roman"/>
          <w:sz w:val="24"/>
          <w:szCs w:val="24"/>
        </w:rPr>
        <w:t>, Prefeito Municipal de Ibiam, Estado de Santa Catarina, no uso das atribuições que lhe são conferidas pela Lei Orgânica do Município e especialmente as conferidas pela Lei n. 0</w:t>
      </w:r>
      <w:r>
        <w:rPr>
          <w:rFonts w:ascii="Times New Roman" w:hAnsi="Times New Roman"/>
          <w:sz w:val="24"/>
          <w:szCs w:val="24"/>
        </w:rPr>
        <w:t>607</w:t>
      </w:r>
      <w:r w:rsidRPr="00B70E33">
        <w:rPr>
          <w:rFonts w:ascii="Times New Roman" w:hAnsi="Times New Roman"/>
          <w:sz w:val="24"/>
          <w:szCs w:val="24"/>
        </w:rPr>
        <w:t>/201</w:t>
      </w:r>
      <w:r>
        <w:rPr>
          <w:rFonts w:ascii="Times New Roman" w:hAnsi="Times New Roman"/>
          <w:sz w:val="24"/>
          <w:szCs w:val="24"/>
        </w:rPr>
        <w:t>7</w:t>
      </w:r>
      <w:r w:rsidRPr="00B70E33">
        <w:rPr>
          <w:rFonts w:ascii="Times New Roman" w:hAnsi="Times New Roman"/>
          <w:sz w:val="24"/>
          <w:szCs w:val="24"/>
        </w:rPr>
        <w:t>:</w:t>
      </w:r>
    </w:p>
    <w:p w:rsidR="009A4716" w:rsidRPr="00B70E33" w:rsidRDefault="009A4716" w:rsidP="009A4716">
      <w:pPr>
        <w:pStyle w:val="TextosemFormatao"/>
        <w:ind w:left="3402"/>
        <w:jc w:val="both"/>
        <w:rPr>
          <w:rFonts w:ascii="Bookman Old Style" w:hAnsi="Bookman Old Style"/>
          <w:sz w:val="24"/>
          <w:szCs w:val="24"/>
        </w:rPr>
      </w:pPr>
    </w:p>
    <w:p w:rsidR="009A4716" w:rsidRDefault="009A4716" w:rsidP="009A4716">
      <w:pPr>
        <w:spacing w:line="265" w:lineRule="exact"/>
        <w:rPr>
          <w:rFonts w:ascii="Courier New" w:hAnsi="Courier New"/>
          <w:color w:val="000000"/>
          <w:sz w:val="22"/>
        </w:rPr>
      </w:pPr>
      <w:r w:rsidRPr="00B55BCA">
        <w:rPr>
          <w:rFonts w:ascii="Bookman Old Style" w:hAnsi="Bookman Old Style"/>
          <w:b/>
          <w:bCs/>
          <w:sz w:val="28"/>
          <w:szCs w:val="28"/>
        </w:rPr>
        <w:t>DECRETA:</w:t>
      </w:r>
      <w:r>
        <w:rPr>
          <w:rFonts w:ascii="Courier New" w:hAnsi="Courier New"/>
          <w:color w:val="000000"/>
          <w:sz w:val="22"/>
        </w:rPr>
        <w:t xml:space="preserve">         </w:t>
      </w:r>
    </w:p>
    <w:p w:rsidR="009A4716" w:rsidRDefault="009A4716" w:rsidP="009A4716">
      <w:pPr>
        <w:spacing w:line="265" w:lineRule="exact"/>
        <w:rPr>
          <w:rFonts w:ascii="Courier New" w:hAnsi="Courier New"/>
          <w:color w:val="000000"/>
          <w:sz w:val="18"/>
        </w:rPr>
      </w:pPr>
      <w:r>
        <w:rPr>
          <w:rFonts w:ascii="Courier New" w:hAnsi="Courier New"/>
          <w:color w:val="000000"/>
          <w:sz w:val="22"/>
        </w:rPr>
        <w:t xml:space="preserve">               </w:t>
      </w:r>
      <w:r>
        <w:rPr>
          <w:rFonts w:ascii="Courier New" w:hAnsi="Courier New"/>
          <w:color w:val="000000"/>
          <w:sz w:val="18"/>
        </w:rPr>
        <w:t xml:space="preserve">  </w:t>
      </w:r>
    </w:p>
    <w:p w:rsidR="009A4716" w:rsidRDefault="009A4716" w:rsidP="009A4716">
      <w:pPr>
        <w:ind w:firstLine="1416"/>
        <w:jc w:val="both"/>
      </w:pPr>
      <w:r>
        <w:rPr>
          <w:b/>
        </w:rPr>
        <w:t>Art. 1º</w:t>
      </w:r>
      <w:r>
        <w:t xml:space="preserve"> Fica o chefe do Poder Executivo Municipal autorizado a Abrir Crédito Suplementar no valor de </w:t>
      </w:r>
      <w:r>
        <w:rPr>
          <w:b/>
          <w:bCs/>
        </w:rPr>
        <w:t xml:space="preserve">R$ </w:t>
      </w:r>
      <w:r w:rsidR="00F31FCE">
        <w:rPr>
          <w:b/>
          <w:bCs/>
        </w:rPr>
        <w:t>4.000,00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( </w:t>
      </w:r>
      <w:proofErr w:type="gramEnd"/>
      <w:r w:rsidR="00F31FCE">
        <w:rPr>
          <w:b/>
          <w:bCs/>
        </w:rPr>
        <w:t>Quatro</w:t>
      </w:r>
      <w:r>
        <w:rPr>
          <w:b/>
          <w:bCs/>
        </w:rPr>
        <w:t xml:space="preserve"> mil</w:t>
      </w:r>
      <w:r w:rsidR="00F31FCE">
        <w:rPr>
          <w:b/>
          <w:bCs/>
        </w:rPr>
        <w:t xml:space="preserve"> reais</w:t>
      </w:r>
      <w:r>
        <w:rPr>
          <w:b/>
          <w:bCs/>
        </w:rPr>
        <w:t>)</w:t>
      </w:r>
      <w:r>
        <w:t>, no orçamento de 2018 da Prefeitura  Municipal de  Ibiam, na seguinte programação de despesa:</w:t>
      </w:r>
    </w:p>
    <w:p w:rsidR="009A4716" w:rsidRDefault="009A4716" w:rsidP="009A4716">
      <w:pPr>
        <w:ind w:firstLine="1416"/>
        <w:jc w:val="both"/>
        <w:rPr>
          <w:rFonts w:ascii="Bookman Old Style" w:hAnsi="Bookman Old Style"/>
        </w:rPr>
      </w:pPr>
    </w:p>
    <w:p w:rsidR="009A4716" w:rsidRDefault="009A4716" w:rsidP="009A4716">
      <w:pPr>
        <w:ind w:firstLine="1416"/>
        <w:jc w:val="both"/>
        <w:rPr>
          <w:rFonts w:ascii="Bookman Old Style" w:hAnsi="Bookman Old Style"/>
          <w:b/>
        </w:rPr>
      </w:pPr>
      <w:r w:rsidRPr="00AC5A6F">
        <w:rPr>
          <w:rFonts w:ascii="Bookman Old Style" w:hAnsi="Bookman Old Style"/>
          <w:b/>
        </w:rPr>
        <w:t>Suplementação:</w:t>
      </w:r>
    </w:p>
    <w:p w:rsidR="009A4716" w:rsidRPr="00AC5A6F" w:rsidRDefault="009A4716" w:rsidP="009A4716">
      <w:pPr>
        <w:ind w:firstLine="1416"/>
        <w:jc w:val="both"/>
        <w:rPr>
          <w:rFonts w:ascii="Bookman Old Style" w:hAnsi="Bookman Old Style"/>
          <w:b/>
        </w:rPr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Chefia do Executivo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F31FCE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F31FCE">
              <w:rPr>
                <w:rFonts w:ascii="Arial" w:hAnsi="Arial" w:cs="Arial"/>
                <w:b/>
                <w:sz w:val="22"/>
                <w:szCs w:val="22"/>
              </w:rPr>
              <w:t>9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9A4716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</w:t>
            </w:r>
            <w:r w:rsidR="009A4716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do Regime Estatutário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</w:t>
            </w:r>
            <w:r w:rsidR="00F31FCE">
              <w:rPr>
                <w:rFonts w:ascii="Arial" w:hAnsi="Arial" w:cs="Arial"/>
                <w:b/>
                <w:sz w:val="22"/>
                <w:szCs w:val="22"/>
              </w:rPr>
              <w:t>901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 Geral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F31FCE"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Encargos Previdenciários Regime Geral</w:t>
            </w:r>
            <w:proofErr w:type="gramStart"/>
            <w:r w:rsidR="009A4716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proofErr w:type="gramEnd"/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9A4716" w:rsidRPr="00E82C2E" w:rsidRDefault="009A4716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>190</w:t>
            </w:r>
            <w:r w:rsidRPr="00E82C2E">
              <w:rPr>
                <w:rFonts w:ascii="Arial" w:hAnsi="Arial" w:cs="Arial"/>
                <w:b/>
                <w:sz w:val="22"/>
                <w:szCs w:val="22"/>
              </w:rPr>
              <w:t>0000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Aplicações Diretas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Fonte:</w:t>
            </w: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:rsidR="009A4716" w:rsidRPr="00E82C2E" w:rsidRDefault="009A4716" w:rsidP="00EE3495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E3495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00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Superávit Recursos Ordinários</w:t>
            </w:r>
          </w:p>
        </w:tc>
      </w:tr>
      <w:tr w:rsidR="009A4716" w:rsidRPr="007D0F8C" w:rsidTr="00F31FCE">
        <w:tc>
          <w:tcPr>
            <w:tcW w:w="2943" w:type="dxa"/>
            <w:shd w:val="clear" w:color="auto" w:fill="auto"/>
          </w:tcPr>
          <w:p w:rsidR="009A4716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Valor:  </w:t>
            </w:r>
          </w:p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Red.</w:t>
            </w: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      </w:t>
            </w:r>
          </w:p>
        </w:tc>
        <w:tc>
          <w:tcPr>
            <w:tcW w:w="1276" w:type="dxa"/>
          </w:tcPr>
          <w:p w:rsidR="009A4716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R$</w:t>
            </w:r>
          </w:p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130</w:t>
            </w:r>
          </w:p>
        </w:tc>
        <w:tc>
          <w:tcPr>
            <w:tcW w:w="4961" w:type="dxa"/>
            <w:shd w:val="clear" w:color="auto" w:fill="auto"/>
          </w:tcPr>
          <w:p w:rsidR="009A4716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4.000,00</w:t>
            </w:r>
          </w:p>
          <w:p w:rsidR="009A4716" w:rsidRPr="00E82C2E" w:rsidRDefault="009A4716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9A4716" w:rsidRDefault="009A4716" w:rsidP="009A4716">
      <w:pPr>
        <w:spacing w:line="265" w:lineRule="exact"/>
        <w:rPr>
          <w:rFonts w:ascii="Bookman Old Style" w:hAnsi="Bookman Old Style"/>
          <w:b/>
          <w:sz w:val="22"/>
          <w:szCs w:val="22"/>
        </w:rPr>
      </w:pPr>
      <w:r w:rsidRPr="007D0F8C">
        <w:rPr>
          <w:rFonts w:ascii="Courier New" w:hAnsi="Courier New"/>
          <w:color w:val="000000"/>
          <w:sz w:val="22"/>
          <w:szCs w:val="22"/>
        </w:rPr>
        <w:tab/>
      </w:r>
    </w:p>
    <w:p w:rsidR="009A4716" w:rsidRDefault="009A4716" w:rsidP="009A4716">
      <w:pPr>
        <w:ind w:firstLine="1416"/>
        <w:jc w:val="both"/>
        <w:rPr>
          <w:bCs/>
        </w:rPr>
      </w:pPr>
      <w:r w:rsidRPr="00B70E33">
        <w:rPr>
          <w:b/>
        </w:rPr>
        <w:t>Art. 2º</w:t>
      </w:r>
      <w:r w:rsidRPr="00B70E33">
        <w:t xml:space="preserve"> Para satisfazer a cobertura do Crédito Suplementar de que trata o artigo anterior, fica anulada a importância de no valor de </w:t>
      </w:r>
      <w:r w:rsidRPr="00B70E33">
        <w:rPr>
          <w:b/>
          <w:bCs/>
        </w:rPr>
        <w:t>R$</w:t>
      </w:r>
      <w:r>
        <w:rPr>
          <w:b/>
          <w:bCs/>
        </w:rPr>
        <w:t xml:space="preserve"> </w:t>
      </w:r>
      <w:r w:rsidR="00F31FCE">
        <w:rPr>
          <w:b/>
          <w:bCs/>
        </w:rPr>
        <w:t>4.000,00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( </w:t>
      </w:r>
      <w:proofErr w:type="gramEnd"/>
      <w:r w:rsidR="00F31FCE">
        <w:rPr>
          <w:b/>
          <w:bCs/>
        </w:rPr>
        <w:t>Quatro mil</w:t>
      </w:r>
      <w:r>
        <w:rPr>
          <w:b/>
          <w:bCs/>
        </w:rPr>
        <w:t xml:space="preserve"> reais)</w:t>
      </w:r>
      <w:r>
        <w:t>,  no orçamento de 2018 da Prefeitura  Municipal de  Ibiam</w:t>
      </w:r>
      <w:r w:rsidRPr="00B70E33">
        <w:rPr>
          <w:b/>
          <w:bCs/>
        </w:rPr>
        <w:t xml:space="preserve">, </w:t>
      </w:r>
      <w:r w:rsidRPr="00B70E33">
        <w:rPr>
          <w:bCs/>
        </w:rPr>
        <w:t>na seguinte rubrica orçamentaria:</w:t>
      </w:r>
    </w:p>
    <w:p w:rsidR="009A4716" w:rsidRDefault="009A4716" w:rsidP="009A4716">
      <w:pPr>
        <w:ind w:firstLine="1416"/>
        <w:jc w:val="both"/>
      </w:pPr>
    </w:p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961"/>
      </w:tblGrid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Órgão: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Chefia do Executivo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Unidade Orçamentária: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0</w:t>
            </w:r>
            <w:r>
              <w:rPr>
                <w:rFonts w:ascii="Arial" w:hAnsi="Arial" w:cs="Arial"/>
                <w:b/>
                <w:sz w:val="22"/>
                <w:szCs w:val="22"/>
              </w:rPr>
              <w:t>211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Função: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Sub-Função</w:t>
            </w:r>
            <w:proofErr w:type="spellEnd"/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272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do Regime Estatutário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Programa: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0901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Previdência Social Geral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Projeto/Atividade: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27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Encargos Previdenciários Regime Geral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</w:tc>
        <w:proofErr w:type="gramEnd"/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Modalidade de Aplicação:      </w:t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3</w:t>
            </w:r>
            <w:r>
              <w:rPr>
                <w:rFonts w:ascii="Arial" w:hAnsi="Arial" w:cs="Arial"/>
                <w:b/>
                <w:sz w:val="22"/>
                <w:szCs w:val="22"/>
              </w:rPr>
              <w:t>390</w:t>
            </w:r>
            <w:r w:rsidRPr="00E82C2E">
              <w:rPr>
                <w:rFonts w:ascii="Arial" w:hAnsi="Arial" w:cs="Arial"/>
                <w:b/>
                <w:sz w:val="22"/>
                <w:szCs w:val="22"/>
              </w:rPr>
              <w:t>0000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Aplicações Diretas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Fonte:</w:t>
            </w: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ab/>
            </w:r>
          </w:p>
        </w:tc>
        <w:tc>
          <w:tcPr>
            <w:tcW w:w="1276" w:type="dxa"/>
          </w:tcPr>
          <w:p w:rsidR="00F31FCE" w:rsidRPr="00E82C2E" w:rsidRDefault="00F31FCE" w:rsidP="00F31FCE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sz w:val="22"/>
                <w:szCs w:val="22"/>
              </w:rPr>
              <w:t>1</w:t>
            </w:r>
            <w:r>
              <w:rPr>
                <w:rFonts w:ascii="Arial" w:hAnsi="Arial" w:cs="Arial"/>
                <w:b/>
                <w:sz w:val="22"/>
                <w:szCs w:val="22"/>
              </w:rPr>
              <w:t>100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Superávit Recursos Ordinários</w:t>
            </w:r>
          </w:p>
        </w:tc>
      </w:tr>
      <w:tr w:rsidR="00F31FCE" w:rsidRPr="00E82C2E" w:rsidTr="00F31FCE">
        <w:tc>
          <w:tcPr>
            <w:tcW w:w="2943" w:type="dxa"/>
            <w:shd w:val="clear" w:color="auto" w:fill="auto"/>
          </w:tcPr>
          <w:p w:rsidR="00F31FC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>Valor:</w:t>
            </w:r>
            <w:proofErr w:type="gramStart"/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</w:t>
            </w:r>
          </w:p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gramEnd"/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Red.</w:t>
            </w:r>
            <w:r w:rsidRPr="00E82C2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            </w:t>
            </w:r>
          </w:p>
        </w:tc>
        <w:tc>
          <w:tcPr>
            <w:tcW w:w="1276" w:type="dxa"/>
          </w:tcPr>
          <w:p w:rsidR="00F31FC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R$</w:t>
            </w:r>
          </w:p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131</w:t>
            </w:r>
          </w:p>
        </w:tc>
        <w:tc>
          <w:tcPr>
            <w:tcW w:w="4961" w:type="dxa"/>
            <w:shd w:val="clear" w:color="auto" w:fill="auto"/>
          </w:tcPr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4.000,00</w:t>
            </w:r>
          </w:p>
          <w:p w:rsidR="00F31FCE" w:rsidRPr="00E82C2E" w:rsidRDefault="00F31FCE" w:rsidP="00F31FCE">
            <w:pPr>
              <w:jc w:val="both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</w:tbl>
    <w:p w:rsidR="00F31FCE" w:rsidRDefault="00F31FCE" w:rsidP="009A4716">
      <w:pPr>
        <w:ind w:firstLine="1416"/>
        <w:jc w:val="both"/>
      </w:pPr>
    </w:p>
    <w:p w:rsidR="00F31FCE" w:rsidRDefault="00F31FCE" w:rsidP="009A4716">
      <w:pPr>
        <w:ind w:firstLine="1416"/>
        <w:jc w:val="both"/>
      </w:pPr>
    </w:p>
    <w:p w:rsidR="00F31FCE" w:rsidRPr="00B70E33" w:rsidRDefault="00F31FCE" w:rsidP="009A4716">
      <w:pPr>
        <w:ind w:firstLine="1416"/>
        <w:jc w:val="both"/>
      </w:pPr>
    </w:p>
    <w:p w:rsidR="000D313D" w:rsidRPr="00087F2C" w:rsidRDefault="000D313D" w:rsidP="000D313D">
      <w:pPr>
        <w:pStyle w:val="Recuodecorpodetexto3"/>
        <w:ind w:firstLine="1416"/>
        <w:rPr>
          <w:rFonts w:ascii="Arial" w:hAnsi="Arial" w:cs="Arial"/>
          <w:sz w:val="22"/>
          <w:szCs w:val="22"/>
        </w:rPr>
      </w:pPr>
      <w:r w:rsidRPr="00087F2C">
        <w:rPr>
          <w:rFonts w:ascii="Arial" w:hAnsi="Arial" w:cs="Arial"/>
          <w:b/>
          <w:bCs/>
          <w:sz w:val="22"/>
          <w:szCs w:val="22"/>
        </w:rPr>
        <w:t>Art. 3</w:t>
      </w:r>
      <w:r w:rsidRPr="00087F2C">
        <w:rPr>
          <w:rFonts w:ascii="Arial" w:hAnsi="Arial" w:cs="Arial"/>
          <w:b/>
          <w:bCs/>
          <w:sz w:val="22"/>
          <w:szCs w:val="22"/>
          <w:vertAlign w:val="superscript"/>
        </w:rPr>
        <w:t>o</w:t>
      </w:r>
      <w:r w:rsidRPr="00087F2C">
        <w:rPr>
          <w:rFonts w:ascii="Arial" w:hAnsi="Arial" w:cs="Arial"/>
          <w:b/>
          <w:bCs/>
          <w:sz w:val="22"/>
          <w:szCs w:val="22"/>
        </w:rPr>
        <w:t xml:space="preserve"> </w:t>
      </w:r>
      <w:r w:rsidRPr="00087F2C">
        <w:rPr>
          <w:rFonts w:ascii="Arial" w:hAnsi="Arial" w:cs="Arial"/>
          <w:sz w:val="22"/>
          <w:szCs w:val="22"/>
        </w:rPr>
        <w:t>Este Decreto entra em vigor na data da sua publicação, revogadas as disposições em contrário.</w:t>
      </w:r>
    </w:p>
    <w:p w:rsidR="000D313D" w:rsidRPr="00087F2C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0D313D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  <w:r w:rsidRPr="00087F2C">
        <w:rPr>
          <w:rFonts w:ascii="Arial" w:hAnsi="Arial" w:cs="Arial"/>
          <w:sz w:val="22"/>
          <w:szCs w:val="22"/>
        </w:rPr>
        <w:t>CENTRO ADMINISTRATIVO DE IBIAM - SC,</w:t>
      </w:r>
      <w:r w:rsidR="00F31FCE">
        <w:rPr>
          <w:rFonts w:ascii="Arial" w:hAnsi="Arial" w:cs="Arial"/>
          <w:sz w:val="22"/>
          <w:szCs w:val="22"/>
        </w:rPr>
        <w:t xml:space="preserve"> 21</w:t>
      </w:r>
      <w:r>
        <w:rPr>
          <w:rFonts w:ascii="Arial" w:hAnsi="Arial" w:cs="Arial"/>
          <w:sz w:val="22"/>
          <w:szCs w:val="22"/>
        </w:rPr>
        <w:t xml:space="preserve"> </w:t>
      </w:r>
      <w:r w:rsidRPr="00087F2C">
        <w:rPr>
          <w:rFonts w:ascii="Arial" w:hAnsi="Arial" w:cs="Arial"/>
          <w:sz w:val="22"/>
          <w:szCs w:val="22"/>
        </w:rPr>
        <w:t xml:space="preserve">DE </w:t>
      </w:r>
      <w:r w:rsidR="00F31FCE">
        <w:rPr>
          <w:rFonts w:ascii="Arial" w:hAnsi="Arial" w:cs="Arial"/>
          <w:sz w:val="22"/>
          <w:szCs w:val="22"/>
        </w:rPr>
        <w:t>DEZEMBRO</w:t>
      </w:r>
      <w:r w:rsidRPr="00087F2C">
        <w:rPr>
          <w:rFonts w:ascii="Arial" w:hAnsi="Arial" w:cs="Arial"/>
          <w:sz w:val="22"/>
          <w:szCs w:val="22"/>
        </w:rPr>
        <w:t xml:space="preserve"> DE 2018.</w:t>
      </w:r>
    </w:p>
    <w:p w:rsidR="00F31FCE" w:rsidRPr="00087F2C" w:rsidRDefault="00F31FCE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sz w:val="22"/>
          <w:szCs w:val="22"/>
        </w:rPr>
      </w:pPr>
    </w:p>
    <w:p w:rsidR="000D313D" w:rsidRPr="00087F2C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</w:p>
    <w:p w:rsidR="000D313D" w:rsidRPr="00087F2C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IVANIR ZANIN</w:t>
      </w:r>
    </w:p>
    <w:p w:rsidR="000D313D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  <w:r w:rsidRPr="00087F2C">
        <w:rPr>
          <w:rFonts w:ascii="Arial" w:hAnsi="Arial" w:cs="Arial"/>
          <w:b/>
          <w:sz w:val="22"/>
          <w:szCs w:val="22"/>
        </w:rPr>
        <w:t xml:space="preserve">PREFEITO MUNICIPAL </w:t>
      </w:r>
    </w:p>
    <w:p w:rsidR="000D313D" w:rsidRDefault="000D313D" w:rsidP="000D313D">
      <w:pPr>
        <w:tabs>
          <w:tab w:val="left" w:pos="1985"/>
          <w:tab w:val="left" w:pos="3969"/>
        </w:tabs>
        <w:jc w:val="center"/>
        <w:rPr>
          <w:rFonts w:ascii="Arial" w:hAnsi="Arial" w:cs="Arial"/>
          <w:b/>
          <w:sz w:val="22"/>
          <w:szCs w:val="22"/>
        </w:rPr>
      </w:pPr>
    </w:p>
    <w:p w:rsidR="000D313D" w:rsidRPr="00B45205" w:rsidRDefault="000D313D" w:rsidP="000D31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spacing w:line="360" w:lineRule="auto"/>
        <w:jc w:val="both"/>
        <w:rPr>
          <w:rFonts w:ascii="Bookman Old Style" w:hAnsi="Bookman Old Style"/>
          <w:i/>
          <w:sz w:val="20"/>
          <w:szCs w:val="20"/>
        </w:rPr>
      </w:pPr>
      <w:r w:rsidRPr="00B45205">
        <w:rPr>
          <w:rFonts w:ascii="Bookman Old Style" w:hAnsi="Bookman Old Style"/>
          <w:sz w:val="20"/>
          <w:szCs w:val="20"/>
        </w:rPr>
        <w:t xml:space="preserve">Publicação e Registro: </w:t>
      </w:r>
      <w:r w:rsidRPr="00B45205">
        <w:rPr>
          <w:rFonts w:ascii="Bookman Old Style" w:hAnsi="Bookman Old Style"/>
          <w:i/>
          <w:sz w:val="20"/>
          <w:szCs w:val="20"/>
        </w:rPr>
        <w:t>Publicado no Diário Oficial dos Municípios – DOM no dia _____/_____/_____, Edição nº. __________ conforme art. 20 da Lei Orgânica Municipal, Lei Municipal nº 490/2012 e Decreto Municipal nº 2321/2012.</w:t>
      </w:r>
    </w:p>
    <w:p w:rsidR="000D313D" w:rsidRDefault="000D313D" w:rsidP="000D313D">
      <w:pPr>
        <w:pStyle w:val="Corpodetexto"/>
        <w:rPr>
          <w:rFonts w:ascii="Arial" w:hAnsi="Arial" w:cs="Arial"/>
          <w:sz w:val="22"/>
          <w:szCs w:val="22"/>
        </w:rPr>
      </w:pPr>
    </w:p>
    <w:p w:rsidR="00F31FCE" w:rsidRDefault="00F31FCE" w:rsidP="000D313D">
      <w:pPr>
        <w:pStyle w:val="Corpodetex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0D313D" w:rsidRPr="008D32DD" w:rsidRDefault="000D313D" w:rsidP="000D313D">
      <w:pPr>
        <w:jc w:val="center"/>
        <w:rPr>
          <w:rFonts w:ascii="Bookman Old Style" w:hAnsi="Bookman Old Style"/>
          <w:b/>
        </w:rPr>
      </w:pPr>
      <w:r w:rsidRPr="008D32DD">
        <w:rPr>
          <w:rFonts w:ascii="Bookman Old Style" w:hAnsi="Bookman Old Style"/>
          <w:b/>
        </w:rPr>
        <w:t>ALCINDO PEROSA</w:t>
      </w:r>
    </w:p>
    <w:p w:rsidR="009A4716" w:rsidRDefault="000D313D" w:rsidP="005E31EF">
      <w:pPr>
        <w:jc w:val="center"/>
      </w:pPr>
      <w:r w:rsidRPr="008D32DD">
        <w:rPr>
          <w:rFonts w:ascii="Bookman Old Style" w:hAnsi="Bookman Old Style"/>
          <w:b/>
        </w:rPr>
        <w:t xml:space="preserve">Secretário da Adm. </w:t>
      </w:r>
      <w:proofErr w:type="gramStart"/>
      <w:r w:rsidRPr="008D32DD">
        <w:rPr>
          <w:rFonts w:ascii="Bookman Old Style" w:hAnsi="Bookman Old Style"/>
          <w:b/>
        </w:rPr>
        <w:t>e</w:t>
      </w:r>
      <w:proofErr w:type="gramEnd"/>
      <w:r w:rsidRPr="008D32DD">
        <w:rPr>
          <w:rFonts w:ascii="Bookman Old Style" w:hAnsi="Bookman Old Style"/>
          <w:b/>
        </w:rPr>
        <w:t xml:space="preserve"> da Fazenda</w:t>
      </w:r>
    </w:p>
    <w:sectPr w:rsidR="009A471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716"/>
    <w:rsid w:val="000D313D"/>
    <w:rsid w:val="001659DD"/>
    <w:rsid w:val="003454C6"/>
    <w:rsid w:val="005E31EF"/>
    <w:rsid w:val="00802ACF"/>
    <w:rsid w:val="009A4716"/>
    <w:rsid w:val="00EE3495"/>
    <w:rsid w:val="00F31FCE"/>
    <w:rsid w:val="00F8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7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A4716"/>
    <w:pPr>
      <w:keepNext/>
      <w:ind w:firstLine="1985"/>
      <w:outlineLvl w:val="0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A471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9A4716"/>
    <w:pPr>
      <w:ind w:left="1985"/>
    </w:pPr>
    <w:rPr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9A4716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9A4716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9A4716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0D313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D31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D313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D313D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Cefas Luciano Fontana Cardoso</dc:creator>
  <cp:lastModifiedBy>Rodilei Busatta</cp:lastModifiedBy>
  <cp:revision>2</cp:revision>
  <cp:lastPrinted>2018-12-07T10:21:00Z</cp:lastPrinted>
  <dcterms:created xsi:type="dcterms:W3CDTF">2018-12-27T10:20:00Z</dcterms:created>
  <dcterms:modified xsi:type="dcterms:W3CDTF">2018-12-27T10:20:00Z</dcterms:modified>
</cp:coreProperties>
</file>